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B" w:rsidRDefault="007437C5" w:rsidP="00D92E4D">
      <w:pPr>
        <w:jc w:val="center"/>
        <w:rPr>
          <w:b/>
        </w:rPr>
      </w:pPr>
      <w:r>
        <w:rPr>
          <w:b/>
        </w:rPr>
        <w:t>Planteamiento de acciones a corto y mediano plazo a nivel nacional y regional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3F77D4" w:rsidRPr="003F77D4" w:rsidRDefault="003F77D4" w:rsidP="003F77D4">
      <w:pPr>
        <w:pStyle w:val="Prrafodelista"/>
        <w:numPr>
          <w:ilvl w:val="2"/>
          <w:numId w:val="2"/>
        </w:numPr>
        <w:rPr>
          <w:lang w:val="es-CR"/>
        </w:rPr>
      </w:pPr>
      <w:r>
        <w:rPr>
          <w:lang w:val="es-CR"/>
        </w:rPr>
        <w:t>Elaborar una posible ruta de acción/es a corto y mediano plazo, tanto a nivel nacional como regional, para avanzar en el abordaje de los tres temas trabajados durante el taller: Retorno, reintegración e integración.</w:t>
      </w:r>
    </w:p>
    <w:p w:rsidR="00DA1CDE" w:rsidRDefault="00DA1CDE" w:rsidP="003F77D4">
      <w:pPr>
        <w:pStyle w:val="Prrafodelista"/>
        <w:spacing w:after="0"/>
        <w:ind w:left="2160"/>
        <w:jc w:val="both"/>
      </w:pP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 xml:space="preserve">Las y los representantes de las instituciones </w:t>
      </w:r>
      <w:r w:rsidR="003F77D4">
        <w:t>participantes</w:t>
      </w:r>
      <w:r>
        <w:t>, luego de haber trabajado en los grupos sectoriales, se re</w:t>
      </w:r>
      <w:r w:rsidR="00C0517D">
        <w:t>unirán para dialogar y realizar</w:t>
      </w:r>
      <w:r w:rsidR="003F77D4">
        <w:t>un posible planteamiento, de los tres ejes de trabajo</w:t>
      </w:r>
      <w:r>
        <w:t xml:space="preserve"> desarrollados, </w:t>
      </w:r>
      <w:r w:rsidR="003F77D4">
        <w:t>de las acciones que se pueden seguir al mediano y corto plazo, tanto a nivel nacional como regional.Propondrán a un miembro del grupo para que presente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tbl>
      <w:tblPr>
        <w:tblStyle w:val="Tablaconcuadrcula"/>
        <w:tblW w:w="0" w:type="auto"/>
        <w:tblLook w:val="04A0"/>
      </w:tblPr>
      <w:tblGrid>
        <w:gridCol w:w="2599"/>
        <w:gridCol w:w="2599"/>
        <w:gridCol w:w="2599"/>
        <w:gridCol w:w="2599"/>
        <w:gridCol w:w="2600"/>
      </w:tblGrid>
      <w:tr w:rsidR="00922C50" w:rsidTr="00D2393A">
        <w:trPr>
          <w:trHeight w:val="284"/>
        </w:trPr>
        <w:tc>
          <w:tcPr>
            <w:tcW w:w="12996" w:type="dxa"/>
            <w:gridSpan w:val="5"/>
            <w:shd w:val="clear" w:color="auto" w:fill="FFFFFF" w:themeFill="background1"/>
          </w:tcPr>
          <w:p w:rsidR="00922C50" w:rsidRDefault="00922C50" w:rsidP="00922C50">
            <w:pPr>
              <w:rPr>
                <w:b/>
              </w:rPr>
            </w:pPr>
            <w:r>
              <w:rPr>
                <w:b/>
              </w:rPr>
              <w:t>Participantes:  (Colocar nombre, cargo e institución a la que pertenece)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Carlos Vandelart</w:t>
            </w:r>
            <w:r w:rsidR="001E21F2">
              <w:rPr>
                <w:b/>
              </w:rPr>
              <w:t>,</w:t>
            </w:r>
            <w:r>
              <w:rPr>
                <w:b/>
              </w:rPr>
              <w:t xml:space="preserve"> OIM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Patricia Ugalde, MRRRE, Costa Rica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Guillaume Michel, IME, México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 xml:space="preserve">Alejandra Sierra, </w:t>
            </w:r>
            <w:r w:rsidR="00AE049F">
              <w:rPr>
                <w:b/>
              </w:rPr>
              <w:t>Migración</w:t>
            </w:r>
            <w:r w:rsidR="001E21F2">
              <w:rPr>
                <w:b/>
              </w:rPr>
              <w:t xml:space="preserve"> Honduras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 xml:space="preserve">Alina Mariscal, Migración </w:t>
            </w:r>
            <w:r w:rsidR="001E21F2">
              <w:rPr>
                <w:b/>
              </w:rPr>
              <w:t>Panamá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Gi</w:t>
            </w:r>
            <w:r w:rsidR="001E21F2">
              <w:rPr>
                <w:b/>
              </w:rPr>
              <w:t>ovanni Monge, ACNUR Costa Rica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Ana Cecilia Oliva, INAMI, México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Javier Gómez Mayorga, RROCOM, Costa Rica</w:t>
            </w:r>
          </w:p>
          <w:p w:rsidR="004F69F2" w:rsidRDefault="00AE049F" w:rsidP="00922C50">
            <w:pPr>
              <w:rPr>
                <w:b/>
              </w:rPr>
            </w:pPr>
            <w:r>
              <w:rPr>
                <w:b/>
              </w:rPr>
              <w:t>Víctor</w:t>
            </w:r>
            <w:r w:rsidR="004F69F2">
              <w:rPr>
                <w:b/>
              </w:rPr>
              <w:t xml:space="preserve"> González, CICR.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Arardo Sandoval, Migración Guatemala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Ana Irma Rodas, Cancillería El Salvador</w:t>
            </w:r>
          </w:p>
          <w:p w:rsidR="004F69F2" w:rsidRDefault="004F69F2" w:rsidP="00922C50">
            <w:pPr>
              <w:rPr>
                <w:b/>
              </w:rPr>
            </w:pPr>
            <w:r>
              <w:rPr>
                <w:b/>
              </w:rPr>
              <w:t>Sandra Chávez, DGME, Costa Rica.</w:t>
            </w:r>
          </w:p>
          <w:p w:rsidR="004F69F2" w:rsidRPr="007C6317" w:rsidRDefault="004F69F2" w:rsidP="00922C50">
            <w:pPr>
              <w:rPr>
                <w:b/>
              </w:rPr>
            </w:pPr>
          </w:p>
        </w:tc>
      </w:tr>
      <w:tr w:rsidR="003F77D4" w:rsidTr="00A4351F">
        <w:tc>
          <w:tcPr>
            <w:tcW w:w="2599" w:type="dxa"/>
            <w:shd w:val="clear" w:color="auto" w:fill="BDD6EE" w:themeFill="accent1" w:themeFillTint="66"/>
          </w:tcPr>
          <w:p w:rsidR="003F77D4" w:rsidRPr="007C6317" w:rsidRDefault="003F77D4" w:rsidP="00A611FA">
            <w:pPr>
              <w:jc w:val="center"/>
              <w:rPr>
                <w:b/>
              </w:rPr>
            </w:pPr>
          </w:p>
        </w:tc>
        <w:tc>
          <w:tcPr>
            <w:tcW w:w="10397" w:type="dxa"/>
            <w:gridSpan w:val="4"/>
            <w:shd w:val="clear" w:color="auto" w:fill="BDD6EE" w:themeFill="accent1" w:themeFillTint="66"/>
          </w:tcPr>
          <w:p w:rsidR="003F77D4" w:rsidRDefault="003F77D4" w:rsidP="009618AF">
            <w:pPr>
              <w:jc w:val="center"/>
              <w:rPr>
                <w:b/>
              </w:rPr>
            </w:pPr>
          </w:p>
        </w:tc>
      </w:tr>
      <w:tr w:rsidR="003855F2" w:rsidTr="009315FC">
        <w:tc>
          <w:tcPr>
            <w:tcW w:w="2599" w:type="dxa"/>
            <w:shd w:val="clear" w:color="auto" w:fill="BDD6EE" w:themeFill="accent1" w:themeFillTint="66"/>
          </w:tcPr>
          <w:p w:rsidR="003855F2" w:rsidRPr="007C6317" w:rsidRDefault="003855F2" w:rsidP="00A611FA">
            <w:pPr>
              <w:jc w:val="center"/>
              <w:rPr>
                <w:b/>
              </w:rPr>
            </w:pPr>
          </w:p>
        </w:tc>
        <w:tc>
          <w:tcPr>
            <w:tcW w:w="5198" w:type="dxa"/>
            <w:gridSpan w:val="2"/>
            <w:shd w:val="clear" w:color="auto" w:fill="BDD6EE" w:themeFill="accent1" w:themeFillTint="66"/>
          </w:tcPr>
          <w:p w:rsidR="003855F2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A implementar a Nivel Nacional</w:t>
            </w:r>
          </w:p>
        </w:tc>
        <w:tc>
          <w:tcPr>
            <w:tcW w:w="5199" w:type="dxa"/>
            <w:gridSpan w:val="2"/>
            <w:shd w:val="clear" w:color="auto" w:fill="BDD6EE" w:themeFill="accent1" w:themeFillTint="66"/>
          </w:tcPr>
          <w:p w:rsidR="003855F2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A implementar a nivel regional</w:t>
            </w:r>
          </w:p>
        </w:tc>
      </w:tr>
      <w:tr w:rsidR="00D92E4D" w:rsidTr="00D92265"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Acciones estratégicas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3855F2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Plazo (meses)</w:t>
            </w:r>
          </w:p>
          <w:p w:rsidR="00D92E4D" w:rsidRPr="007C6317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Instituciones involucradas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3855F2" w:rsidP="00243794">
            <w:pPr>
              <w:jc w:val="center"/>
              <w:rPr>
                <w:b/>
              </w:rPr>
            </w:pPr>
            <w:r>
              <w:rPr>
                <w:b/>
              </w:rPr>
              <w:t>Acciones estratégicas</w:t>
            </w:r>
          </w:p>
        </w:tc>
        <w:tc>
          <w:tcPr>
            <w:tcW w:w="2600" w:type="dxa"/>
            <w:shd w:val="clear" w:color="auto" w:fill="BDD6EE" w:themeFill="accent1" w:themeFillTint="66"/>
          </w:tcPr>
          <w:p w:rsidR="00D92E4D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Plazo (Meses)</w:t>
            </w:r>
          </w:p>
          <w:p w:rsidR="003855F2" w:rsidRPr="007C6317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Instituciones involucradas</w:t>
            </w:r>
          </w:p>
        </w:tc>
      </w:tr>
      <w:tr w:rsidR="00D92E4D" w:rsidRPr="0087140A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3F77D4" w:rsidP="00D92E4D">
            <w:pPr>
              <w:jc w:val="both"/>
            </w:pPr>
            <w:r>
              <w:t xml:space="preserve">Procesos de </w:t>
            </w:r>
            <w:r w:rsidRPr="003F77D4">
              <w:rPr>
                <w:b/>
              </w:rPr>
              <w:t>reintegración</w:t>
            </w:r>
            <w:r>
              <w:t xml:space="preserve"> de personas migrantes y refugiadas en sus países de origen.</w:t>
            </w:r>
          </w:p>
        </w:tc>
        <w:tc>
          <w:tcPr>
            <w:tcW w:w="2599" w:type="dxa"/>
          </w:tcPr>
          <w:p w:rsidR="00D2393A" w:rsidRDefault="005F5DFC" w:rsidP="00D92E4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Diagnostico por país que permita generar políticas nacionales</w:t>
            </w:r>
            <w:r w:rsidR="002F21FA">
              <w:t xml:space="preserve"> con el objetivo de identificar las problemáticas que deben ser atendidas y el marco legal existente, con un </w:t>
            </w:r>
            <w:r w:rsidR="002F21FA">
              <w:lastRenderedPageBreak/>
              <w:t>enfoque multisectorial</w:t>
            </w:r>
            <w:r w:rsidR="0087140A">
              <w:t xml:space="preserve">. </w:t>
            </w:r>
          </w:p>
          <w:p w:rsidR="00D2393A" w:rsidRDefault="0087140A" w:rsidP="00D92E4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Conformar y/o fortalecer un ente rector para la toma de decisiones para el diseño de políticas </w:t>
            </w:r>
            <w:r w:rsidR="00B54313">
              <w:t>públicas</w:t>
            </w:r>
            <w:r w:rsidR="00D2393A">
              <w:t xml:space="preserve"> y toma de decisiones </w:t>
            </w:r>
            <w:r w:rsidR="002F21FA">
              <w:t>como ente coordinador</w:t>
            </w:r>
            <w:r w:rsidR="00D2393A">
              <w:t xml:space="preserve"> y operativo</w:t>
            </w:r>
          </w:p>
          <w:p w:rsidR="00BF3ED5" w:rsidRDefault="002F21FA" w:rsidP="00D92E4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Diseño e implementación de </w:t>
            </w:r>
            <w:r w:rsidR="0087140A">
              <w:t xml:space="preserve"> </w:t>
            </w:r>
            <w:r w:rsidR="00B54313">
              <w:t>estrategia</w:t>
            </w:r>
            <w:r>
              <w:t>s</w:t>
            </w:r>
            <w:r w:rsidR="00B54313">
              <w:t xml:space="preserve"> con un enfoque local para fomentar procesos de reintegración </w:t>
            </w: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2393A" w:rsidRPr="00D2393A" w:rsidRDefault="005F5DFC" w:rsidP="0051766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lastRenderedPageBreak/>
              <w:t>1 año diagnostico nacional</w:t>
            </w:r>
            <w:r w:rsidR="00D2393A">
              <w:t xml:space="preserve">. </w:t>
            </w:r>
            <w:r w:rsidRPr="00D2393A">
              <w:rPr>
                <w:lang w:val="es-ES"/>
              </w:rPr>
              <w:t>CRM, OIM, ACNUR, CICR, R</w:t>
            </w:r>
            <w:r w:rsidR="0087140A" w:rsidRPr="00D2393A">
              <w:rPr>
                <w:lang w:val="es-ES"/>
              </w:rPr>
              <w:t>ROCOM, cada estado que defina las instituciones involucradas</w:t>
            </w:r>
          </w:p>
          <w:p w:rsidR="00D2393A" w:rsidRPr="002F21FA" w:rsidRDefault="00D2393A" w:rsidP="00517669">
            <w:pPr>
              <w:pStyle w:val="Prrafodelista"/>
              <w:numPr>
                <w:ilvl w:val="0"/>
                <w:numId w:val="5"/>
              </w:numPr>
              <w:jc w:val="both"/>
            </w:pPr>
            <w:r w:rsidRPr="00D2393A">
              <w:rPr>
                <w:lang w:val="es-ES"/>
              </w:rPr>
              <w:t xml:space="preserve">2 años. CRM, </w:t>
            </w:r>
            <w:r w:rsidRPr="00D2393A">
              <w:rPr>
                <w:lang w:val="es-ES"/>
              </w:rPr>
              <w:lastRenderedPageBreak/>
              <w:t xml:space="preserve">Cancillería, Migración. </w:t>
            </w:r>
          </w:p>
          <w:p w:rsidR="002F21FA" w:rsidRPr="004F69F2" w:rsidRDefault="002F21FA" w:rsidP="004F69F2">
            <w:pPr>
              <w:pStyle w:val="Prrafodelista"/>
              <w:numPr>
                <w:ilvl w:val="0"/>
                <w:numId w:val="5"/>
              </w:numPr>
              <w:jc w:val="both"/>
            </w:pPr>
            <w:r w:rsidRPr="004F69F2">
              <w:rPr>
                <w:lang w:val="es-ES"/>
              </w:rPr>
              <w:t xml:space="preserve">Sociedad Civil y organismos internacionales. </w:t>
            </w:r>
          </w:p>
          <w:p w:rsidR="004F69F2" w:rsidRPr="00D2393A" w:rsidRDefault="004F69F2" w:rsidP="0051766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rPr>
                <w:lang w:val="es-ES"/>
              </w:rPr>
              <w:t>1 año.</w:t>
            </w:r>
          </w:p>
        </w:tc>
        <w:tc>
          <w:tcPr>
            <w:tcW w:w="2599" w:type="dxa"/>
          </w:tcPr>
          <w:p w:rsidR="00D92E4D" w:rsidRDefault="0087140A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D2393A">
              <w:rPr>
                <w:lang w:val="es-ES"/>
              </w:rPr>
              <w:lastRenderedPageBreak/>
              <w:t>Diagnostico Regional con enfoque en reintegración</w:t>
            </w:r>
          </w:p>
          <w:p w:rsidR="004F69F2" w:rsidRDefault="00D2393A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 el marco de la CRM, se propicie la creación de una red para la  coordinación y </w:t>
            </w:r>
            <w:r>
              <w:rPr>
                <w:lang w:val="es-ES"/>
              </w:rPr>
              <w:lastRenderedPageBreak/>
              <w:t>comunicación constante</w:t>
            </w:r>
            <w:r w:rsidR="00285D89">
              <w:rPr>
                <w:lang w:val="es-ES"/>
              </w:rPr>
              <w:t xml:space="preserve"> y se visibilice el tema de </w:t>
            </w:r>
            <w:r w:rsidR="004F69F2">
              <w:rPr>
                <w:lang w:val="es-ES"/>
              </w:rPr>
              <w:t xml:space="preserve">reintegración. </w:t>
            </w:r>
          </w:p>
          <w:p w:rsidR="00517669" w:rsidRDefault="004F69F2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Organizar espacios para el intercambio de buenas prácticas </w:t>
            </w:r>
          </w:p>
          <w:p w:rsidR="00285D89" w:rsidRPr="0087140A" w:rsidRDefault="00285D89" w:rsidP="00285D89">
            <w:pPr>
              <w:pStyle w:val="Prrafodelista"/>
              <w:jc w:val="both"/>
              <w:rPr>
                <w:lang w:val="es-ES"/>
              </w:rPr>
            </w:pPr>
          </w:p>
        </w:tc>
        <w:tc>
          <w:tcPr>
            <w:tcW w:w="2600" w:type="dxa"/>
          </w:tcPr>
          <w:p w:rsidR="00423813" w:rsidRDefault="0087140A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D2393A">
              <w:rPr>
                <w:lang w:val="es-ES"/>
              </w:rPr>
              <w:lastRenderedPageBreak/>
              <w:t>2 años</w:t>
            </w:r>
            <w:r w:rsidR="00D2393A">
              <w:rPr>
                <w:lang w:val="es-ES"/>
              </w:rPr>
              <w:t xml:space="preserve">. </w:t>
            </w:r>
            <w:r w:rsidRPr="00D2393A">
              <w:rPr>
                <w:lang w:val="es-ES"/>
              </w:rPr>
              <w:t>CI</w:t>
            </w:r>
            <w:r w:rsidR="00D2393A">
              <w:rPr>
                <w:lang w:val="es-ES"/>
              </w:rPr>
              <w:t>CR</w:t>
            </w:r>
            <w:r w:rsidRPr="00D2393A">
              <w:rPr>
                <w:lang w:val="es-ES"/>
              </w:rPr>
              <w:t xml:space="preserve">, ACNUR, CRM, RROCOM, OIM, cada estado que defina las instituciones involucradas. </w:t>
            </w:r>
          </w:p>
          <w:p w:rsidR="00D2393A" w:rsidRDefault="00B54313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2 años CRM</w:t>
            </w:r>
          </w:p>
          <w:p w:rsidR="004F69F2" w:rsidRPr="00D2393A" w:rsidRDefault="004F69F2" w:rsidP="00D2393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1 año CRM</w:t>
            </w:r>
          </w:p>
        </w:tc>
      </w:tr>
    </w:tbl>
    <w:p w:rsidR="00D92E4D" w:rsidRPr="0087140A" w:rsidRDefault="00D92E4D" w:rsidP="00365A85">
      <w:pPr>
        <w:jc w:val="both"/>
        <w:rPr>
          <w:lang w:val="es-ES"/>
        </w:rPr>
      </w:pPr>
      <w:bookmarkStart w:id="0" w:name="_GoBack"/>
      <w:bookmarkEnd w:id="0"/>
    </w:p>
    <w:sectPr w:rsidR="00D92E4D" w:rsidRPr="0087140A" w:rsidSect="00365A85">
      <w:pgSz w:w="15840" w:h="12240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68EB"/>
    <w:multiLevelType w:val="hybridMultilevel"/>
    <w:tmpl w:val="02803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0F4B"/>
    <w:multiLevelType w:val="hybridMultilevel"/>
    <w:tmpl w:val="8DE4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1AAF"/>
    <w:multiLevelType w:val="hybridMultilevel"/>
    <w:tmpl w:val="AF7CB5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characterSpacingControl w:val="doNotCompress"/>
  <w:compat/>
  <w:rsids>
    <w:rsidRoot w:val="00D92E4D"/>
    <w:rsid w:val="00023AF6"/>
    <w:rsid w:val="000F1A5B"/>
    <w:rsid w:val="00107FC7"/>
    <w:rsid w:val="00151C13"/>
    <w:rsid w:val="0018797E"/>
    <w:rsid w:val="001D2ACC"/>
    <w:rsid w:val="001E21F2"/>
    <w:rsid w:val="00243794"/>
    <w:rsid w:val="00285D89"/>
    <w:rsid w:val="002F21FA"/>
    <w:rsid w:val="0031744B"/>
    <w:rsid w:val="00344F19"/>
    <w:rsid w:val="00365A85"/>
    <w:rsid w:val="00375C9A"/>
    <w:rsid w:val="003855F2"/>
    <w:rsid w:val="003E3B89"/>
    <w:rsid w:val="003F608E"/>
    <w:rsid w:val="003F77D4"/>
    <w:rsid w:val="00423813"/>
    <w:rsid w:val="004F69F2"/>
    <w:rsid w:val="00517669"/>
    <w:rsid w:val="00554DFB"/>
    <w:rsid w:val="005B07B3"/>
    <w:rsid w:val="005D6559"/>
    <w:rsid w:val="005F5DFC"/>
    <w:rsid w:val="006B2CFB"/>
    <w:rsid w:val="007437C5"/>
    <w:rsid w:val="00793CB4"/>
    <w:rsid w:val="007C6317"/>
    <w:rsid w:val="007D1A78"/>
    <w:rsid w:val="0087140A"/>
    <w:rsid w:val="008D2E33"/>
    <w:rsid w:val="008D3536"/>
    <w:rsid w:val="00922C50"/>
    <w:rsid w:val="009618AF"/>
    <w:rsid w:val="0098035C"/>
    <w:rsid w:val="009C3AC6"/>
    <w:rsid w:val="009D2648"/>
    <w:rsid w:val="00A611FA"/>
    <w:rsid w:val="00A665C5"/>
    <w:rsid w:val="00AE049F"/>
    <w:rsid w:val="00B54313"/>
    <w:rsid w:val="00BF3ED5"/>
    <w:rsid w:val="00C0517D"/>
    <w:rsid w:val="00C544DA"/>
    <w:rsid w:val="00C81FFF"/>
    <w:rsid w:val="00CD47B3"/>
    <w:rsid w:val="00D2393A"/>
    <w:rsid w:val="00D92265"/>
    <w:rsid w:val="00D92E4D"/>
    <w:rsid w:val="00DA1CDE"/>
    <w:rsid w:val="00DA64F3"/>
    <w:rsid w:val="00DE4866"/>
    <w:rsid w:val="00E4064C"/>
    <w:rsid w:val="00E46701"/>
    <w:rsid w:val="00E6102E"/>
    <w:rsid w:val="00E61DA2"/>
    <w:rsid w:val="00E75BDA"/>
    <w:rsid w:val="00E95D39"/>
    <w:rsid w:val="00F15CE6"/>
    <w:rsid w:val="00FB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IOMSJO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PC-</cp:lastModifiedBy>
  <cp:revision>9</cp:revision>
  <dcterms:created xsi:type="dcterms:W3CDTF">2013-09-16T20:09:00Z</dcterms:created>
  <dcterms:modified xsi:type="dcterms:W3CDTF">2013-09-18T21:45:00Z</dcterms:modified>
</cp:coreProperties>
</file>