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F" w:rsidRDefault="00CF7A7F" w:rsidP="00CF7A7F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F7A7F" w:rsidRPr="00445369" w:rsidTr="009F24B8">
        <w:tc>
          <w:tcPr>
            <w:tcW w:w="14144" w:type="dxa"/>
            <w:gridSpan w:val="5"/>
          </w:tcPr>
          <w:p w:rsidR="00E767D1" w:rsidRDefault="00E767D1" w:rsidP="00CF7A7F">
            <w:pPr>
              <w:rPr>
                <w:b/>
              </w:rPr>
            </w:pPr>
          </w:p>
          <w:p w:rsidR="00CF7A7F" w:rsidRDefault="00CF7A7F" w:rsidP="00CF7A7F">
            <w:r w:rsidRPr="00CF7A7F">
              <w:rPr>
                <w:b/>
              </w:rPr>
              <w:t>País:</w:t>
            </w:r>
            <w:r>
              <w:t xml:space="preserve"> Costa Rica, República Dominicana, México, Guatemala, Estados Unidos de América</w:t>
            </w:r>
          </w:p>
          <w:p w:rsidR="00E767D1" w:rsidRDefault="00E767D1" w:rsidP="00CF7A7F"/>
          <w:p w:rsidR="00CF7A7F" w:rsidRDefault="00CF7A7F" w:rsidP="00CF7A7F">
            <w:pPr>
              <w:rPr>
                <w:b/>
              </w:rPr>
            </w:pPr>
            <w:r w:rsidRPr="00CF7A7F">
              <w:rPr>
                <w:b/>
              </w:rPr>
              <w:t xml:space="preserve">Participantes: </w:t>
            </w:r>
          </w:p>
          <w:p w:rsidR="00CF7A7F" w:rsidRDefault="00CF7A7F" w:rsidP="00CF7A7F">
            <w:pPr>
              <w:pStyle w:val="Prrafodelista"/>
              <w:numPr>
                <w:ilvl w:val="0"/>
                <w:numId w:val="1"/>
              </w:numPr>
            </w:pPr>
            <w:r>
              <w:t xml:space="preserve">Gabriela </w:t>
            </w:r>
            <w:proofErr w:type="spellStart"/>
            <w:r>
              <w:t>Rodriguez</w:t>
            </w:r>
            <w:proofErr w:type="spellEnd"/>
            <w:r>
              <w:t xml:space="preserve"> Pizarro – CIDEHUM Costa Rica/RROCM</w:t>
            </w:r>
          </w:p>
          <w:p w:rsidR="00CF7A7F" w:rsidRDefault="00CF7A7F" w:rsidP="00CF7A7F">
            <w:pPr>
              <w:pStyle w:val="Prrafodelista"/>
              <w:numPr>
                <w:ilvl w:val="0"/>
                <w:numId w:val="1"/>
              </w:numPr>
            </w:pPr>
            <w:r>
              <w:t xml:space="preserve">Miguel Batista – Unión Nacional de Pensionados de </w:t>
            </w:r>
            <w:proofErr w:type="spellStart"/>
            <w:r>
              <w:t>Repùblica</w:t>
            </w:r>
            <w:proofErr w:type="spellEnd"/>
            <w:r>
              <w:t xml:space="preserve"> Dominicana</w:t>
            </w:r>
            <w:r w:rsidR="00E767D1">
              <w:t>/RROCM</w:t>
            </w:r>
          </w:p>
          <w:p w:rsidR="00CF7A7F" w:rsidRDefault="00CF7A7F" w:rsidP="00CF7A7F">
            <w:pPr>
              <w:pStyle w:val="Prrafodelista"/>
              <w:numPr>
                <w:ilvl w:val="0"/>
                <w:numId w:val="1"/>
              </w:numPr>
            </w:pPr>
            <w:r>
              <w:t>Wendy Young – KIND WDC</w:t>
            </w:r>
            <w:r w:rsidR="00E767D1">
              <w:t xml:space="preserve"> Estados Unidos</w:t>
            </w:r>
          </w:p>
          <w:p w:rsidR="00CF7A7F" w:rsidRDefault="00CF7A7F" w:rsidP="00CF7A7F">
            <w:pPr>
              <w:pStyle w:val="Prrafodelista"/>
              <w:numPr>
                <w:ilvl w:val="0"/>
                <w:numId w:val="1"/>
              </w:numPr>
            </w:pPr>
            <w:r>
              <w:t>Lourdes Rosas –</w:t>
            </w:r>
            <w:r w:rsidR="00E767D1">
              <w:t xml:space="preserve"> CDH Fray Matías de Córdova México/RROCM</w:t>
            </w:r>
          </w:p>
          <w:p w:rsidR="00CF7A7F" w:rsidRDefault="00CF7A7F" w:rsidP="00CF7A7F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Aryah</w:t>
            </w:r>
            <w:proofErr w:type="spellEnd"/>
            <w:r>
              <w:t xml:space="preserve"> </w:t>
            </w:r>
            <w:proofErr w:type="spellStart"/>
            <w:r>
              <w:t>Sommers</w:t>
            </w:r>
            <w:proofErr w:type="spellEnd"/>
            <w:r>
              <w:t xml:space="preserve"> </w:t>
            </w:r>
            <w:r w:rsidR="00E767D1">
              <w:t>– investigadora de ACNUR Estados Unidos</w:t>
            </w:r>
          </w:p>
          <w:p w:rsidR="00CF7A7F" w:rsidRDefault="00CF7A7F" w:rsidP="00CF7A7F">
            <w:pPr>
              <w:pStyle w:val="Prrafodelista"/>
              <w:numPr>
                <w:ilvl w:val="0"/>
                <w:numId w:val="1"/>
              </w:numPr>
            </w:pPr>
            <w:r>
              <w:t xml:space="preserve">Pablo </w:t>
            </w:r>
            <w:proofErr w:type="spellStart"/>
            <w:r>
              <w:t>Ceriani</w:t>
            </w:r>
            <w:proofErr w:type="spellEnd"/>
            <w:r>
              <w:t xml:space="preserve"> –</w:t>
            </w:r>
            <w:r w:rsidR="00E767D1">
              <w:t xml:space="preserve"> Universidad Nacional de Lanús (Argentina)</w:t>
            </w:r>
          </w:p>
          <w:p w:rsidR="00E767D1" w:rsidRDefault="00CF7A7F" w:rsidP="00CF7A7F">
            <w:pPr>
              <w:pStyle w:val="Prrafodelista"/>
              <w:numPr>
                <w:ilvl w:val="0"/>
                <w:numId w:val="1"/>
              </w:numPr>
            </w:pPr>
            <w:r>
              <w:t>Carol Girón – PMH Guatemala</w:t>
            </w:r>
            <w:r w:rsidR="00E767D1">
              <w:t>/</w:t>
            </w:r>
            <w:proofErr w:type="spellStart"/>
            <w:r w:rsidR="00E767D1">
              <w:t>RROCM</w:t>
            </w:r>
            <w:proofErr w:type="spellEnd"/>
          </w:p>
          <w:p w:rsidR="00CF7A7F" w:rsidRPr="00445369" w:rsidRDefault="00CF7A7F" w:rsidP="00CF7A7F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445369">
              <w:rPr>
                <w:lang w:val="en-US"/>
              </w:rPr>
              <w:t xml:space="preserve">Anne </w:t>
            </w:r>
            <w:proofErr w:type="spellStart"/>
            <w:r w:rsidRPr="00445369">
              <w:rPr>
                <w:lang w:val="en-US"/>
              </w:rPr>
              <w:t>Mullooly</w:t>
            </w:r>
            <w:proofErr w:type="spellEnd"/>
            <w:r w:rsidR="00E767D1" w:rsidRPr="00445369">
              <w:rPr>
                <w:lang w:val="en-US"/>
              </w:rPr>
              <w:t xml:space="preserve"> – U</w:t>
            </w:r>
            <w:r w:rsidR="00445369" w:rsidRPr="00445369">
              <w:rPr>
                <w:lang w:val="en-US"/>
              </w:rPr>
              <w:t>nited States</w:t>
            </w:r>
            <w:r w:rsidR="00E767D1" w:rsidRPr="00445369">
              <w:rPr>
                <w:lang w:val="en-US"/>
              </w:rPr>
              <w:t xml:space="preserve"> </w:t>
            </w:r>
            <w:proofErr w:type="spellStart"/>
            <w:r w:rsidR="00445369" w:rsidRPr="00445369">
              <w:rPr>
                <w:lang w:val="en-US"/>
              </w:rPr>
              <w:t>C</w:t>
            </w:r>
            <w:r w:rsidR="00E767D1" w:rsidRPr="00445369">
              <w:rPr>
                <w:lang w:val="en-US"/>
              </w:rPr>
              <w:t>nference</w:t>
            </w:r>
            <w:proofErr w:type="spellEnd"/>
            <w:r w:rsidR="00E767D1" w:rsidRPr="00445369">
              <w:rPr>
                <w:lang w:val="en-US"/>
              </w:rPr>
              <w:t xml:space="preserve"> of Catholic Bishops</w:t>
            </w:r>
          </w:p>
          <w:p w:rsidR="00E767D1" w:rsidRPr="00445369" w:rsidRDefault="00E767D1" w:rsidP="00E767D1">
            <w:pPr>
              <w:pStyle w:val="Prrafodelista"/>
              <w:rPr>
                <w:lang w:val="en-US"/>
              </w:rPr>
            </w:pPr>
          </w:p>
        </w:tc>
      </w:tr>
      <w:tr w:rsidR="00CF7A7F" w:rsidTr="00CF7A7F">
        <w:tc>
          <w:tcPr>
            <w:tcW w:w="2828" w:type="dxa"/>
            <w:shd w:val="clear" w:color="auto" w:fill="DDD9C3" w:themeFill="background2" w:themeFillShade="E6"/>
          </w:tcPr>
          <w:p w:rsidR="00CF7A7F" w:rsidRPr="00CF7A7F" w:rsidRDefault="00CF7A7F" w:rsidP="00CF7A7F">
            <w:pPr>
              <w:jc w:val="center"/>
              <w:rPr>
                <w:b/>
              </w:rPr>
            </w:pPr>
            <w:r w:rsidRPr="00CF7A7F">
              <w:rPr>
                <w:b/>
              </w:rPr>
              <w:t>Eje de Trabajo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CF7A7F" w:rsidRPr="00CF7A7F" w:rsidRDefault="00CF7A7F" w:rsidP="00CF7A7F">
            <w:pPr>
              <w:jc w:val="center"/>
              <w:rPr>
                <w:b/>
              </w:rPr>
            </w:pPr>
            <w:r w:rsidRPr="00CF7A7F">
              <w:rPr>
                <w:b/>
              </w:rPr>
              <w:t>Diagnóstico a partir del trabajo consensuado en los 4 paneles desarrollados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445369" w:rsidRDefault="00445369" w:rsidP="00CF7A7F">
            <w:pPr>
              <w:jc w:val="center"/>
              <w:rPr>
                <w:b/>
              </w:rPr>
            </w:pPr>
          </w:p>
          <w:p w:rsidR="00CF7A7F" w:rsidRPr="00CF7A7F" w:rsidRDefault="00CF7A7F" w:rsidP="00CF7A7F">
            <w:pPr>
              <w:jc w:val="center"/>
              <w:rPr>
                <w:b/>
              </w:rPr>
            </w:pPr>
            <w:r w:rsidRPr="00CF7A7F">
              <w:rPr>
                <w:b/>
              </w:rPr>
              <w:t>Evaluación de los avances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445369" w:rsidRDefault="00445369" w:rsidP="00CF7A7F">
            <w:pPr>
              <w:jc w:val="center"/>
              <w:rPr>
                <w:b/>
              </w:rPr>
            </w:pPr>
          </w:p>
          <w:p w:rsidR="00CF7A7F" w:rsidRPr="00CF7A7F" w:rsidRDefault="00CF7A7F" w:rsidP="00CF7A7F">
            <w:pPr>
              <w:jc w:val="center"/>
              <w:rPr>
                <w:b/>
              </w:rPr>
            </w:pPr>
            <w:r>
              <w:rPr>
                <w:b/>
              </w:rPr>
              <w:t>Mecanismos-Estrategias de Paí</w:t>
            </w:r>
            <w:r w:rsidRPr="00CF7A7F">
              <w:rPr>
                <w:b/>
              </w:rPr>
              <w:t>s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445369" w:rsidRDefault="00445369" w:rsidP="00CF7A7F">
            <w:pPr>
              <w:jc w:val="center"/>
              <w:rPr>
                <w:b/>
              </w:rPr>
            </w:pPr>
          </w:p>
          <w:p w:rsidR="00CF7A7F" w:rsidRPr="00CF7A7F" w:rsidRDefault="00CF7A7F" w:rsidP="00CF7A7F">
            <w:pPr>
              <w:jc w:val="center"/>
              <w:rPr>
                <w:b/>
              </w:rPr>
            </w:pPr>
            <w:r w:rsidRPr="00CF7A7F">
              <w:rPr>
                <w:b/>
              </w:rPr>
              <w:t>Mecanismos-Estrategias Bilaterales y/o Regionales</w:t>
            </w:r>
          </w:p>
        </w:tc>
      </w:tr>
      <w:tr w:rsidR="00CF7A7F" w:rsidTr="00CF7A7F">
        <w:tc>
          <w:tcPr>
            <w:tcW w:w="2828" w:type="dxa"/>
          </w:tcPr>
          <w:p w:rsidR="00CF7A7F" w:rsidRDefault="00CF7A7F" w:rsidP="00CF7A7F">
            <w:r>
              <w:t xml:space="preserve">Prevención </w:t>
            </w:r>
          </w:p>
        </w:tc>
        <w:tc>
          <w:tcPr>
            <w:tcW w:w="2829" w:type="dxa"/>
          </w:tcPr>
          <w:p w:rsidR="00C73378" w:rsidRDefault="00F522E3" w:rsidP="00CF7A7F">
            <w:r>
              <w:t xml:space="preserve">. Afectaciones </w:t>
            </w:r>
            <w:r w:rsidR="00C73378">
              <w:t xml:space="preserve">graves </w:t>
            </w:r>
            <w:r>
              <w:t xml:space="preserve">que se generan para </w:t>
            </w:r>
            <w:r w:rsidR="009A1E7A">
              <w:t>la niñez detenida</w:t>
            </w:r>
          </w:p>
          <w:p w:rsidR="00445369" w:rsidRDefault="00445369" w:rsidP="00CF7A7F">
            <w:r>
              <w:t>. Falta mayor capacitación y continua para los/as cónsules</w:t>
            </w:r>
            <w:r w:rsidR="00F522E3">
              <w:t xml:space="preserve"> y agentes de migración en el tema</w:t>
            </w:r>
          </w:p>
          <w:p w:rsidR="00445369" w:rsidRDefault="00C73378" w:rsidP="00CF7A7F">
            <w:r>
              <w:t xml:space="preserve">. Falta el </w:t>
            </w:r>
            <w:r w:rsidR="00445369">
              <w:t>involucramiento de las autoridades locales por donde pasan los niños/as</w:t>
            </w:r>
          </w:p>
          <w:p w:rsidR="00445369" w:rsidRDefault="00445369" w:rsidP="00CF7A7F">
            <w:r>
              <w:t xml:space="preserve">. Falta que los cónsules se dediquen a una atención específica del niño, a </w:t>
            </w:r>
            <w:r>
              <w:lastRenderedPageBreak/>
              <w:t>detectar su problemática, no sólo a documentar el caso</w:t>
            </w:r>
          </w:p>
          <w:p w:rsidR="00445369" w:rsidRDefault="00445369" w:rsidP="00CF7A7F">
            <w:r>
              <w:t>. En el país de origen no se está respetando el interés superior del niño/a, debe haber políticas públicas que garanticen sus derechos para que no migren</w:t>
            </w:r>
          </w:p>
          <w:p w:rsidR="00E71106" w:rsidRDefault="00E71106" w:rsidP="00CF7A7F">
            <w:r>
              <w:t>. Predomina una visión de seguridad y no de garantía de derechos en las estrategias informativas actuales</w:t>
            </w:r>
          </w:p>
          <w:p w:rsidR="00F522E3" w:rsidRDefault="00445369" w:rsidP="00F522E3">
            <w:r>
              <w:t>. Escasa comunicación entre los países para conocer la situación del país de origen, de tránsito y de destin</w:t>
            </w:r>
            <w:r w:rsidR="00F522E3">
              <w:t>o del niño/a migrante</w:t>
            </w:r>
          </w:p>
          <w:p w:rsidR="00E71106" w:rsidRDefault="00E71106" w:rsidP="00F522E3">
            <w:r>
              <w:t>. La falta de canales legales y seguros de reunificación familiar, y ello incrementa los riesgos para los niños/as que tienen que migrar tras varios años sin ver a sus padres</w:t>
            </w:r>
          </w:p>
          <w:p w:rsidR="00E767D1" w:rsidRDefault="00F522E3" w:rsidP="00CF7A7F">
            <w:r>
              <w:t xml:space="preserve">. La irregularidad o la falta de otorgamiento de la nacionalidad en el país de destino provoca mayores riesgos para los niños que viven hace años en el país, al </w:t>
            </w:r>
            <w:r>
              <w:lastRenderedPageBreak/>
              <w:t>igual que sus padres</w:t>
            </w:r>
          </w:p>
        </w:tc>
        <w:tc>
          <w:tcPr>
            <w:tcW w:w="2829" w:type="dxa"/>
          </w:tcPr>
          <w:p w:rsidR="00CF7A7F" w:rsidRDefault="00CF7A7F" w:rsidP="00CF7A7F"/>
        </w:tc>
        <w:tc>
          <w:tcPr>
            <w:tcW w:w="2829" w:type="dxa"/>
          </w:tcPr>
          <w:p w:rsidR="00CF7A7F" w:rsidRDefault="00E71106" w:rsidP="00CF7A7F">
            <w:r>
              <w:t>. Plan de regularización (Repú</w:t>
            </w:r>
            <w:r w:rsidR="00F522E3">
              <w:t>blica Dominicana)</w:t>
            </w:r>
          </w:p>
          <w:p w:rsidR="00F522E3" w:rsidRDefault="00F522E3" w:rsidP="00F522E3">
            <w:r>
              <w:t>. Es necesario reforzar la protección consular para la prevención</w:t>
            </w:r>
          </w:p>
          <w:p w:rsidR="00C73378" w:rsidRDefault="00C73378" w:rsidP="00F522E3">
            <w:r>
              <w:t>. Capacitación continua de cónsules y agentes de migración</w:t>
            </w:r>
          </w:p>
          <w:p w:rsidR="00C73378" w:rsidRDefault="00C73378" w:rsidP="00F522E3">
            <w:r>
              <w:t xml:space="preserve">. Estrategia de inversión en desarrollo comunitario en el país de origen, no sólo información sobre riesgos </w:t>
            </w:r>
          </w:p>
          <w:p w:rsidR="00C73378" w:rsidRDefault="00E71106" w:rsidP="00F522E3">
            <w:r>
              <w:t xml:space="preserve">. Canales legislativos </w:t>
            </w:r>
            <w:r>
              <w:lastRenderedPageBreak/>
              <w:t xml:space="preserve">regulares para pedir la </w:t>
            </w:r>
            <w:r w:rsidR="00C73378">
              <w:t xml:space="preserve">reunificación familiar </w:t>
            </w:r>
            <w:r>
              <w:t>en los casos más vulnerables y que puedan verse beneficiados sus padres por la reforma migratoria (Estados Unidos</w:t>
            </w:r>
            <w:r w:rsidR="00C73378">
              <w:t>)</w:t>
            </w:r>
          </w:p>
          <w:p w:rsidR="00F522E3" w:rsidRDefault="00F522E3" w:rsidP="00C73378"/>
        </w:tc>
        <w:tc>
          <w:tcPr>
            <w:tcW w:w="2829" w:type="dxa"/>
          </w:tcPr>
          <w:p w:rsidR="00CF7A7F" w:rsidRDefault="00445369" w:rsidP="00CF7A7F">
            <w:r>
              <w:lastRenderedPageBreak/>
              <w:t>. Campañas</w:t>
            </w:r>
            <w:r w:rsidR="00F522E3">
              <w:t xml:space="preserve"> de sensibilización</w:t>
            </w:r>
          </w:p>
          <w:p w:rsidR="00F522E3" w:rsidRDefault="00E71106" w:rsidP="00CF7A7F">
            <w:r>
              <w:t>. Concientizació</w:t>
            </w:r>
            <w:r w:rsidR="00F522E3">
              <w:t>n de los padres</w:t>
            </w:r>
            <w:r>
              <w:t xml:space="preserve"> sobre los riesgos que atraviesan sus hijos/as al verse forzados a migrar</w:t>
            </w:r>
          </w:p>
          <w:p w:rsidR="00C73378" w:rsidRDefault="00C73378" w:rsidP="00CF7A7F">
            <w:r>
              <w:t xml:space="preserve">. Promoción de políticas públicas de desarrollo comunitario </w:t>
            </w:r>
          </w:p>
          <w:p w:rsidR="00C73378" w:rsidRDefault="00C73378" w:rsidP="00CF7A7F">
            <w:r>
              <w:t>. Otorgamiento de identidad a todos/as los niños en el país de origen</w:t>
            </w:r>
          </w:p>
          <w:p w:rsidR="00C73378" w:rsidRDefault="00C73378" w:rsidP="00CF7A7F">
            <w:r>
              <w:t xml:space="preserve">. Promoción de canales </w:t>
            </w:r>
            <w:r>
              <w:lastRenderedPageBreak/>
              <w:t>legales y seguros que permitan la reunificación familiar</w:t>
            </w:r>
            <w:r w:rsidR="00E71106">
              <w:t xml:space="preserve"> de acuerdo al interés superior del niño/a (protocolo trabajado en la CRM y proyectos pilotos)</w:t>
            </w:r>
          </w:p>
          <w:p w:rsidR="00E71106" w:rsidRDefault="00E71106" w:rsidP="00CF7A7F">
            <w:r>
              <w:t>. Mayor diálogo y coordinación con otros poderes públicos y políticos que con sus decisiones están generando una mayor migración</w:t>
            </w:r>
          </w:p>
          <w:p w:rsidR="00E71106" w:rsidRDefault="00E71106" w:rsidP="00CF7A7F"/>
        </w:tc>
      </w:tr>
      <w:tr w:rsidR="00CF7A7F" w:rsidTr="00CF7A7F">
        <w:tc>
          <w:tcPr>
            <w:tcW w:w="2828" w:type="dxa"/>
          </w:tcPr>
          <w:p w:rsidR="00CF7A7F" w:rsidRDefault="00CF7A7F" w:rsidP="00CF7A7F">
            <w:r>
              <w:lastRenderedPageBreak/>
              <w:t>Protección Consular, Procedimientos y Acuerdos de Repatriación</w:t>
            </w:r>
          </w:p>
        </w:tc>
        <w:tc>
          <w:tcPr>
            <w:tcW w:w="2829" w:type="dxa"/>
          </w:tcPr>
          <w:p w:rsidR="00CF7A7F" w:rsidRDefault="005E1B53" w:rsidP="00CF7A7F">
            <w:r>
              <w:t>. Desconocimiento de los servicios consulares de los derechos de la niñez a nivel nacional e internacional, y de la legislación y mecanismos de protección de la infancia en el país de origen, tránsito y destino</w:t>
            </w:r>
          </w:p>
          <w:p w:rsidR="005E1B53" w:rsidRDefault="005E1B53" w:rsidP="00CF7A7F">
            <w:r>
              <w:t>. Se carga a los Consulados de demasiadas obligaciones para la protección integral, no lo asume el Estado como tal desde las Cancillerías y con recursos suficientes</w:t>
            </w:r>
          </w:p>
          <w:p w:rsidR="005E1B53" w:rsidRDefault="005E1B53" w:rsidP="005E1B53">
            <w:r>
              <w:t xml:space="preserve">. Falta de coordinación interinstitucional a todos los niveles (Cancillería-Consulados, Consulados-Organismos de infancia en el país de origen, tránsito y destino,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:rsidR="005E1B53" w:rsidRDefault="005E1B53" w:rsidP="005E1B53">
            <w:r>
              <w:t>. Ausencia de una política y prácticas de los Consulados para garantizar derechos, convirtiéndose en un trabajo administrativo y acompañamiento de deportación</w:t>
            </w:r>
          </w:p>
          <w:p w:rsidR="005E1B53" w:rsidRDefault="005E1B53" w:rsidP="005E1B53">
            <w:r>
              <w:t xml:space="preserve">. No hay cuestionamientos de los países de origen a </w:t>
            </w:r>
            <w:r>
              <w:lastRenderedPageBreak/>
              <w:t>irregularidades y malas prácticas de los países de destino y tránsito</w:t>
            </w:r>
          </w:p>
          <w:p w:rsidR="005E1B53" w:rsidRDefault="005E1B53" w:rsidP="005E1B53">
            <w:r>
              <w:t>. Los Acuerdos de Repatriación son operativos, no reconocen derechos a los niños/as ni permiten definir su interés superior</w:t>
            </w:r>
          </w:p>
        </w:tc>
        <w:tc>
          <w:tcPr>
            <w:tcW w:w="2829" w:type="dxa"/>
          </w:tcPr>
          <w:p w:rsidR="00CF7A7F" w:rsidRDefault="00CF7A7F" w:rsidP="00CF7A7F"/>
        </w:tc>
        <w:tc>
          <w:tcPr>
            <w:tcW w:w="2829" w:type="dxa"/>
          </w:tcPr>
          <w:p w:rsidR="00DB0579" w:rsidRDefault="00DB0579" w:rsidP="00DB0579">
            <w:r>
              <w:t>. Desarrollo o actualización desde cada Cancillería de un protocolo de atención consular desde un enfoque de garantías y reconocimiento de derechos para una efectiva determinación del interés superior</w:t>
            </w:r>
          </w:p>
          <w:p w:rsidR="00DB0579" w:rsidRDefault="00DB0579" w:rsidP="00DB0579">
            <w:r>
              <w:t>. Establecer mecanismos de evaluación permanentes para verificar el cumplimiento de los protocolos, con participación de la sociedad civil</w:t>
            </w:r>
          </w:p>
          <w:p w:rsidR="00DB0579" w:rsidRDefault="00DB0579" w:rsidP="00DB0579">
            <w:r>
              <w:t>. Dotar de recursos suficientes y capacitación a los Cónsules y Cancillerías para que pueda dar al niño/a una protección integral y efectiva</w:t>
            </w:r>
          </w:p>
          <w:p w:rsidR="00DB0579" w:rsidRDefault="00DB0579" w:rsidP="00DB0579"/>
          <w:p w:rsidR="005E1B53" w:rsidRDefault="005E1B53" w:rsidP="00C73378"/>
          <w:p w:rsidR="00CF7A7F" w:rsidRDefault="00CF7A7F" w:rsidP="00CF7A7F"/>
        </w:tc>
        <w:tc>
          <w:tcPr>
            <w:tcW w:w="2829" w:type="dxa"/>
          </w:tcPr>
          <w:p w:rsidR="00EB4069" w:rsidRDefault="00EB4069" w:rsidP="00CF7A7F">
            <w:r>
              <w:t xml:space="preserve">. Desarrollar una política de Estado garantista de derechos hacia los niños/as migrantes y de </w:t>
            </w:r>
            <w:r w:rsidR="00DB0579">
              <w:t>velar por sus derechos en el pa</w:t>
            </w:r>
            <w:r>
              <w:t>ís de tránsito y destino, con sus correspondientes marcos normativos que establezcan un procedimiento claro e interinstitucional de DIS</w:t>
            </w:r>
          </w:p>
          <w:p w:rsidR="005E1B53" w:rsidRDefault="005E1B53" w:rsidP="00CF7A7F">
            <w:r>
              <w:t>. Revisar los lineamientos regionales desde un enfoque de garantías y reconocimiento de derechos</w:t>
            </w:r>
            <w:r w:rsidR="00EB4069">
              <w:t xml:space="preserve"> para una efectiva determinación del interés superior</w:t>
            </w:r>
          </w:p>
          <w:p w:rsidR="00EB4069" w:rsidRDefault="00EB4069" w:rsidP="00EB4069">
            <w:r>
              <w:t>. Garantizar asistencia legal independiente en cualquier procedimiento que les afecte, ya sea en origen, tránsito o destino</w:t>
            </w:r>
          </w:p>
          <w:p w:rsidR="00EB4069" w:rsidRDefault="00EB4069" w:rsidP="00CF7A7F">
            <w:r>
              <w:t>. La sociedad civil organizada está dispuesta a aportar en este proceso</w:t>
            </w:r>
            <w:r w:rsidR="00DB0579">
              <w:t xml:space="preserve">  de revisión de los lineamientos regionales desde esta perspectiva de protección consular (</w:t>
            </w:r>
            <w:proofErr w:type="spellStart"/>
            <w:r w:rsidR="00DB0579">
              <w:t>ej</w:t>
            </w:r>
            <w:proofErr w:type="spellEnd"/>
            <w:r w:rsidR="00DB0579">
              <w:t>: a través del grupo ad hoc)</w:t>
            </w:r>
          </w:p>
          <w:p w:rsidR="005E1B53" w:rsidRDefault="005E1B53" w:rsidP="00CF7A7F"/>
        </w:tc>
      </w:tr>
      <w:tr w:rsidR="00CF7A7F" w:rsidTr="00CF7A7F">
        <w:tc>
          <w:tcPr>
            <w:tcW w:w="2828" w:type="dxa"/>
          </w:tcPr>
          <w:p w:rsidR="00CF7A7F" w:rsidRDefault="00CF7A7F" w:rsidP="00CF7A7F">
            <w:r>
              <w:lastRenderedPageBreak/>
              <w:t>Recepción y Atención Psicosocial</w:t>
            </w:r>
          </w:p>
        </w:tc>
        <w:tc>
          <w:tcPr>
            <w:tcW w:w="2829" w:type="dxa"/>
          </w:tcPr>
          <w:p w:rsidR="00E767D1" w:rsidRDefault="005F3CCC" w:rsidP="00CF7A7F">
            <w:r>
              <w:t>. Sigue habiendo problemas en los procesos de recepción, con predominio de una visión migratoria</w:t>
            </w:r>
          </w:p>
          <w:p w:rsidR="005F3CCC" w:rsidRDefault="005F3CCC" w:rsidP="00CF7A7F">
            <w:r>
              <w:t>. Hay deficiencias y vacíos en los procedimientos de definición de interés superior del niño/a, sin debido proceso ni asistencia legal</w:t>
            </w:r>
          </w:p>
          <w:p w:rsidR="005F3CCC" w:rsidRDefault="005F3CCC" w:rsidP="00CF7A7F">
            <w:r>
              <w:t>. Existe una lógica institucional tendente a la repatriación, no a verificar el DIS del niño/a y a determinar cual es la mejor decisión para su protección</w:t>
            </w:r>
          </w:p>
          <w:p w:rsidR="005F3CCC" w:rsidRDefault="005F3CCC" w:rsidP="00CF7A7F">
            <w:r>
              <w:t>. Los sistemas de protección de infancia no terminan de incorporar el enfoque de migración y ha habido casos de discriminación, y de considerarles una carga</w:t>
            </w:r>
          </w:p>
          <w:p w:rsidR="0045282A" w:rsidRDefault="0045282A" w:rsidP="00CF7A7F">
            <w:r>
              <w:t xml:space="preserve">. No se habla de restitución </w:t>
            </w:r>
            <w:r>
              <w:lastRenderedPageBreak/>
              <w:t>de sus derechos en el proceso de recepción, en especial cuando luego hay deportación</w:t>
            </w:r>
          </w:p>
          <w:p w:rsidR="0045282A" w:rsidRDefault="0045282A" w:rsidP="00CF7A7F">
            <w:r>
              <w:t>. Se habla de atención psicosocial sin saber bien de que se está hablando y sin incorporar elementos esenciales de esta perspectiva</w:t>
            </w:r>
          </w:p>
          <w:p w:rsidR="00E767D1" w:rsidRDefault="0045282A" w:rsidP="00CF7A7F">
            <w:r>
              <w:t>. Hay daños físicos y psicológicos graves por el trato dado a los niños/as, que hay que analizar y atender desde una perspectiva psicosocial</w:t>
            </w:r>
          </w:p>
        </w:tc>
        <w:tc>
          <w:tcPr>
            <w:tcW w:w="2829" w:type="dxa"/>
          </w:tcPr>
          <w:p w:rsidR="00CF7A7F" w:rsidRDefault="00CF7A7F" w:rsidP="00CF7A7F"/>
        </w:tc>
        <w:tc>
          <w:tcPr>
            <w:tcW w:w="2829" w:type="dxa"/>
          </w:tcPr>
          <w:p w:rsidR="00CF7A7F" w:rsidRDefault="005F3CCC" w:rsidP="00CF7A7F">
            <w:r>
              <w:t>. Canalización inmediata de Migración a una Institución protectora de la niñez, que Migración acompañe pero una vez identificado el niño/a se le canalice de inmediato a una Institución especializada</w:t>
            </w:r>
          </w:p>
          <w:p w:rsidR="005F3CCC" w:rsidRDefault="005F3CCC" w:rsidP="00CF7A7F">
            <w:r>
              <w:t>. El organismo de infancia debe coordinar el proceso de definición del DIS, en coordinación con las demás Instituciones Públicas que puedan aportar a una protección integral de la</w:t>
            </w:r>
          </w:p>
          <w:p w:rsidR="005F3CCC" w:rsidRDefault="005F3CCC" w:rsidP="00CF7A7F">
            <w:r>
              <w:t>. Hay que reforzar la capacitación y sensibilización en materia migratoria a las autoridades de infancia y dotarles de infraestructura adecuada</w:t>
            </w:r>
          </w:p>
          <w:p w:rsidR="0045282A" w:rsidRDefault="0045282A" w:rsidP="00CF7A7F">
            <w:r>
              <w:t xml:space="preserve">. Trabajar desde una perspectiva psicosocial con </w:t>
            </w:r>
            <w:r>
              <w:lastRenderedPageBreak/>
              <w:t>las familias que van a recibir a los niños/as</w:t>
            </w:r>
          </w:p>
        </w:tc>
        <w:tc>
          <w:tcPr>
            <w:tcW w:w="2829" w:type="dxa"/>
          </w:tcPr>
          <w:p w:rsidR="00CF7A7F" w:rsidRDefault="00C73378" w:rsidP="00CF7A7F">
            <w:r>
              <w:lastRenderedPageBreak/>
              <w:t>. Otorgamiento de identidad a todos/as los niños en el país de tránsito y de destino</w:t>
            </w:r>
          </w:p>
          <w:p w:rsidR="005F3CCC" w:rsidRDefault="005F3CCC" w:rsidP="00CF7A7F">
            <w:r>
              <w:t xml:space="preserve">. Revisión de lineamientos regionales para </w:t>
            </w:r>
            <w:r w:rsidR="0045282A">
              <w:t>un refuerzo del proceso DIS y para incorporar la perspectiva psicosocial e intercultural</w:t>
            </w:r>
          </w:p>
          <w:p w:rsidR="0045282A" w:rsidRDefault="0045282A" w:rsidP="00CF7A7F">
            <w:r>
              <w:t>. Aprovechar experiencias muy desarrolladas de atención psicosocial en otros ámbitos de los derechos humanos, hay mucho recorrido</w:t>
            </w:r>
          </w:p>
          <w:p w:rsidR="005F3CCC" w:rsidRDefault="005F3CCC" w:rsidP="00CF7A7F">
            <w:r>
              <w:t xml:space="preserve">. Dotar de recursos suficientes a las autoridades de infancia </w:t>
            </w:r>
          </w:p>
          <w:p w:rsidR="005F3CCC" w:rsidRDefault="005F3CCC" w:rsidP="005F3CCC">
            <w:r>
              <w:t>. Garantizar asistencia legal independiente en el procedimiento de recepción, con participación de la sociedad civil acreditada e independiente</w:t>
            </w:r>
          </w:p>
          <w:p w:rsidR="009A1E7A" w:rsidRDefault="009A1E7A" w:rsidP="005F3CCC">
            <w:r>
              <w:lastRenderedPageBreak/>
              <w:t>. Retomar las propuestas hechas en materia de prevención</w:t>
            </w:r>
          </w:p>
          <w:p w:rsidR="005F3CCC" w:rsidRDefault="005F3CCC" w:rsidP="00CF7A7F"/>
          <w:p w:rsidR="005F3CCC" w:rsidRDefault="005F3CCC" w:rsidP="00CF7A7F"/>
        </w:tc>
      </w:tr>
      <w:tr w:rsidR="00CF7A7F" w:rsidTr="00CF7A7F">
        <w:tc>
          <w:tcPr>
            <w:tcW w:w="2828" w:type="dxa"/>
          </w:tcPr>
          <w:p w:rsidR="00CF7A7F" w:rsidRDefault="00CF7A7F" w:rsidP="00CF7A7F">
            <w:r>
              <w:lastRenderedPageBreak/>
              <w:t>Reintegración e Integración Social y Familiar</w:t>
            </w:r>
          </w:p>
        </w:tc>
        <w:tc>
          <w:tcPr>
            <w:tcW w:w="2829" w:type="dxa"/>
          </w:tcPr>
          <w:p w:rsidR="00E767D1" w:rsidRDefault="0045282A" w:rsidP="00CF7A7F">
            <w:r>
              <w:t>. No es posible la integración sin identidad, acceso a derechos</w:t>
            </w:r>
          </w:p>
          <w:p w:rsidR="0045282A" w:rsidRDefault="0045282A" w:rsidP="00CF7A7F">
            <w:r>
              <w:t>. La regularización en algunos países (Costa Rica, México) es muy costosa e inalcanzable para las personas migrantes, lo que afecta en especial a las personas más vulnerables</w:t>
            </w:r>
          </w:p>
          <w:p w:rsidR="009A1E7A" w:rsidRDefault="009A1E7A" w:rsidP="00CF7A7F">
            <w:r>
              <w:t xml:space="preserve">. Hay escaso seguimiento de los y las niñas que son deportadas a las comunidades, cuando tienen problemas para acceder de </w:t>
            </w:r>
            <w:r>
              <w:lastRenderedPageBreak/>
              <w:t>nuevo a la educación y a otros derechos</w:t>
            </w:r>
          </w:p>
          <w:p w:rsidR="009A1E7A" w:rsidRDefault="009A1E7A" w:rsidP="00CF7A7F">
            <w:r>
              <w:t xml:space="preserve">. Existen problemas en el país de destino para que niños/as migrantes y refugiados para que accedan a sus derechos </w:t>
            </w:r>
          </w:p>
          <w:p w:rsidR="009A1E7A" w:rsidRDefault="009A1E7A" w:rsidP="00CF7A7F">
            <w:r>
              <w:t>. No se aprovecha el conocimiento del niño/a migrante ni en el país de destino ni cuando es deportado</w:t>
            </w:r>
          </w:p>
          <w:p w:rsidR="009A1E7A" w:rsidRDefault="009A1E7A" w:rsidP="00CF7A7F">
            <w:r>
              <w:t>. Les afecta la xenofobia de parte de la población de tránsito y destino</w:t>
            </w:r>
          </w:p>
          <w:p w:rsidR="0045282A" w:rsidRDefault="009A1E7A" w:rsidP="00CF7A7F">
            <w:r>
              <w:t>. No hay respeto al principio de unidad familiar y se deportan niños o padres separándolos</w:t>
            </w:r>
          </w:p>
          <w:p w:rsidR="00E767D1" w:rsidRDefault="009A1E7A" w:rsidP="00CF7A7F">
            <w:r>
              <w:t>. Se criminaliza a las familias en los países de origen si se le manda al niño/a cuando es su única opción al no existir canales legales</w:t>
            </w:r>
          </w:p>
        </w:tc>
        <w:tc>
          <w:tcPr>
            <w:tcW w:w="2829" w:type="dxa"/>
          </w:tcPr>
          <w:p w:rsidR="00CF7A7F" w:rsidRDefault="00CF7A7F" w:rsidP="00CF7A7F"/>
        </w:tc>
        <w:tc>
          <w:tcPr>
            <w:tcW w:w="2829" w:type="dxa"/>
          </w:tcPr>
          <w:p w:rsidR="00CF7A7F" w:rsidRDefault="0045282A" w:rsidP="00CF7A7F">
            <w:r>
              <w:t>. Hay que distinguir entre integración social de quienes viven en el país de destino y reintegración de quien es deportado/a, es necesaria esta distinción para adoptar medidas diferentes y específicas</w:t>
            </w:r>
          </w:p>
          <w:p w:rsidR="009A1E7A" w:rsidRDefault="009A1E7A" w:rsidP="00CF7A7F">
            <w:r>
              <w:t>. Desarrollar de manera conjunta entre organizaciones e Instituciones públicas para la reintegración del niño/a deportado/a (</w:t>
            </w:r>
            <w:proofErr w:type="spellStart"/>
            <w:r>
              <w:t>ej</w:t>
            </w:r>
            <w:proofErr w:type="spellEnd"/>
            <w:r>
              <w:t>: proyecto piloto de KIND)</w:t>
            </w:r>
          </w:p>
        </w:tc>
        <w:tc>
          <w:tcPr>
            <w:tcW w:w="2829" w:type="dxa"/>
          </w:tcPr>
          <w:p w:rsidR="00CF7A7F" w:rsidRDefault="0045282A" w:rsidP="00CF7A7F">
            <w:r>
              <w:t>. Se ha hecho muy poco en esta materia, hay que ponerle más atención</w:t>
            </w:r>
          </w:p>
          <w:p w:rsidR="0045282A" w:rsidRDefault="0045282A" w:rsidP="00CF7A7F">
            <w:r>
              <w:t>.Llevar esta preocupación a los diálogos de alto nivel</w:t>
            </w:r>
          </w:p>
          <w:p w:rsidR="009A1E7A" w:rsidRDefault="009A1E7A" w:rsidP="00CF7A7F">
            <w:r>
              <w:t>. Trabajar mucho para disminuir la xenofobia en las sociedades de acogida</w:t>
            </w:r>
          </w:p>
          <w:p w:rsidR="009A1E7A" w:rsidRDefault="009A1E7A" w:rsidP="00CF7A7F">
            <w:r>
              <w:t>. El punto de partida de todo proceso de integración o reintegración debe ser el pleno reconocimiento de los y las niñas, no verlos con una carga</w:t>
            </w:r>
          </w:p>
        </w:tc>
      </w:tr>
      <w:tr w:rsidR="00E767D1" w:rsidTr="006567A0">
        <w:tc>
          <w:tcPr>
            <w:tcW w:w="2828" w:type="dxa"/>
          </w:tcPr>
          <w:p w:rsidR="00E767D1" w:rsidRDefault="00E767D1" w:rsidP="00CF7A7F">
            <w:r>
              <w:lastRenderedPageBreak/>
              <w:t>Conclusión general por país</w:t>
            </w:r>
          </w:p>
        </w:tc>
        <w:tc>
          <w:tcPr>
            <w:tcW w:w="11316" w:type="dxa"/>
            <w:gridSpan w:val="4"/>
          </w:tcPr>
          <w:p w:rsidR="00E767D1" w:rsidRDefault="00E767D1" w:rsidP="00CF7A7F"/>
          <w:p w:rsidR="00E767D1" w:rsidRDefault="00E767D1" w:rsidP="00CF7A7F"/>
          <w:p w:rsidR="00E767D1" w:rsidRDefault="00E767D1" w:rsidP="00CF7A7F"/>
          <w:p w:rsidR="00E767D1" w:rsidRDefault="00E767D1" w:rsidP="00CF7A7F"/>
          <w:p w:rsidR="00E767D1" w:rsidRDefault="00E767D1" w:rsidP="00CF7A7F"/>
        </w:tc>
      </w:tr>
    </w:tbl>
    <w:p w:rsidR="00CF7A7F" w:rsidRDefault="00CF7A7F" w:rsidP="00CF7A7F"/>
    <w:p w:rsidR="00CF7A7F" w:rsidRDefault="00CF7A7F" w:rsidP="00CF7A7F"/>
    <w:p w:rsidR="00CF7A7F" w:rsidRDefault="00CF7A7F" w:rsidP="00CF7A7F"/>
    <w:p w:rsidR="00CF7A7F" w:rsidRDefault="00CF7A7F" w:rsidP="00CF7A7F"/>
    <w:p w:rsidR="00CF7A7F" w:rsidRDefault="00CF7A7F" w:rsidP="00CF7A7F"/>
    <w:p w:rsidR="00CF7A7F" w:rsidRDefault="00CF7A7F" w:rsidP="00CF7A7F"/>
    <w:p w:rsidR="00CF7A7F" w:rsidRDefault="00CF7A7F" w:rsidP="00CF7A7F"/>
    <w:p w:rsidR="00CF7A7F" w:rsidRDefault="00CF7A7F" w:rsidP="00CF7A7F"/>
    <w:p w:rsidR="00CF7A7F" w:rsidRDefault="00CF7A7F" w:rsidP="00CF7A7F"/>
    <w:p w:rsidR="00CF7A7F" w:rsidRDefault="00CF7A7F" w:rsidP="00CF7A7F"/>
    <w:p w:rsidR="00CF7A7F" w:rsidRDefault="00CF7A7F" w:rsidP="00CF7A7F"/>
    <w:p w:rsidR="00CF7A7F" w:rsidRDefault="00CF7A7F" w:rsidP="00CF7A7F"/>
    <w:sectPr w:rsidR="00CF7A7F" w:rsidSect="00CF7A7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D1" w:rsidRDefault="00E767D1" w:rsidP="00E767D1">
      <w:pPr>
        <w:spacing w:after="0" w:line="240" w:lineRule="auto"/>
      </w:pPr>
      <w:r>
        <w:separator/>
      </w:r>
    </w:p>
  </w:endnote>
  <w:endnote w:type="continuationSeparator" w:id="1">
    <w:p w:rsidR="00E767D1" w:rsidRDefault="00E767D1" w:rsidP="00E7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D1" w:rsidRDefault="00E767D1" w:rsidP="00E767D1">
      <w:pPr>
        <w:spacing w:after="0" w:line="240" w:lineRule="auto"/>
      </w:pPr>
      <w:r>
        <w:separator/>
      </w:r>
    </w:p>
  </w:footnote>
  <w:footnote w:type="continuationSeparator" w:id="1">
    <w:p w:rsidR="00E767D1" w:rsidRDefault="00E767D1" w:rsidP="00E7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D1" w:rsidRPr="00E767D1" w:rsidRDefault="00E767D1" w:rsidP="00E767D1">
    <w:pPr>
      <w:pStyle w:val="Encabezado"/>
      <w:jc w:val="center"/>
      <w:rPr>
        <w:b/>
        <w:sz w:val="24"/>
        <w:szCs w:val="24"/>
      </w:rPr>
    </w:pPr>
    <w:r w:rsidRPr="00E767D1">
      <w:rPr>
        <w:b/>
        <w:sz w:val="24"/>
        <w:szCs w:val="24"/>
      </w:rPr>
      <w:t>CONCLUSIONES Y RECOMENDACIONES DEL GRUPO DE ORGANIZACIONES DE LA SOCIEDAD CIVIL A LA CRM</w:t>
    </w:r>
  </w:p>
  <w:p w:rsidR="00E767D1" w:rsidRPr="00E767D1" w:rsidRDefault="00E767D1" w:rsidP="00E767D1">
    <w:pPr>
      <w:pStyle w:val="Encabezado"/>
      <w:jc w:val="center"/>
      <w:rPr>
        <w:b/>
        <w:sz w:val="24"/>
        <w:szCs w:val="24"/>
      </w:rPr>
    </w:pPr>
    <w:r w:rsidRPr="00E767D1">
      <w:rPr>
        <w:b/>
        <w:sz w:val="24"/>
        <w:szCs w:val="24"/>
      </w:rPr>
      <w:t>Seminario Regional de Niñez</w:t>
    </w:r>
    <w:r>
      <w:rPr>
        <w:b/>
        <w:sz w:val="24"/>
        <w:szCs w:val="24"/>
      </w:rPr>
      <w:t xml:space="preserve"> </w:t>
    </w:r>
    <w:r w:rsidRPr="00E767D1">
      <w:rPr>
        <w:b/>
        <w:sz w:val="24"/>
        <w:szCs w:val="24"/>
      </w:rPr>
      <w:t>Migrante (Antigua Guatemala, 27 y 28 Agosto 2013)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71C2"/>
    <w:multiLevelType w:val="hybridMultilevel"/>
    <w:tmpl w:val="9A982456"/>
    <w:lvl w:ilvl="0" w:tplc="BF2A5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A7F"/>
    <w:rsid w:val="00445369"/>
    <w:rsid w:val="0045282A"/>
    <w:rsid w:val="005E1B53"/>
    <w:rsid w:val="005F3CCC"/>
    <w:rsid w:val="008660FE"/>
    <w:rsid w:val="009A1E7A"/>
    <w:rsid w:val="00C73378"/>
    <w:rsid w:val="00CF7A7F"/>
    <w:rsid w:val="00DB0005"/>
    <w:rsid w:val="00DB0579"/>
    <w:rsid w:val="00E71106"/>
    <w:rsid w:val="00E767D1"/>
    <w:rsid w:val="00EB4069"/>
    <w:rsid w:val="00F5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A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67D1"/>
  </w:style>
  <w:style w:type="paragraph" w:styleId="Piedepgina">
    <w:name w:val="footer"/>
    <w:basedOn w:val="Normal"/>
    <w:link w:val="PiedepginaCar"/>
    <w:uiPriority w:val="99"/>
    <w:semiHidden/>
    <w:unhideWhenUsed/>
    <w:rsid w:val="00E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6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2013-08-28T23:18:00Z</dcterms:created>
  <dcterms:modified xsi:type="dcterms:W3CDTF">2013-08-28T23:18:00Z</dcterms:modified>
</cp:coreProperties>
</file>