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70" w:rsidRDefault="003A2870" w:rsidP="003A2870">
      <w:pPr>
        <w:jc w:val="center"/>
        <w:rPr>
          <w:b/>
          <w:bCs/>
          <w:sz w:val="24"/>
          <w:lang w:val="en"/>
        </w:rPr>
      </w:pPr>
      <w:r w:rsidRPr="003A2870">
        <w:rPr>
          <w:b/>
          <w:bCs/>
          <w:sz w:val="24"/>
          <w:lang w:val="en"/>
        </w:rPr>
        <w:t>Workshop on exchange of experiences and best practices of consular services for unaccompanied migrant children and adolescents</w:t>
      </w:r>
    </w:p>
    <w:p w:rsidR="003A2870" w:rsidRDefault="003A2870" w:rsidP="003A2870">
      <w:pPr>
        <w:jc w:val="center"/>
        <w:rPr>
          <w:b/>
          <w:bCs/>
          <w:sz w:val="24"/>
          <w:lang w:val="en"/>
        </w:rPr>
      </w:pPr>
      <w:r>
        <w:rPr>
          <w:b/>
          <w:bCs/>
          <w:sz w:val="24"/>
          <w:lang w:val="en"/>
        </w:rPr>
        <w:t>28-29 January, 2016</w:t>
      </w:r>
    </w:p>
    <w:p w:rsidR="003A2870" w:rsidRDefault="003A2870" w:rsidP="003A2870">
      <w:pPr>
        <w:jc w:val="center"/>
      </w:pPr>
      <w:r>
        <w:rPr>
          <w:b/>
          <w:bCs/>
          <w:sz w:val="24"/>
          <w:lang w:val="en"/>
        </w:rPr>
        <w:t>Mexico City, Mexico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A3F7B" w:rsidTr="003A2870"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3F7B" w:rsidRDefault="001A3F7B" w:rsidP="001A3F7B">
            <w:r>
              <w:t>Module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3F7B" w:rsidRDefault="001A3F7B" w:rsidP="001A3F7B">
            <w:r>
              <w:t>Activity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3F7B" w:rsidRDefault="001A3F7B" w:rsidP="001A3F7B">
            <w:r>
              <w:t>Facilitator/Presenter and methodology</w:t>
            </w:r>
          </w:p>
        </w:tc>
      </w:tr>
      <w:tr w:rsidR="001A3F7B" w:rsidTr="003A2870">
        <w:tc>
          <w:tcPr>
            <w:tcW w:w="9576" w:type="dxa"/>
            <w:gridSpan w:val="3"/>
            <w:shd w:val="clear" w:color="auto" w:fill="F2F2F2" w:themeFill="background1" w:themeFillShade="F2"/>
          </w:tcPr>
          <w:p w:rsidR="001A3F7B" w:rsidRDefault="001A3F7B" w:rsidP="001A3F7B">
            <w:r>
              <w:t>Day 1</w:t>
            </w:r>
          </w:p>
        </w:tc>
      </w:tr>
      <w:tr w:rsidR="001A3F7B" w:rsidTr="003A2870">
        <w:tc>
          <w:tcPr>
            <w:tcW w:w="9576" w:type="dxa"/>
            <w:gridSpan w:val="3"/>
            <w:shd w:val="clear" w:color="auto" w:fill="F2F2F2" w:themeFill="background1" w:themeFillShade="F2"/>
          </w:tcPr>
          <w:p w:rsidR="001A3F7B" w:rsidRDefault="001A3F7B" w:rsidP="001A3F7B">
            <w:r>
              <w:t>Opening and welcoming</w:t>
            </w:r>
          </w:p>
        </w:tc>
      </w:tr>
      <w:tr w:rsidR="001A3F7B" w:rsidTr="003A2870">
        <w:tc>
          <w:tcPr>
            <w:tcW w:w="9576" w:type="dxa"/>
            <w:gridSpan w:val="3"/>
            <w:shd w:val="clear" w:color="auto" w:fill="F2F2F2" w:themeFill="background1" w:themeFillShade="F2"/>
          </w:tcPr>
          <w:p w:rsidR="001A3F7B" w:rsidRDefault="001A3F7B" w:rsidP="001A3F7B">
            <w:r>
              <w:t>Section One: Sharing experiences and best practices on consular assistance to unaccompanied migrant children and adolescents</w:t>
            </w:r>
          </w:p>
        </w:tc>
      </w:tr>
      <w:tr w:rsidR="001A3F7B" w:rsidTr="003A2870">
        <w:tc>
          <w:tcPr>
            <w:tcW w:w="3192" w:type="dxa"/>
            <w:tcBorders>
              <w:bottom w:val="single" w:sz="4" w:space="0" w:color="auto"/>
            </w:tcBorders>
          </w:tcPr>
          <w:p w:rsidR="001A3F7B" w:rsidRDefault="001A3F7B" w:rsidP="001A3F7B">
            <w:r>
              <w:t>Three hours (Two hours for the presentations and one hour for discussion)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1A3F7B" w:rsidRDefault="001A3F7B" w:rsidP="001A3F7B">
            <w:r>
              <w:t>Country presentations on their work on consular assistance:</w:t>
            </w:r>
          </w:p>
          <w:p w:rsidR="001A3F7B" w:rsidRDefault="001A3F7B" w:rsidP="001A3F7B">
            <w:pPr>
              <w:pStyle w:val="ListParagraph"/>
              <w:numPr>
                <w:ilvl w:val="0"/>
                <w:numId w:val="1"/>
              </w:numPr>
            </w:pPr>
            <w:r>
              <w:t>Guatemala</w:t>
            </w:r>
          </w:p>
          <w:p w:rsidR="001A3F7B" w:rsidRDefault="001A3F7B" w:rsidP="001A3F7B">
            <w:pPr>
              <w:pStyle w:val="ListParagraph"/>
              <w:numPr>
                <w:ilvl w:val="0"/>
                <w:numId w:val="1"/>
              </w:numPr>
            </w:pPr>
            <w:r>
              <w:t>Mexico</w:t>
            </w:r>
          </w:p>
          <w:p w:rsidR="001A3F7B" w:rsidRDefault="001A3F7B" w:rsidP="001A3F7B">
            <w:pPr>
              <w:pStyle w:val="ListParagraph"/>
              <w:numPr>
                <w:ilvl w:val="0"/>
                <w:numId w:val="1"/>
              </w:numPr>
            </w:pPr>
            <w:r>
              <w:t>Honduras</w:t>
            </w:r>
          </w:p>
          <w:p w:rsidR="003A2870" w:rsidRDefault="003A2870" w:rsidP="003A2870"/>
        </w:tc>
        <w:tc>
          <w:tcPr>
            <w:tcW w:w="3192" w:type="dxa"/>
            <w:tcBorders>
              <w:bottom w:val="single" w:sz="4" w:space="0" w:color="auto"/>
            </w:tcBorders>
          </w:tcPr>
          <w:p w:rsidR="001A3F7B" w:rsidRDefault="001A3F7B" w:rsidP="001A3F7B">
            <w:r>
              <w:t>Facilitator: Country to be determined (Presentations will take two hours and there will be one hours for other countries to share their experiences)</w:t>
            </w:r>
          </w:p>
        </w:tc>
      </w:tr>
      <w:tr w:rsidR="001A3F7B" w:rsidTr="003A2870">
        <w:tc>
          <w:tcPr>
            <w:tcW w:w="9576" w:type="dxa"/>
            <w:gridSpan w:val="3"/>
            <w:shd w:val="clear" w:color="auto" w:fill="F2F2F2" w:themeFill="background1" w:themeFillShade="F2"/>
          </w:tcPr>
          <w:p w:rsidR="001A3F7B" w:rsidRDefault="001A3F7B" w:rsidP="00B2571E">
            <w:r>
              <w:t xml:space="preserve">Section Two: </w:t>
            </w:r>
            <w:r w:rsidR="00B2571E">
              <w:t>Group thinking and discussion on the protection of unaccompanied migrant children and adolescents. Hurdles and solutions.</w:t>
            </w:r>
          </w:p>
        </w:tc>
      </w:tr>
      <w:tr w:rsidR="00B2571E" w:rsidTr="00B2571E">
        <w:trPr>
          <w:trHeight w:val="387"/>
        </w:trPr>
        <w:tc>
          <w:tcPr>
            <w:tcW w:w="3192" w:type="dxa"/>
            <w:vMerge w:val="restart"/>
          </w:tcPr>
          <w:p w:rsidR="00B2571E" w:rsidRDefault="00B2571E" w:rsidP="001A3F7B">
            <w:r>
              <w:t>Three hours</w:t>
            </w:r>
          </w:p>
        </w:tc>
        <w:tc>
          <w:tcPr>
            <w:tcW w:w="3192" w:type="dxa"/>
          </w:tcPr>
          <w:p w:rsidR="00B2571E" w:rsidRDefault="00B2571E" w:rsidP="001A3F7B">
            <w:r>
              <w:t>Assertions from consuls (Four countries – One hour)</w:t>
            </w:r>
          </w:p>
          <w:p w:rsidR="003A2870" w:rsidRDefault="003A2870" w:rsidP="001A3F7B"/>
        </w:tc>
        <w:tc>
          <w:tcPr>
            <w:tcW w:w="3192" w:type="dxa"/>
            <w:vMerge w:val="restart"/>
          </w:tcPr>
          <w:p w:rsidR="00B2571E" w:rsidRDefault="00B2571E" w:rsidP="001A3F7B">
            <w:r>
              <w:t>Facilitator: Ricardo Ortega (To be confirmed)</w:t>
            </w:r>
          </w:p>
          <w:p w:rsidR="00B2571E" w:rsidRDefault="00B2571E" w:rsidP="001A3F7B">
            <w:r>
              <w:t>Plenary and work group</w:t>
            </w:r>
          </w:p>
        </w:tc>
      </w:tr>
      <w:tr w:rsidR="00B2571E" w:rsidTr="003A2870">
        <w:trPr>
          <w:trHeight w:val="387"/>
        </w:trPr>
        <w:tc>
          <w:tcPr>
            <w:tcW w:w="3192" w:type="dxa"/>
            <w:vMerge/>
            <w:tcBorders>
              <w:bottom w:val="single" w:sz="4" w:space="0" w:color="auto"/>
            </w:tcBorders>
          </w:tcPr>
          <w:p w:rsidR="00B2571E" w:rsidRDefault="00B2571E" w:rsidP="001A3F7B"/>
        </w:tc>
        <w:tc>
          <w:tcPr>
            <w:tcW w:w="3192" w:type="dxa"/>
            <w:tcBorders>
              <w:bottom w:val="single" w:sz="4" w:space="0" w:color="auto"/>
            </w:tcBorders>
          </w:tcPr>
          <w:p w:rsidR="00B2571E" w:rsidRDefault="00B2571E" w:rsidP="001A3F7B">
            <w:r>
              <w:t>Activity to identify hurdles and solutions in assistance processes within the region – Two hours</w:t>
            </w:r>
          </w:p>
          <w:p w:rsidR="003A2870" w:rsidRDefault="003A2870" w:rsidP="001A3F7B"/>
        </w:tc>
        <w:tc>
          <w:tcPr>
            <w:tcW w:w="3192" w:type="dxa"/>
            <w:vMerge/>
            <w:tcBorders>
              <w:bottom w:val="single" w:sz="4" w:space="0" w:color="auto"/>
            </w:tcBorders>
          </w:tcPr>
          <w:p w:rsidR="00B2571E" w:rsidRDefault="00B2571E" w:rsidP="001A3F7B"/>
        </w:tc>
      </w:tr>
      <w:tr w:rsidR="00B2571E" w:rsidTr="003A2870">
        <w:tc>
          <w:tcPr>
            <w:tcW w:w="9576" w:type="dxa"/>
            <w:gridSpan w:val="3"/>
            <w:shd w:val="clear" w:color="auto" w:fill="F2F2F2" w:themeFill="background1" w:themeFillShade="F2"/>
          </w:tcPr>
          <w:p w:rsidR="00B2571E" w:rsidRDefault="00B2571E" w:rsidP="001A3F7B">
            <w:r>
              <w:t>Day Two</w:t>
            </w:r>
          </w:p>
        </w:tc>
      </w:tr>
      <w:tr w:rsidR="00B2571E" w:rsidTr="003A2870">
        <w:tc>
          <w:tcPr>
            <w:tcW w:w="9576" w:type="dxa"/>
            <w:gridSpan w:val="3"/>
            <w:shd w:val="clear" w:color="auto" w:fill="F2F2F2" w:themeFill="background1" w:themeFillShade="F2"/>
          </w:tcPr>
          <w:p w:rsidR="00B2571E" w:rsidRDefault="00B2571E" w:rsidP="001A3F7B">
            <w:r>
              <w:t>Section Three: Defining standards for the assistance and consular protection for migrant children and adolescents</w:t>
            </w:r>
          </w:p>
        </w:tc>
      </w:tr>
      <w:tr w:rsidR="001A3F7B" w:rsidTr="003A2870">
        <w:tc>
          <w:tcPr>
            <w:tcW w:w="3192" w:type="dxa"/>
            <w:tcBorders>
              <w:bottom w:val="single" w:sz="4" w:space="0" w:color="auto"/>
            </w:tcBorders>
          </w:tcPr>
          <w:p w:rsidR="001A3F7B" w:rsidRDefault="00B2571E" w:rsidP="001A3F7B">
            <w:r>
              <w:t>Three hours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1A3F7B" w:rsidRDefault="00B2571E" w:rsidP="003A2870">
            <w:r>
              <w:t xml:space="preserve">Activity </w:t>
            </w:r>
            <w:r w:rsidR="003A2870">
              <w:t>to identify standards for consular assistance and protection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1A3F7B" w:rsidRDefault="003A2870" w:rsidP="003A2870">
            <w:r>
              <w:t>Facilitator: Ricardo Ortega (To be confirmed)</w:t>
            </w:r>
          </w:p>
          <w:p w:rsidR="003A2870" w:rsidRDefault="003A2870" w:rsidP="003A2870"/>
          <w:p w:rsidR="003A2870" w:rsidRDefault="003A2870" w:rsidP="003A2870">
            <w:r>
              <w:t>Work group and plenary</w:t>
            </w:r>
          </w:p>
        </w:tc>
      </w:tr>
      <w:tr w:rsidR="001A3F7B" w:rsidTr="003A2870">
        <w:tc>
          <w:tcPr>
            <w:tcW w:w="3192" w:type="dxa"/>
            <w:shd w:val="clear" w:color="auto" w:fill="F2F2F2" w:themeFill="background1" w:themeFillShade="F2"/>
          </w:tcPr>
          <w:p w:rsidR="001A3F7B" w:rsidRDefault="003A2870" w:rsidP="001A3F7B">
            <w:r>
              <w:t>Section Four: Conclusions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1A3F7B" w:rsidRDefault="001A3F7B" w:rsidP="001A3F7B"/>
        </w:tc>
        <w:tc>
          <w:tcPr>
            <w:tcW w:w="3192" w:type="dxa"/>
            <w:shd w:val="clear" w:color="auto" w:fill="F2F2F2" w:themeFill="background1" w:themeFillShade="F2"/>
          </w:tcPr>
          <w:p w:rsidR="001A3F7B" w:rsidRDefault="001A3F7B" w:rsidP="001A3F7B"/>
        </w:tc>
      </w:tr>
      <w:tr w:rsidR="001A3F7B" w:rsidTr="001A3F7B">
        <w:tc>
          <w:tcPr>
            <w:tcW w:w="3192" w:type="dxa"/>
          </w:tcPr>
          <w:p w:rsidR="001A3F7B" w:rsidRDefault="003A2870" w:rsidP="001A3F7B">
            <w:r>
              <w:t>One hour</w:t>
            </w:r>
          </w:p>
        </w:tc>
        <w:tc>
          <w:tcPr>
            <w:tcW w:w="3192" w:type="dxa"/>
          </w:tcPr>
          <w:p w:rsidR="001A3F7B" w:rsidRDefault="003A2870" w:rsidP="001A3F7B">
            <w:r>
              <w:t>Suggestions for plans of action (dialogue on how to implement recommendations and standards in the national and regional levels)</w:t>
            </w:r>
          </w:p>
          <w:p w:rsidR="003A2870" w:rsidRDefault="003A2870" w:rsidP="001A3F7B"/>
        </w:tc>
        <w:tc>
          <w:tcPr>
            <w:tcW w:w="3192" w:type="dxa"/>
          </w:tcPr>
          <w:p w:rsidR="003A2870" w:rsidRDefault="003A2870" w:rsidP="003A2870">
            <w:r>
              <w:t>Facilitator: Ricardo Ortega (To be confirmed)</w:t>
            </w:r>
          </w:p>
          <w:p w:rsidR="001A3F7B" w:rsidRDefault="001A3F7B" w:rsidP="001A3F7B"/>
        </w:tc>
      </w:tr>
    </w:tbl>
    <w:p w:rsidR="00783F58" w:rsidRPr="001A3F7B" w:rsidRDefault="00783F58" w:rsidP="001A3F7B"/>
    <w:sectPr w:rsidR="00783F58" w:rsidRPr="001A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2B0"/>
    <w:multiLevelType w:val="hybridMultilevel"/>
    <w:tmpl w:val="41363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7B"/>
    <w:rsid w:val="001A3F7B"/>
    <w:rsid w:val="003A2870"/>
    <w:rsid w:val="00783F58"/>
    <w:rsid w:val="00B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RODAS Renán</dc:creator>
  <cp:lastModifiedBy>RODAS Renán</cp:lastModifiedBy>
  <cp:revision>1</cp:revision>
  <dcterms:created xsi:type="dcterms:W3CDTF">2016-01-08T14:20:00Z</dcterms:created>
  <dcterms:modified xsi:type="dcterms:W3CDTF">2016-01-08T15:06:00Z</dcterms:modified>
</cp:coreProperties>
</file>