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55" w:rsidRPr="00587976" w:rsidRDefault="001E76CB" w:rsidP="003A0573">
      <w:pPr>
        <w:pStyle w:val="Header"/>
        <w:jc w:val="center"/>
        <w:rPr>
          <w:rFonts w:ascii="Arial" w:hAnsi="Arial"/>
          <w:b/>
          <w:sz w:val="24"/>
          <w:lang w:val="en-US"/>
        </w:rPr>
      </w:pPr>
      <w:bookmarkStart w:id="0" w:name="_GoBack"/>
      <w:bookmarkEnd w:id="0"/>
      <w:r w:rsidRPr="001E76CB">
        <w:rPr>
          <w:rFonts w:ascii="Arial" w:hAnsi="Arial"/>
          <w:b/>
          <w:noProof/>
          <w:sz w:val="24"/>
          <w:lang w:eastAsia="es-CR"/>
        </w:rPr>
        <w:drawing>
          <wp:anchor distT="0" distB="0" distL="114300" distR="114300" simplePos="0" relativeHeight="251659264" behindDoc="1" locked="0" layoutInCell="1" allowOverlap="1" wp14:anchorId="1D13FA8F" wp14:editId="227FFF6A">
            <wp:simplePos x="0" y="0"/>
            <wp:positionH relativeFrom="column">
              <wp:posOffset>-43180</wp:posOffset>
            </wp:positionH>
            <wp:positionV relativeFrom="paragraph">
              <wp:posOffset>41275</wp:posOffset>
            </wp:positionV>
            <wp:extent cx="2871470" cy="713105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6CB">
        <w:rPr>
          <w:rFonts w:ascii="Arial" w:hAnsi="Arial"/>
          <w:b/>
          <w:noProof/>
          <w:sz w:val="24"/>
          <w:lang w:eastAsia="es-CR"/>
        </w:rPr>
        <w:drawing>
          <wp:anchor distT="0" distB="0" distL="114300" distR="114300" simplePos="0" relativeHeight="251660288" behindDoc="0" locked="0" layoutInCell="1" allowOverlap="1" wp14:anchorId="0E5754F7" wp14:editId="4763452C">
            <wp:simplePos x="0" y="0"/>
            <wp:positionH relativeFrom="column">
              <wp:posOffset>4431665</wp:posOffset>
            </wp:positionH>
            <wp:positionV relativeFrom="paragraph">
              <wp:posOffset>111125</wp:posOffset>
            </wp:positionV>
            <wp:extent cx="1551940" cy="642620"/>
            <wp:effectExtent l="0" t="0" r="0" b="5080"/>
            <wp:wrapTopAndBottom/>
            <wp:docPr id="2" name="Picture 2" descr="C:\Users\ajimenezd\AppData\Local\Microsoft\Windows\Temporary Internet Files\Content.Outlook\8SH2032I\crm2-ingl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imenezd\AppData\Local\Microsoft\Windows\Temporary Internet Files\Content.Outlook\8SH2032I\crm2-ingles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55" w:rsidRPr="00587A31" w:rsidRDefault="00735055" w:rsidP="00C71A6B">
      <w:pPr>
        <w:pStyle w:val="Header"/>
        <w:jc w:val="center"/>
        <w:rPr>
          <w:rFonts w:ascii="Arial" w:hAnsi="Arial" w:cs="Arial"/>
          <w:b/>
          <w:bCs/>
          <w:iCs/>
          <w:lang w:val="es-MX"/>
        </w:rPr>
      </w:pPr>
    </w:p>
    <w:p w:rsidR="00735055" w:rsidRPr="00BB51C0" w:rsidRDefault="00BB51C0" w:rsidP="00C71A6B">
      <w:pPr>
        <w:pStyle w:val="Header"/>
        <w:jc w:val="center"/>
        <w:rPr>
          <w:rFonts w:ascii="Arial" w:hAnsi="Arial" w:cs="Arial"/>
          <w:b/>
          <w:bCs/>
          <w:iCs/>
          <w:lang w:val="en-US"/>
        </w:rPr>
      </w:pPr>
      <w:r w:rsidRPr="00BB51C0">
        <w:rPr>
          <w:rFonts w:ascii="Arial" w:hAnsi="Arial" w:cs="Arial"/>
          <w:b/>
          <w:bCs/>
          <w:iCs/>
          <w:lang w:val="en-US"/>
        </w:rPr>
        <w:t>Meeting of the Liaison Officers Network for Consular Protection</w:t>
      </w:r>
    </w:p>
    <w:p w:rsidR="00735055" w:rsidRPr="00BB51C0" w:rsidRDefault="00BB51C0" w:rsidP="005C59A4">
      <w:pPr>
        <w:jc w:val="center"/>
        <w:rPr>
          <w:rFonts w:ascii="Arial" w:hAnsi="Arial" w:cs="Arial"/>
          <w:b/>
          <w:lang w:val="en-US"/>
        </w:rPr>
      </w:pPr>
      <w:r w:rsidRPr="00BB51C0">
        <w:rPr>
          <w:rFonts w:ascii="Arial" w:hAnsi="Arial" w:cs="Arial"/>
          <w:b/>
          <w:lang w:val="en-US"/>
        </w:rPr>
        <w:t xml:space="preserve">Regional Consultation Group on </w:t>
      </w:r>
      <w:r w:rsidR="00DA7355" w:rsidRPr="00BB51C0">
        <w:rPr>
          <w:rFonts w:ascii="Arial" w:hAnsi="Arial" w:cs="Arial"/>
          <w:b/>
          <w:lang w:val="en-US"/>
        </w:rPr>
        <w:t>Migration</w:t>
      </w:r>
      <w:r w:rsidRPr="00BB51C0">
        <w:rPr>
          <w:rFonts w:ascii="Arial" w:hAnsi="Arial" w:cs="Arial"/>
          <w:b/>
          <w:lang w:val="en-US"/>
        </w:rPr>
        <w:t xml:space="preserve"> (RCGM)</w:t>
      </w:r>
    </w:p>
    <w:p w:rsidR="005C59A4" w:rsidRPr="00BB51C0" w:rsidRDefault="005C59A4" w:rsidP="005C59A4">
      <w:pPr>
        <w:jc w:val="center"/>
        <w:rPr>
          <w:rFonts w:ascii="Arial" w:hAnsi="Arial" w:cs="Arial"/>
          <w:b/>
          <w:lang w:val="en-US"/>
        </w:rPr>
      </w:pPr>
    </w:p>
    <w:p w:rsidR="00194EED" w:rsidRPr="00166EF4" w:rsidRDefault="00194EED" w:rsidP="00194EED">
      <w:pPr>
        <w:jc w:val="center"/>
        <w:rPr>
          <w:rFonts w:ascii="Arial" w:hAnsi="Arial" w:cs="Arial"/>
          <w:b/>
          <w:lang w:val="en-US"/>
        </w:rPr>
      </w:pPr>
      <w:r w:rsidRPr="00166EF4">
        <w:rPr>
          <w:rFonts w:ascii="Arial" w:hAnsi="Arial" w:cs="Arial"/>
          <w:b/>
          <w:lang w:val="en-US"/>
        </w:rPr>
        <w:t xml:space="preserve">Centro Social Hondureño Árabe  </w:t>
      </w:r>
    </w:p>
    <w:p w:rsidR="007771B5" w:rsidRPr="00166EF4" w:rsidRDefault="00BB51C0" w:rsidP="00591672">
      <w:pPr>
        <w:jc w:val="center"/>
        <w:rPr>
          <w:rFonts w:ascii="Arial" w:hAnsi="Arial" w:cs="Arial"/>
          <w:b/>
          <w:lang w:val="en-US"/>
        </w:rPr>
      </w:pPr>
      <w:r w:rsidRPr="00166EF4">
        <w:rPr>
          <w:rFonts w:ascii="Arial" w:hAnsi="Arial" w:cs="Arial"/>
          <w:b/>
          <w:lang w:val="en-US"/>
        </w:rPr>
        <w:t>Room</w:t>
      </w:r>
      <w:r w:rsidR="008716F1" w:rsidRPr="00166EF4">
        <w:rPr>
          <w:rFonts w:ascii="Arial" w:hAnsi="Arial" w:cs="Arial"/>
          <w:b/>
          <w:lang w:val="en-US"/>
        </w:rPr>
        <w:t xml:space="preserve"> </w:t>
      </w:r>
      <w:r w:rsidR="00166EF4" w:rsidRPr="00166EF4">
        <w:rPr>
          <w:rFonts w:ascii="Arial" w:hAnsi="Arial" w:cs="Arial"/>
          <w:b/>
          <w:lang w:val="en-US"/>
        </w:rPr>
        <w:t>to be determined</w:t>
      </w:r>
      <w:r w:rsidR="00194EED" w:rsidRPr="00166EF4">
        <w:rPr>
          <w:rFonts w:ascii="Arial" w:hAnsi="Arial" w:cs="Arial"/>
          <w:b/>
          <w:lang w:val="en-US"/>
        </w:rPr>
        <w:t xml:space="preserve"> </w:t>
      </w:r>
    </w:p>
    <w:p w:rsidR="00735055" w:rsidRPr="00587A31" w:rsidRDefault="00FD74FE" w:rsidP="00591672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San Pedro Sula</w:t>
      </w:r>
      <w:r w:rsidR="0047249A" w:rsidRPr="00587A31">
        <w:rPr>
          <w:rFonts w:ascii="Arial" w:hAnsi="Arial" w:cs="Arial"/>
          <w:b/>
          <w:lang w:val="es-MX"/>
        </w:rPr>
        <w:t xml:space="preserve">, </w:t>
      </w:r>
      <w:r w:rsidR="009C0A9F">
        <w:rPr>
          <w:rFonts w:ascii="Arial" w:hAnsi="Arial" w:cs="Arial"/>
          <w:b/>
          <w:lang w:val="es-MX"/>
        </w:rPr>
        <w:t>Honduras</w:t>
      </w:r>
    </w:p>
    <w:p w:rsidR="00735055" w:rsidRPr="00166EF4" w:rsidRDefault="00FD74FE" w:rsidP="00591672">
      <w:pPr>
        <w:pStyle w:val="Heading1"/>
        <w:rPr>
          <w:rFonts w:ascii="Arial" w:hAnsi="Arial" w:cs="Arial"/>
          <w:i w:val="0"/>
          <w:sz w:val="20"/>
        </w:rPr>
      </w:pPr>
      <w:r w:rsidRPr="00166EF4">
        <w:rPr>
          <w:rFonts w:ascii="Arial" w:hAnsi="Arial" w:cs="Arial"/>
          <w:i w:val="0"/>
          <w:sz w:val="20"/>
        </w:rPr>
        <w:t>15</w:t>
      </w:r>
      <w:r w:rsidR="009C0A9F" w:rsidRPr="00166EF4">
        <w:rPr>
          <w:rFonts w:ascii="Arial" w:hAnsi="Arial" w:cs="Arial"/>
          <w:i w:val="0"/>
          <w:sz w:val="20"/>
        </w:rPr>
        <w:t xml:space="preserve"> </w:t>
      </w:r>
      <w:r w:rsidR="00BB51C0" w:rsidRPr="00166EF4">
        <w:rPr>
          <w:rFonts w:ascii="Arial" w:hAnsi="Arial" w:cs="Arial"/>
          <w:i w:val="0"/>
          <w:sz w:val="20"/>
        </w:rPr>
        <w:t>November</w:t>
      </w:r>
      <w:r w:rsidR="009C0A9F" w:rsidRPr="00166EF4">
        <w:rPr>
          <w:rFonts w:ascii="Arial" w:hAnsi="Arial" w:cs="Arial"/>
          <w:i w:val="0"/>
          <w:sz w:val="20"/>
        </w:rPr>
        <w:t>, 2016</w:t>
      </w:r>
    </w:p>
    <w:p w:rsidR="00735055" w:rsidRPr="00166EF4" w:rsidRDefault="00735055" w:rsidP="00591672"/>
    <w:p w:rsidR="00735055" w:rsidRPr="004F7334" w:rsidRDefault="009C0A9F" w:rsidP="00572E64">
      <w:pPr>
        <w:spacing w:after="120"/>
        <w:jc w:val="center"/>
        <w:rPr>
          <w:rFonts w:ascii="Arial" w:hAnsi="Arial"/>
          <w:b/>
          <w:i/>
          <w:lang w:val="en-US"/>
        </w:rPr>
      </w:pPr>
      <w:r w:rsidRPr="004F7334">
        <w:rPr>
          <w:rFonts w:ascii="Arial" w:hAnsi="Arial"/>
          <w:b/>
          <w:i/>
          <w:lang w:val="en-US"/>
        </w:rPr>
        <w:t>PRELIMINAR</w:t>
      </w:r>
      <w:r w:rsidR="004F7334" w:rsidRPr="004F7334">
        <w:rPr>
          <w:rFonts w:ascii="Arial" w:hAnsi="Arial"/>
          <w:b/>
          <w:i/>
          <w:lang w:val="en-US"/>
        </w:rPr>
        <w:t>Y AGENDA</w:t>
      </w:r>
    </w:p>
    <w:p w:rsidR="00735055" w:rsidRPr="004F7334" w:rsidRDefault="00735055" w:rsidP="00C23E5A">
      <w:pPr>
        <w:jc w:val="both"/>
        <w:rPr>
          <w:rFonts w:ascii="Arial" w:hAnsi="Arial"/>
          <w:lang w:val="en-US"/>
        </w:rPr>
      </w:pPr>
      <w:r w:rsidRPr="004F7334">
        <w:rPr>
          <w:rFonts w:ascii="Arial" w:hAnsi="Arial"/>
          <w:lang w:val="en-US"/>
        </w:rPr>
        <w:t>0</w:t>
      </w:r>
      <w:r w:rsidR="00166EF4">
        <w:rPr>
          <w:rFonts w:ascii="Arial" w:hAnsi="Arial"/>
          <w:lang w:val="en-US"/>
        </w:rPr>
        <w:t>8</w:t>
      </w:r>
      <w:r w:rsidRPr="004F7334">
        <w:rPr>
          <w:rFonts w:ascii="Arial" w:hAnsi="Arial"/>
          <w:lang w:val="en-US"/>
        </w:rPr>
        <w:t>:</w:t>
      </w:r>
      <w:r w:rsidR="00166EF4">
        <w:rPr>
          <w:rFonts w:ascii="Arial" w:hAnsi="Arial"/>
          <w:lang w:val="en-US"/>
        </w:rPr>
        <w:t>15</w:t>
      </w:r>
      <w:r w:rsidRPr="004F7334">
        <w:rPr>
          <w:rFonts w:ascii="Arial" w:hAnsi="Arial"/>
          <w:lang w:val="en-US"/>
        </w:rPr>
        <w:t xml:space="preserve"> – 0</w:t>
      </w:r>
      <w:r w:rsidR="00166EF4">
        <w:rPr>
          <w:rFonts w:ascii="Arial" w:hAnsi="Arial"/>
          <w:lang w:val="en-US"/>
        </w:rPr>
        <w:t>9</w:t>
      </w:r>
      <w:r w:rsidRPr="004F7334">
        <w:rPr>
          <w:rFonts w:ascii="Arial" w:hAnsi="Arial"/>
          <w:lang w:val="en-US"/>
        </w:rPr>
        <w:t>:</w:t>
      </w:r>
      <w:r w:rsidR="00166EF4">
        <w:rPr>
          <w:rFonts w:ascii="Arial" w:hAnsi="Arial"/>
          <w:lang w:val="en-US"/>
        </w:rPr>
        <w:t>0</w:t>
      </w:r>
      <w:r w:rsidRPr="004F7334">
        <w:rPr>
          <w:rFonts w:ascii="Arial" w:hAnsi="Arial"/>
          <w:lang w:val="en-US"/>
        </w:rPr>
        <w:t>0</w:t>
      </w:r>
      <w:r w:rsidRPr="004F7334">
        <w:rPr>
          <w:rFonts w:ascii="Arial" w:hAnsi="Arial"/>
          <w:lang w:val="en-US"/>
        </w:rPr>
        <w:tab/>
        <w:t xml:space="preserve">    </w:t>
      </w:r>
      <w:r w:rsidR="004F7334" w:rsidRPr="00110DCA">
        <w:rPr>
          <w:rFonts w:ascii="Arial" w:hAnsi="Arial"/>
          <w:lang w:val="en-US"/>
        </w:rPr>
        <w:t>Registration of participants</w:t>
      </w:r>
      <w:r w:rsidR="00166EF4">
        <w:rPr>
          <w:rFonts w:ascii="Arial" w:hAnsi="Arial"/>
          <w:lang w:val="en-US"/>
        </w:rPr>
        <w:t xml:space="preserve"> and opening words</w:t>
      </w:r>
    </w:p>
    <w:p w:rsidR="00735055" w:rsidRPr="004F7334" w:rsidRDefault="00735055" w:rsidP="00834CC8">
      <w:pPr>
        <w:ind w:left="2337" w:hanging="1653"/>
        <w:jc w:val="both"/>
        <w:rPr>
          <w:rFonts w:ascii="Arial" w:hAnsi="Arial"/>
          <w:lang w:val="en-US"/>
        </w:rPr>
      </w:pPr>
    </w:p>
    <w:p w:rsidR="004F7334" w:rsidRDefault="00735055" w:rsidP="0062348B">
      <w:pPr>
        <w:ind w:left="1653" w:hanging="1653"/>
        <w:jc w:val="both"/>
        <w:rPr>
          <w:rFonts w:ascii="Arial" w:hAnsi="Arial"/>
          <w:lang w:val="en-US"/>
        </w:rPr>
      </w:pPr>
      <w:r w:rsidRPr="004F7334">
        <w:rPr>
          <w:rFonts w:ascii="Arial" w:hAnsi="Arial"/>
          <w:lang w:val="en-US"/>
        </w:rPr>
        <w:t>0</w:t>
      </w:r>
      <w:r w:rsidR="00166EF4">
        <w:rPr>
          <w:rFonts w:ascii="Arial" w:hAnsi="Arial"/>
          <w:lang w:val="en-US"/>
        </w:rPr>
        <w:t>9</w:t>
      </w:r>
      <w:r w:rsidRPr="004F7334">
        <w:rPr>
          <w:rFonts w:ascii="Arial" w:hAnsi="Arial"/>
          <w:lang w:val="en-US"/>
        </w:rPr>
        <w:t>:</w:t>
      </w:r>
      <w:r w:rsidR="00166EF4">
        <w:rPr>
          <w:rFonts w:ascii="Arial" w:hAnsi="Arial"/>
          <w:lang w:val="en-US"/>
        </w:rPr>
        <w:t>00</w:t>
      </w:r>
      <w:r w:rsidRPr="004F7334">
        <w:rPr>
          <w:rFonts w:ascii="Arial" w:hAnsi="Arial"/>
          <w:lang w:val="en-US"/>
        </w:rPr>
        <w:t xml:space="preserve"> </w:t>
      </w:r>
      <w:r w:rsidR="00166EF4">
        <w:rPr>
          <w:rFonts w:ascii="Arial" w:hAnsi="Arial"/>
          <w:lang w:val="en-US"/>
        </w:rPr>
        <w:t>– 09</w:t>
      </w:r>
      <w:r w:rsidR="009C0A9F" w:rsidRPr="004F7334">
        <w:rPr>
          <w:rFonts w:ascii="Arial" w:hAnsi="Arial"/>
          <w:lang w:val="en-US"/>
        </w:rPr>
        <w:t>:</w:t>
      </w:r>
      <w:r w:rsidR="00166EF4">
        <w:rPr>
          <w:rFonts w:ascii="Arial" w:hAnsi="Arial"/>
          <w:lang w:val="en-US"/>
        </w:rPr>
        <w:t>15</w:t>
      </w:r>
      <w:r w:rsidR="009C0A9F" w:rsidRPr="004F7334">
        <w:rPr>
          <w:rFonts w:ascii="Arial" w:hAnsi="Arial"/>
          <w:lang w:val="en-US"/>
        </w:rPr>
        <w:tab/>
      </w:r>
      <w:r w:rsidR="004F7334" w:rsidRPr="00110DCA">
        <w:rPr>
          <w:rFonts w:ascii="Arial" w:hAnsi="Arial"/>
          <w:lang w:val="en-US"/>
        </w:rPr>
        <w:t>Approval of the agenda</w:t>
      </w:r>
    </w:p>
    <w:p w:rsidR="00C761B0" w:rsidRPr="004F7334" w:rsidRDefault="00C761B0" w:rsidP="0062348B">
      <w:pPr>
        <w:ind w:left="1653" w:hanging="1653"/>
        <w:jc w:val="both"/>
        <w:rPr>
          <w:rFonts w:ascii="Arial" w:hAnsi="Arial"/>
          <w:lang w:val="en-US"/>
        </w:rPr>
      </w:pPr>
      <w:r w:rsidRPr="004F7334">
        <w:rPr>
          <w:rFonts w:ascii="Arial" w:hAnsi="Arial"/>
          <w:lang w:val="en-US"/>
        </w:rPr>
        <w:tab/>
      </w:r>
      <w:r w:rsidRPr="004F7334">
        <w:rPr>
          <w:rFonts w:ascii="Arial" w:hAnsi="Arial"/>
          <w:b/>
          <w:i/>
          <w:sz w:val="18"/>
          <w:lang w:val="en-US"/>
        </w:rPr>
        <w:t>[</w:t>
      </w:r>
      <w:r w:rsidR="004F7334">
        <w:rPr>
          <w:rFonts w:ascii="Arial" w:hAnsi="Arial"/>
          <w:b/>
          <w:i/>
          <w:sz w:val="18"/>
          <w:lang w:val="en-US"/>
        </w:rPr>
        <w:t>Lead</w:t>
      </w:r>
      <w:r w:rsidR="003F3E5B">
        <w:rPr>
          <w:rFonts w:ascii="Arial" w:hAnsi="Arial"/>
          <w:b/>
          <w:i/>
          <w:sz w:val="18"/>
          <w:lang w:val="en-US"/>
        </w:rPr>
        <w:t>s</w:t>
      </w:r>
      <w:r w:rsidRPr="004F7334">
        <w:rPr>
          <w:rFonts w:ascii="Arial" w:hAnsi="Arial"/>
          <w:b/>
          <w:i/>
          <w:sz w:val="18"/>
          <w:lang w:val="en-US"/>
        </w:rPr>
        <w:t>:</w:t>
      </w:r>
      <w:r w:rsidR="004F7334">
        <w:rPr>
          <w:rFonts w:ascii="Arial" w:hAnsi="Arial"/>
          <w:b/>
          <w:i/>
          <w:sz w:val="18"/>
          <w:lang w:val="en-US"/>
        </w:rPr>
        <w:t xml:space="preserve"> </w:t>
      </w:r>
      <w:r w:rsidRPr="004F7334">
        <w:rPr>
          <w:rFonts w:ascii="Arial" w:hAnsi="Arial"/>
          <w:b/>
          <w:i/>
          <w:sz w:val="18"/>
          <w:lang w:val="en-US"/>
        </w:rPr>
        <w:t>PPT]</w:t>
      </w:r>
    </w:p>
    <w:p w:rsidR="00735055" w:rsidRPr="004F7334" w:rsidRDefault="00735055" w:rsidP="0062348B">
      <w:pPr>
        <w:ind w:left="1653" w:hanging="1653"/>
        <w:jc w:val="both"/>
        <w:rPr>
          <w:rFonts w:ascii="Arial" w:hAnsi="Arial"/>
          <w:lang w:val="en-US"/>
        </w:rPr>
      </w:pPr>
    </w:p>
    <w:p w:rsidR="001E7C41" w:rsidRDefault="00166EF4" w:rsidP="001E7C41">
      <w:pPr>
        <w:ind w:left="1653" w:hanging="1653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09</w:t>
      </w:r>
      <w:r w:rsidR="00202DF8" w:rsidRPr="001E7C41">
        <w:rPr>
          <w:rFonts w:ascii="Arial" w:hAnsi="Arial"/>
          <w:lang w:val="en-US"/>
        </w:rPr>
        <w:t>:</w:t>
      </w:r>
      <w:r>
        <w:rPr>
          <w:rFonts w:ascii="Arial" w:hAnsi="Arial"/>
          <w:lang w:val="en-US"/>
        </w:rPr>
        <w:t>1</w:t>
      </w:r>
      <w:r w:rsidR="00202DF8" w:rsidRPr="001E7C41">
        <w:rPr>
          <w:rFonts w:ascii="Arial" w:hAnsi="Arial"/>
          <w:lang w:val="en-US"/>
        </w:rPr>
        <w:t xml:space="preserve">5 – </w:t>
      </w:r>
      <w:r w:rsidR="00CA0637" w:rsidRPr="001E7C41">
        <w:rPr>
          <w:rFonts w:ascii="Arial" w:hAnsi="Arial"/>
          <w:lang w:val="en-US"/>
        </w:rPr>
        <w:t>10</w:t>
      </w:r>
      <w:r w:rsidR="00202DF8" w:rsidRPr="001E7C41">
        <w:rPr>
          <w:rFonts w:ascii="Arial" w:hAnsi="Arial"/>
          <w:lang w:val="en-US"/>
        </w:rPr>
        <w:t>:</w:t>
      </w:r>
      <w:r>
        <w:rPr>
          <w:rFonts w:ascii="Arial" w:hAnsi="Arial"/>
          <w:lang w:val="en-US"/>
        </w:rPr>
        <w:t>3</w:t>
      </w:r>
      <w:r w:rsidR="00CA0637" w:rsidRPr="001E7C41">
        <w:rPr>
          <w:rFonts w:ascii="Arial" w:hAnsi="Arial"/>
          <w:lang w:val="en-US"/>
        </w:rPr>
        <w:t>0</w:t>
      </w:r>
      <w:r w:rsidR="00735055" w:rsidRPr="001E7C41">
        <w:rPr>
          <w:rFonts w:ascii="Arial" w:hAnsi="Arial"/>
          <w:lang w:val="en-US"/>
        </w:rPr>
        <w:tab/>
      </w:r>
      <w:r w:rsidR="001E7C41" w:rsidRPr="001E7C41">
        <w:rPr>
          <w:rFonts w:ascii="Arial" w:hAnsi="Arial"/>
          <w:lang w:val="en-US"/>
        </w:rPr>
        <w:t xml:space="preserve">Reports by Member Countries on new efforts / </w:t>
      </w:r>
      <w:r w:rsidR="006F33D1">
        <w:rPr>
          <w:rFonts w:ascii="Arial" w:hAnsi="Arial"/>
          <w:lang w:val="en-US"/>
        </w:rPr>
        <w:t>best</w:t>
      </w:r>
      <w:r w:rsidR="001E7C41" w:rsidRPr="001E7C41">
        <w:rPr>
          <w:rFonts w:ascii="Arial" w:hAnsi="Arial"/>
          <w:lang w:val="en-US"/>
        </w:rPr>
        <w:t xml:space="preserve"> practices related to consular protection in the context of shared responsibility. </w:t>
      </w:r>
    </w:p>
    <w:p w:rsidR="00735055" w:rsidRPr="001E7C41" w:rsidRDefault="00EE614B" w:rsidP="001E7C41">
      <w:pPr>
        <w:ind w:left="1653"/>
        <w:jc w:val="both"/>
        <w:rPr>
          <w:rFonts w:ascii="Arial" w:hAnsi="Arial"/>
          <w:b/>
          <w:i/>
          <w:sz w:val="18"/>
          <w:lang w:val="en-US"/>
        </w:rPr>
      </w:pPr>
      <w:r w:rsidRPr="001E7C41">
        <w:rPr>
          <w:rFonts w:ascii="Arial" w:hAnsi="Arial"/>
          <w:b/>
          <w:i/>
          <w:sz w:val="18"/>
          <w:lang w:val="en-US"/>
        </w:rPr>
        <w:t>[</w:t>
      </w:r>
      <w:r w:rsidR="001E7C41" w:rsidRPr="001E7C41">
        <w:rPr>
          <w:rFonts w:ascii="Arial" w:hAnsi="Arial"/>
          <w:b/>
          <w:i/>
          <w:sz w:val="18"/>
          <w:lang w:val="en-US"/>
        </w:rPr>
        <w:t>Lead</w:t>
      </w:r>
      <w:r w:rsidRPr="001E7C41">
        <w:rPr>
          <w:rFonts w:ascii="Arial" w:hAnsi="Arial"/>
          <w:b/>
          <w:i/>
          <w:sz w:val="18"/>
          <w:lang w:val="en-US"/>
        </w:rPr>
        <w:t xml:space="preserve">: </w:t>
      </w:r>
      <w:r w:rsidR="001E7C41" w:rsidRPr="001E7C41">
        <w:rPr>
          <w:rFonts w:ascii="Arial" w:hAnsi="Arial"/>
          <w:b/>
          <w:i/>
          <w:sz w:val="18"/>
          <w:lang w:val="en-US"/>
        </w:rPr>
        <w:t>All delegations</w:t>
      </w:r>
      <w:r w:rsidRPr="001E7C41">
        <w:rPr>
          <w:rFonts w:ascii="Arial" w:hAnsi="Arial"/>
          <w:b/>
          <w:i/>
          <w:sz w:val="18"/>
          <w:lang w:val="en-US"/>
        </w:rPr>
        <w:t xml:space="preserve"> (5 </w:t>
      </w:r>
      <w:r w:rsidR="001E7C41" w:rsidRPr="001E7C41">
        <w:rPr>
          <w:rFonts w:ascii="Arial" w:hAnsi="Arial"/>
          <w:b/>
          <w:i/>
          <w:sz w:val="18"/>
          <w:lang w:val="en-US"/>
        </w:rPr>
        <w:t>minutes per delegation</w:t>
      </w:r>
      <w:r w:rsidRPr="001E7C41">
        <w:rPr>
          <w:rFonts w:ascii="Arial" w:hAnsi="Arial"/>
          <w:b/>
          <w:i/>
          <w:sz w:val="18"/>
          <w:lang w:val="en-US"/>
        </w:rPr>
        <w:t>)]</w:t>
      </w:r>
    </w:p>
    <w:p w:rsidR="005F64F4" w:rsidRPr="001E7C41" w:rsidRDefault="005F64F4" w:rsidP="008E5C37">
      <w:pPr>
        <w:ind w:left="1653" w:hanging="1653"/>
        <w:jc w:val="both"/>
        <w:rPr>
          <w:rFonts w:ascii="Arial" w:hAnsi="Arial"/>
          <w:b/>
          <w:i/>
          <w:sz w:val="18"/>
          <w:lang w:val="en-US"/>
        </w:rPr>
      </w:pPr>
    </w:p>
    <w:p w:rsidR="001E7C41" w:rsidRPr="00166EF4" w:rsidRDefault="001E7C41" w:rsidP="001E7C41">
      <w:pPr>
        <w:ind w:left="2148" w:hanging="1440"/>
        <w:jc w:val="both"/>
        <w:rPr>
          <w:rFonts w:ascii="Arial" w:hAnsi="Arial" w:cs="Arial"/>
          <w:b/>
          <w:i/>
          <w:color w:val="FF0000"/>
          <w:lang w:val="en-GB"/>
        </w:rPr>
      </w:pPr>
      <w:r w:rsidRPr="00166EF4">
        <w:rPr>
          <w:rFonts w:ascii="Arial" w:hAnsi="Arial" w:cs="Arial"/>
          <w:b/>
          <w:i/>
          <w:color w:val="FF0000"/>
          <w:lang w:val="en-GB"/>
        </w:rPr>
        <w:tab/>
        <w:t xml:space="preserve">• Note: Please report </w:t>
      </w:r>
      <w:r w:rsidR="007C0870" w:rsidRPr="00166EF4">
        <w:rPr>
          <w:rFonts w:ascii="Arial" w:hAnsi="Arial" w:cs="Arial"/>
          <w:b/>
          <w:i/>
          <w:color w:val="FF0000"/>
          <w:lang w:val="en-GB"/>
        </w:rPr>
        <w:t xml:space="preserve">only </w:t>
      </w:r>
      <w:r w:rsidRPr="00166EF4">
        <w:rPr>
          <w:rFonts w:ascii="Arial" w:hAnsi="Arial" w:cs="Arial"/>
          <w:b/>
          <w:i/>
          <w:color w:val="FF0000"/>
          <w:lang w:val="en-GB"/>
        </w:rPr>
        <w:t>on NEW efforts and practices, and respect the established time limit of 5 minutes for each presentation.</w:t>
      </w:r>
    </w:p>
    <w:p w:rsidR="00735055" w:rsidRPr="001E7C41" w:rsidRDefault="00735055" w:rsidP="0062348B">
      <w:pPr>
        <w:jc w:val="both"/>
        <w:rPr>
          <w:rFonts w:ascii="Arial" w:hAnsi="Arial"/>
          <w:lang w:val="en-GB"/>
        </w:rPr>
      </w:pPr>
    </w:p>
    <w:p w:rsidR="00166EF4" w:rsidRDefault="00166EF4" w:rsidP="00166EF4">
      <w:pPr>
        <w:ind w:left="1653" w:hanging="1653"/>
        <w:jc w:val="both"/>
        <w:rPr>
          <w:rFonts w:ascii="Arial" w:hAnsi="Arial"/>
          <w:lang w:val="en-US"/>
        </w:rPr>
      </w:pPr>
      <w:r w:rsidRPr="00552351">
        <w:rPr>
          <w:rFonts w:ascii="Arial" w:hAnsi="Arial" w:cs="Arial"/>
          <w:lang w:val="en-US"/>
        </w:rPr>
        <w:t>10:</w:t>
      </w:r>
      <w:r>
        <w:rPr>
          <w:rFonts w:ascii="Arial" w:hAnsi="Arial" w:cs="Arial"/>
          <w:lang w:val="en-US"/>
        </w:rPr>
        <w:t>30</w:t>
      </w:r>
      <w:r w:rsidRPr="00552351">
        <w:rPr>
          <w:rFonts w:ascii="Arial" w:hAnsi="Arial" w:cs="Arial"/>
          <w:lang w:val="en-US"/>
        </w:rPr>
        <w:t xml:space="preserve"> – 1</w:t>
      </w:r>
      <w:r>
        <w:rPr>
          <w:rFonts w:ascii="Arial" w:hAnsi="Arial" w:cs="Arial"/>
          <w:lang w:val="en-US"/>
        </w:rPr>
        <w:t>0</w:t>
      </w:r>
      <w:r w:rsidRPr="00552351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>45</w:t>
      </w:r>
      <w:r w:rsidRPr="00552351">
        <w:rPr>
          <w:rFonts w:ascii="Arial" w:hAnsi="Arial" w:cs="Arial"/>
          <w:lang w:val="en-US"/>
        </w:rPr>
        <w:tab/>
      </w:r>
      <w:r w:rsidRPr="00552351">
        <w:rPr>
          <w:rFonts w:ascii="Arial" w:hAnsi="Arial"/>
          <w:lang w:val="en-US"/>
        </w:rPr>
        <w:t>Break</w:t>
      </w:r>
    </w:p>
    <w:p w:rsidR="00166EF4" w:rsidRPr="00552351" w:rsidRDefault="00166EF4" w:rsidP="00166EF4">
      <w:pPr>
        <w:ind w:left="1653" w:hanging="1653"/>
        <w:jc w:val="both"/>
        <w:rPr>
          <w:rFonts w:ascii="Arial" w:hAnsi="Arial" w:cs="Arial"/>
          <w:lang w:val="en-US"/>
        </w:rPr>
      </w:pPr>
    </w:p>
    <w:p w:rsidR="00E6392C" w:rsidRDefault="00CA0637" w:rsidP="00C23E5A">
      <w:pPr>
        <w:ind w:left="1653" w:hanging="1653"/>
        <w:jc w:val="both"/>
        <w:rPr>
          <w:rFonts w:ascii="Arial" w:hAnsi="Arial" w:cs="Arial"/>
          <w:lang w:val="en-US"/>
        </w:rPr>
      </w:pPr>
      <w:r w:rsidRPr="00E6392C">
        <w:rPr>
          <w:rFonts w:ascii="Arial" w:hAnsi="Arial" w:cs="Arial"/>
          <w:lang w:val="en-US"/>
        </w:rPr>
        <w:t>10</w:t>
      </w:r>
      <w:r w:rsidR="009D6BE2" w:rsidRPr="00E6392C">
        <w:rPr>
          <w:rFonts w:ascii="Arial" w:hAnsi="Arial" w:cs="Arial"/>
          <w:lang w:val="en-US"/>
        </w:rPr>
        <w:t>:</w:t>
      </w:r>
      <w:r w:rsidR="00166EF4">
        <w:rPr>
          <w:rFonts w:ascii="Arial" w:hAnsi="Arial" w:cs="Arial"/>
          <w:lang w:val="en-US"/>
        </w:rPr>
        <w:t>45</w:t>
      </w:r>
      <w:r w:rsidR="009D6BE2" w:rsidRPr="00E6392C">
        <w:rPr>
          <w:rFonts w:ascii="Arial" w:hAnsi="Arial" w:cs="Arial"/>
          <w:lang w:val="en-US"/>
        </w:rPr>
        <w:t xml:space="preserve"> – </w:t>
      </w:r>
      <w:r w:rsidRPr="00E6392C">
        <w:rPr>
          <w:rFonts w:ascii="Arial" w:hAnsi="Arial" w:cs="Arial"/>
          <w:lang w:val="en-US"/>
        </w:rPr>
        <w:t>1</w:t>
      </w:r>
      <w:r w:rsidR="00166EF4">
        <w:rPr>
          <w:rFonts w:ascii="Arial" w:hAnsi="Arial" w:cs="Arial"/>
          <w:lang w:val="en-US"/>
        </w:rPr>
        <w:t>1</w:t>
      </w:r>
      <w:r w:rsidR="009D6BE2" w:rsidRPr="00E6392C">
        <w:rPr>
          <w:rFonts w:ascii="Arial" w:hAnsi="Arial" w:cs="Arial"/>
          <w:lang w:val="en-US"/>
        </w:rPr>
        <w:t>:</w:t>
      </w:r>
      <w:r w:rsidR="00166EF4">
        <w:rPr>
          <w:rFonts w:ascii="Arial" w:hAnsi="Arial" w:cs="Arial"/>
          <w:lang w:val="en-US"/>
        </w:rPr>
        <w:t>00</w:t>
      </w:r>
      <w:r w:rsidR="009D6BE2" w:rsidRPr="00E6392C">
        <w:rPr>
          <w:rFonts w:ascii="Arial" w:hAnsi="Arial" w:cs="Arial"/>
          <w:lang w:val="en-US"/>
        </w:rPr>
        <w:tab/>
      </w:r>
      <w:r w:rsidR="00E6392C" w:rsidRPr="00E6392C">
        <w:rPr>
          <w:rFonts w:ascii="Arial" w:hAnsi="Arial" w:cs="Arial"/>
          <w:lang w:val="en-US"/>
        </w:rPr>
        <w:t>Presentation of the concept note for a possible workshop to develop general guidelines for the consular protection to migrant workers.</w:t>
      </w:r>
    </w:p>
    <w:p w:rsidR="009D6BE2" w:rsidRPr="00E6392C" w:rsidRDefault="009D6BE2" w:rsidP="00C23E5A">
      <w:pPr>
        <w:ind w:left="1653" w:hanging="1653"/>
        <w:jc w:val="both"/>
        <w:rPr>
          <w:rFonts w:ascii="Arial" w:hAnsi="Arial" w:cs="Arial"/>
          <w:b/>
          <w:i/>
          <w:lang w:val="en-US"/>
        </w:rPr>
      </w:pPr>
      <w:r w:rsidRPr="00E6392C">
        <w:rPr>
          <w:rFonts w:ascii="Arial" w:hAnsi="Arial" w:cs="Arial"/>
          <w:lang w:val="en-US"/>
        </w:rPr>
        <w:tab/>
      </w:r>
      <w:r w:rsidRPr="00E6392C">
        <w:rPr>
          <w:rFonts w:ascii="Arial" w:hAnsi="Arial" w:cs="Arial"/>
          <w:b/>
          <w:i/>
          <w:lang w:val="en-US"/>
        </w:rPr>
        <w:t>[</w:t>
      </w:r>
      <w:r w:rsidR="00E6392C">
        <w:rPr>
          <w:rFonts w:ascii="Arial" w:hAnsi="Arial" w:cs="Arial"/>
          <w:b/>
          <w:i/>
          <w:lang w:val="en-US"/>
        </w:rPr>
        <w:t>Lead</w:t>
      </w:r>
      <w:r w:rsidR="003F3E5B">
        <w:rPr>
          <w:rFonts w:ascii="Arial" w:hAnsi="Arial" w:cs="Arial"/>
          <w:b/>
          <w:i/>
          <w:lang w:val="en-US"/>
        </w:rPr>
        <w:t>s</w:t>
      </w:r>
      <w:r w:rsidRPr="00E6392C">
        <w:rPr>
          <w:rFonts w:ascii="Arial" w:hAnsi="Arial" w:cs="Arial"/>
          <w:b/>
          <w:i/>
          <w:lang w:val="en-US"/>
        </w:rPr>
        <w:t xml:space="preserve">: </w:t>
      </w:r>
      <w:r w:rsidR="00CA0637" w:rsidRPr="00E6392C">
        <w:rPr>
          <w:rFonts w:ascii="Arial" w:hAnsi="Arial" w:cs="Arial"/>
          <w:b/>
          <w:i/>
          <w:lang w:val="en-US"/>
        </w:rPr>
        <w:t>Honduras</w:t>
      </w:r>
      <w:r w:rsidRPr="00E6392C">
        <w:rPr>
          <w:rFonts w:ascii="Arial" w:hAnsi="Arial" w:cs="Arial"/>
          <w:b/>
          <w:i/>
          <w:lang w:val="en-US"/>
        </w:rPr>
        <w:t>]</w:t>
      </w:r>
    </w:p>
    <w:p w:rsidR="009D6BE2" w:rsidRPr="00E6392C" w:rsidRDefault="009D6BE2" w:rsidP="00C23E5A">
      <w:pPr>
        <w:ind w:left="1653" w:hanging="1653"/>
        <w:jc w:val="both"/>
        <w:rPr>
          <w:rFonts w:ascii="Arial" w:hAnsi="Arial" w:cs="Arial"/>
          <w:lang w:val="en-US"/>
        </w:rPr>
      </w:pPr>
    </w:p>
    <w:p w:rsidR="00CD52D6" w:rsidRPr="00121EA7" w:rsidRDefault="00E6392C" w:rsidP="00121EA7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i/>
          <w:sz w:val="18"/>
          <w:lang w:val="en-US"/>
        </w:rPr>
      </w:pPr>
      <w:r w:rsidRPr="00121EA7">
        <w:rPr>
          <w:rFonts w:ascii="Arial" w:hAnsi="Arial" w:cs="Arial"/>
          <w:i/>
          <w:sz w:val="18"/>
          <w:lang w:val="en-US"/>
        </w:rPr>
        <w:t>During the meeting of the Network held in Tegucigalpa on June 7, 2016, in point 6 of the Network's report, Honduras offered to present the concept note.</w:t>
      </w:r>
    </w:p>
    <w:p w:rsidR="00E6392C" w:rsidRPr="00E6392C" w:rsidRDefault="00E6392C" w:rsidP="00C23E5A">
      <w:pPr>
        <w:ind w:left="1653" w:hanging="1653"/>
        <w:jc w:val="both"/>
        <w:rPr>
          <w:rFonts w:ascii="Arial" w:hAnsi="Arial" w:cs="Arial"/>
          <w:lang w:val="en-US"/>
        </w:rPr>
      </w:pPr>
    </w:p>
    <w:p w:rsidR="00895064" w:rsidRPr="006F33D1" w:rsidRDefault="00194EED" w:rsidP="00895064">
      <w:pPr>
        <w:ind w:left="1653" w:hanging="165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</w:t>
      </w:r>
      <w:r w:rsidR="00166EF4"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t>:</w:t>
      </w:r>
      <w:r w:rsidR="00166EF4">
        <w:rPr>
          <w:rFonts w:ascii="Arial" w:hAnsi="Arial" w:cs="Arial"/>
          <w:lang w:val="en-US"/>
        </w:rPr>
        <w:t>00</w:t>
      </w:r>
      <w:r>
        <w:rPr>
          <w:rFonts w:ascii="Arial" w:hAnsi="Arial" w:cs="Arial"/>
          <w:lang w:val="en-US"/>
        </w:rPr>
        <w:t xml:space="preserve"> – 1</w:t>
      </w:r>
      <w:r w:rsidR="00A33232"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t>:</w:t>
      </w:r>
      <w:r w:rsidR="00A33232">
        <w:rPr>
          <w:rFonts w:ascii="Arial" w:hAnsi="Arial" w:cs="Arial"/>
          <w:lang w:val="en-US"/>
        </w:rPr>
        <w:t>20</w:t>
      </w:r>
      <w:r w:rsidR="00895064" w:rsidRPr="006F33D1">
        <w:rPr>
          <w:rFonts w:ascii="Arial" w:hAnsi="Arial" w:cs="Arial"/>
          <w:lang w:val="en-US"/>
        </w:rPr>
        <w:tab/>
      </w:r>
      <w:r w:rsidR="006F33D1" w:rsidRPr="006F33D1">
        <w:rPr>
          <w:rFonts w:ascii="Arial" w:hAnsi="Arial" w:cs="Arial"/>
          <w:lang w:val="en-US"/>
        </w:rPr>
        <w:t xml:space="preserve">Presentations of best practices to move towards a regional platform to </w:t>
      </w:r>
      <w:r w:rsidR="006F33D1">
        <w:rPr>
          <w:rFonts w:ascii="Arial" w:hAnsi="Arial" w:cs="Arial"/>
          <w:lang w:val="en-US"/>
        </w:rPr>
        <w:t>register</w:t>
      </w:r>
      <w:r w:rsidR="006F33D1" w:rsidRPr="006F33D1">
        <w:rPr>
          <w:rFonts w:ascii="Arial" w:hAnsi="Arial" w:cs="Arial"/>
          <w:lang w:val="en-US"/>
        </w:rPr>
        <w:t xml:space="preserve"> cases of consular protection</w:t>
      </w:r>
      <w:r w:rsidR="00895064" w:rsidRPr="006F33D1">
        <w:rPr>
          <w:rFonts w:ascii="Arial" w:hAnsi="Arial" w:cs="Arial"/>
          <w:lang w:val="en-US"/>
        </w:rPr>
        <w:t>.</w:t>
      </w:r>
    </w:p>
    <w:p w:rsidR="00895064" w:rsidRPr="00A33232" w:rsidRDefault="00895064" w:rsidP="00895064">
      <w:pPr>
        <w:ind w:left="1653"/>
        <w:jc w:val="both"/>
        <w:rPr>
          <w:rFonts w:ascii="Arial" w:hAnsi="Arial" w:cs="Arial"/>
          <w:b/>
          <w:i/>
          <w:lang w:val="en-US"/>
        </w:rPr>
      </w:pPr>
      <w:bookmarkStart w:id="1" w:name="OLE_LINK4"/>
      <w:bookmarkStart w:id="2" w:name="OLE_LINK5"/>
      <w:r w:rsidRPr="00A33232">
        <w:rPr>
          <w:rFonts w:ascii="Arial" w:hAnsi="Arial" w:cs="Arial"/>
          <w:b/>
          <w:i/>
          <w:lang w:val="en-US"/>
        </w:rPr>
        <w:t>[</w:t>
      </w:r>
      <w:r w:rsidR="006F33D1" w:rsidRPr="00A33232">
        <w:rPr>
          <w:rFonts w:ascii="Arial" w:hAnsi="Arial" w:cs="Arial"/>
          <w:b/>
          <w:i/>
          <w:lang w:val="en-US"/>
        </w:rPr>
        <w:t>Lead</w:t>
      </w:r>
      <w:r w:rsidRPr="00A33232">
        <w:rPr>
          <w:rFonts w:ascii="Arial" w:hAnsi="Arial" w:cs="Arial"/>
          <w:b/>
          <w:i/>
          <w:lang w:val="en-US"/>
        </w:rPr>
        <w:t xml:space="preserve">: </w:t>
      </w:r>
      <w:r w:rsidR="00646EE3">
        <w:rPr>
          <w:rFonts w:ascii="Arial" w:hAnsi="Arial" w:cs="Arial"/>
          <w:b/>
          <w:i/>
          <w:lang w:val="en-US"/>
        </w:rPr>
        <w:t>Honduras and Mexico</w:t>
      </w:r>
      <w:r w:rsidRPr="00A33232">
        <w:rPr>
          <w:rFonts w:ascii="Arial" w:hAnsi="Arial" w:cs="Arial"/>
          <w:b/>
          <w:i/>
          <w:lang w:val="en-US"/>
        </w:rPr>
        <w:t>]</w:t>
      </w:r>
    </w:p>
    <w:bookmarkEnd w:id="1"/>
    <w:bookmarkEnd w:id="2"/>
    <w:p w:rsidR="00895064" w:rsidRPr="00A33232" w:rsidRDefault="00895064" w:rsidP="00895064">
      <w:pPr>
        <w:ind w:left="1653" w:hanging="1653"/>
        <w:jc w:val="both"/>
        <w:rPr>
          <w:rFonts w:ascii="Arial" w:hAnsi="Arial" w:cs="Arial"/>
          <w:i/>
          <w:sz w:val="18"/>
          <w:lang w:val="en-US"/>
        </w:rPr>
      </w:pPr>
    </w:p>
    <w:p w:rsidR="00E05BC4" w:rsidRPr="000A2DE8" w:rsidRDefault="006F33D1" w:rsidP="000A2DE8">
      <w:pPr>
        <w:numPr>
          <w:ilvl w:val="0"/>
          <w:numId w:val="8"/>
        </w:numPr>
        <w:jc w:val="both"/>
        <w:rPr>
          <w:rFonts w:ascii="Arial" w:hAnsi="Arial" w:cs="Arial"/>
          <w:i/>
          <w:sz w:val="18"/>
          <w:lang w:val="en-US"/>
        </w:rPr>
      </w:pPr>
      <w:bookmarkStart w:id="3" w:name="OLE_LINK1"/>
      <w:bookmarkStart w:id="4" w:name="OLE_LINK2"/>
      <w:bookmarkStart w:id="5" w:name="OLE_LINK3"/>
      <w:bookmarkStart w:id="6" w:name="OLE_LINK17"/>
      <w:r w:rsidRPr="006F33D1">
        <w:rPr>
          <w:rFonts w:ascii="Arial" w:hAnsi="Arial" w:cs="Arial"/>
          <w:i/>
          <w:sz w:val="18"/>
          <w:lang w:val="en-US"/>
        </w:rPr>
        <w:t>During the meeting of the Network held in Tegucigalpa on June 7, 2016, the Member Countries agreed to discuss the possibility of</w:t>
      </w:r>
      <w:r w:rsidR="00E05BC4" w:rsidRPr="00E05BC4">
        <w:rPr>
          <w:rFonts w:ascii="Arial" w:hAnsi="Arial" w:cs="Arial"/>
          <w:i/>
          <w:sz w:val="18"/>
          <w:lang w:val="en-US"/>
        </w:rPr>
        <w:t xml:space="preserve"> creating a space to exchange best practices in order to advance toward</w:t>
      </w:r>
      <w:r w:rsidR="00206575">
        <w:rPr>
          <w:rFonts w:ascii="Arial" w:hAnsi="Arial" w:cs="Arial"/>
          <w:i/>
          <w:sz w:val="18"/>
          <w:lang w:val="en-US"/>
        </w:rPr>
        <w:t>s</w:t>
      </w:r>
      <w:r w:rsidR="00E05BC4" w:rsidRPr="00E05BC4">
        <w:rPr>
          <w:rFonts w:ascii="Arial" w:hAnsi="Arial" w:cs="Arial"/>
          <w:i/>
          <w:sz w:val="18"/>
          <w:lang w:val="en-US"/>
        </w:rPr>
        <w:t xml:space="preserve"> a regional platform of registration of cases of consular protection</w:t>
      </w:r>
      <w:r w:rsidR="00E05BC4">
        <w:rPr>
          <w:rFonts w:ascii="Arial" w:hAnsi="Arial" w:cs="Arial"/>
          <w:i/>
          <w:sz w:val="18"/>
          <w:lang w:val="en-US"/>
        </w:rPr>
        <w:t xml:space="preserve"> for interested Member Countries, as well as </w:t>
      </w:r>
      <w:r w:rsidR="00E05BC4" w:rsidRPr="00E05BC4">
        <w:rPr>
          <w:rFonts w:ascii="Arial" w:hAnsi="Arial" w:cs="Arial"/>
          <w:i/>
          <w:sz w:val="18"/>
          <w:lang w:val="en-US"/>
        </w:rPr>
        <w:t>redefining the desired scope of this initiative</w:t>
      </w:r>
      <w:r w:rsidR="00E05BC4">
        <w:rPr>
          <w:rFonts w:ascii="Arial" w:hAnsi="Arial" w:cs="Arial"/>
          <w:i/>
          <w:sz w:val="18"/>
          <w:lang w:val="en-US"/>
        </w:rPr>
        <w:t>. The “</w:t>
      </w:r>
      <w:r w:rsidR="00E05BC4" w:rsidRPr="00E05BC4">
        <w:rPr>
          <w:rFonts w:ascii="Arial" w:hAnsi="Arial" w:cs="Arial"/>
          <w:i/>
          <w:sz w:val="18"/>
          <w:lang w:val="en-US"/>
        </w:rPr>
        <w:t>Memo of Understanding on the Establishment of a Network for Consular Protection and Humanitarian Aid of Central America and the Dominican Republic in the United Mexican States and potentially, in other North American countries</w:t>
      </w:r>
      <w:r w:rsidR="00E05BC4">
        <w:rPr>
          <w:rFonts w:ascii="Arial" w:hAnsi="Arial" w:cs="Arial"/>
          <w:i/>
          <w:sz w:val="18"/>
          <w:lang w:val="en-US"/>
        </w:rPr>
        <w:t xml:space="preserve">” (signed in December, 2011) recognizes the need to </w:t>
      </w:r>
      <w:r w:rsidR="000A2DE8">
        <w:rPr>
          <w:rFonts w:ascii="Arial" w:hAnsi="Arial" w:cs="Arial"/>
          <w:i/>
          <w:sz w:val="18"/>
          <w:lang w:val="en-US"/>
        </w:rPr>
        <w:t xml:space="preserve">generate and share consular protection programs. </w:t>
      </w:r>
    </w:p>
    <w:bookmarkEnd w:id="3"/>
    <w:bookmarkEnd w:id="4"/>
    <w:bookmarkEnd w:id="5"/>
    <w:bookmarkEnd w:id="6"/>
    <w:p w:rsidR="00895064" w:rsidRPr="000A2DE8" w:rsidRDefault="00895064" w:rsidP="000A2DE8">
      <w:pPr>
        <w:jc w:val="both"/>
        <w:rPr>
          <w:rFonts w:ascii="Arial" w:hAnsi="Arial" w:cs="Arial"/>
          <w:lang w:val="en-US"/>
        </w:rPr>
      </w:pPr>
    </w:p>
    <w:p w:rsidR="00776811" w:rsidRPr="00552351" w:rsidRDefault="00776811" w:rsidP="00C23E5A">
      <w:pPr>
        <w:ind w:left="1653" w:hanging="1653"/>
        <w:jc w:val="both"/>
        <w:rPr>
          <w:rFonts w:ascii="Arial" w:hAnsi="Arial" w:cs="Arial"/>
          <w:lang w:val="en-US"/>
        </w:rPr>
      </w:pPr>
    </w:p>
    <w:p w:rsidR="00735055" w:rsidRPr="00552351" w:rsidRDefault="00194EED" w:rsidP="00776811">
      <w:pPr>
        <w:ind w:left="1653" w:hanging="1653"/>
        <w:jc w:val="both"/>
        <w:rPr>
          <w:rFonts w:ascii="Arial" w:hAnsi="Arial" w:cs="Arial"/>
          <w:b/>
          <w:i/>
          <w:sz w:val="18"/>
          <w:lang w:val="en-US"/>
        </w:rPr>
      </w:pPr>
      <w:r>
        <w:rPr>
          <w:rFonts w:ascii="Arial" w:hAnsi="Arial"/>
          <w:lang w:val="en-US"/>
        </w:rPr>
        <w:t>1</w:t>
      </w:r>
      <w:r w:rsidR="00206575">
        <w:rPr>
          <w:rFonts w:ascii="Arial" w:hAnsi="Arial"/>
          <w:lang w:val="en-US"/>
        </w:rPr>
        <w:t>1</w:t>
      </w:r>
      <w:r w:rsidR="00776811" w:rsidRPr="00552351">
        <w:rPr>
          <w:rFonts w:ascii="Arial" w:hAnsi="Arial"/>
          <w:lang w:val="en-US"/>
        </w:rPr>
        <w:t>:</w:t>
      </w:r>
      <w:r w:rsidR="00206575">
        <w:rPr>
          <w:rFonts w:ascii="Arial" w:hAnsi="Arial"/>
          <w:lang w:val="en-US"/>
        </w:rPr>
        <w:t>2</w:t>
      </w:r>
      <w:r w:rsidR="00776811" w:rsidRPr="00552351">
        <w:rPr>
          <w:rFonts w:ascii="Arial" w:hAnsi="Arial"/>
          <w:lang w:val="en-US"/>
        </w:rPr>
        <w:t>0 – 11:</w:t>
      </w:r>
      <w:r w:rsidR="00206575">
        <w:rPr>
          <w:rFonts w:ascii="Arial" w:hAnsi="Arial"/>
          <w:lang w:val="en-US"/>
        </w:rPr>
        <w:t>4</w:t>
      </w:r>
      <w:r w:rsidR="00776811" w:rsidRPr="00552351">
        <w:rPr>
          <w:rFonts w:ascii="Arial" w:hAnsi="Arial"/>
          <w:lang w:val="en-US"/>
        </w:rPr>
        <w:t>0</w:t>
      </w:r>
      <w:r w:rsidR="00776811" w:rsidRPr="00552351">
        <w:rPr>
          <w:rFonts w:ascii="Arial" w:hAnsi="Arial"/>
          <w:lang w:val="en-US"/>
        </w:rPr>
        <w:tab/>
      </w:r>
      <w:r w:rsidR="00552351" w:rsidRPr="00552351">
        <w:rPr>
          <w:rFonts w:ascii="Arial" w:hAnsi="Arial" w:cs="Arial"/>
          <w:lang w:val="en-US"/>
        </w:rPr>
        <w:t xml:space="preserve">Presentation of a regional communication campaign on migration of children and adolescents </w:t>
      </w:r>
      <w:r w:rsidR="00735055" w:rsidRPr="00552351">
        <w:rPr>
          <w:rFonts w:ascii="Arial" w:hAnsi="Arial" w:cs="Arial"/>
          <w:b/>
          <w:i/>
          <w:sz w:val="18"/>
          <w:lang w:val="en-US"/>
        </w:rPr>
        <w:t>[</w:t>
      </w:r>
      <w:r w:rsidR="00552351">
        <w:rPr>
          <w:rFonts w:ascii="Arial" w:hAnsi="Arial" w:cs="Arial"/>
          <w:b/>
          <w:i/>
          <w:sz w:val="18"/>
          <w:lang w:val="en-US"/>
        </w:rPr>
        <w:t>Lead</w:t>
      </w:r>
      <w:r w:rsidR="00735055" w:rsidRPr="00552351">
        <w:rPr>
          <w:rFonts w:ascii="Arial" w:hAnsi="Arial" w:cs="Arial"/>
          <w:b/>
          <w:i/>
          <w:sz w:val="18"/>
          <w:lang w:val="en-US"/>
        </w:rPr>
        <w:t xml:space="preserve">: </w:t>
      </w:r>
      <w:r w:rsidR="00552351">
        <w:rPr>
          <w:rFonts w:ascii="Arial" w:hAnsi="Arial" w:cs="Arial"/>
          <w:b/>
          <w:i/>
          <w:sz w:val="18"/>
          <w:lang w:val="en-US"/>
        </w:rPr>
        <w:t>IOM</w:t>
      </w:r>
      <w:r w:rsidR="00907005" w:rsidRPr="00552351">
        <w:rPr>
          <w:rFonts w:ascii="Arial" w:hAnsi="Arial" w:cs="Arial"/>
          <w:b/>
          <w:i/>
          <w:sz w:val="18"/>
          <w:lang w:val="en-US"/>
        </w:rPr>
        <w:t>/</w:t>
      </w:r>
      <w:r w:rsidR="00552351">
        <w:rPr>
          <w:rFonts w:ascii="Arial" w:hAnsi="Arial" w:cs="Arial"/>
          <w:b/>
          <w:i/>
          <w:sz w:val="18"/>
          <w:lang w:val="en-US"/>
        </w:rPr>
        <w:t>RNCOM</w:t>
      </w:r>
      <w:r w:rsidR="00735055" w:rsidRPr="00552351">
        <w:rPr>
          <w:rFonts w:ascii="Arial" w:hAnsi="Arial" w:cs="Arial"/>
          <w:b/>
          <w:i/>
          <w:sz w:val="18"/>
          <w:lang w:val="en-US"/>
        </w:rPr>
        <w:t>].</w:t>
      </w:r>
    </w:p>
    <w:p w:rsidR="00735055" w:rsidRPr="00552351" w:rsidRDefault="00735055" w:rsidP="00C23E5A">
      <w:pPr>
        <w:ind w:left="1653" w:hanging="1653"/>
        <w:jc w:val="both"/>
        <w:rPr>
          <w:rFonts w:ascii="Arial" w:hAnsi="Arial" w:cs="Arial"/>
          <w:b/>
          <w:i/>
          <w:sz w:val="18"/>
          <w:lang w:val="en-US"/>
        </w:rPr>
      </w:pPr>
    </w:p>
    <w:p w:rsidR="00831C6D" w:rsidRPr="0077399F" w:rsidRDefault="0077399F" w:rsidP="0077399F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77399F">
        <w:rPr>
          <w:rFonts w:ascii="Arial" w:hAnsi="Arial" w:cs="Arial"/>
          <w:i/>
          <w:sz w:val="18"/>
          <w:szCs w:val="18"/>
          <w:lang w:val="en-US"/>
        </w:rPr>
        <w:t>During the last meeting of this network, held in Tegucigalpa, 7 June 2016, it was agreed that IOM, in coordination with the TS and focal points designated by governments and other stakeholders, would conform a group to carry out this initiative. Interested Member Countries and civil society organizations, through RNCOM, featuring information campaigns on this subject, offered to share them.</w:t>
      </w:r>
    </w:p>
    <w:p w:rsidR="0077399F" w:rsidRPr="0077399F" w:rsidRDefault="0077399F" w:rsidP="004E475D">
      <w:pPr>
        <w:ind w:left="1653" w:hanging="1653"/>
        <w:jc w:val="both"/>
        <w:rPr>
          <w:rFonts w:ascii="Arial" w:hAnsi="Arial"/>
          <w:lang w:val="en-US"/>
        </w:rPr>
      </w:pPr>
    </w:p>
    <w:p w:rsidR="00194EED" w:rsidRDefault="00206575" w:rsidP="00831C6D">
      <w:pPr>
        <w:ind w:left="1650" w:hanging="165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11:4</w:t>
      </w:r>
      <w:r w:rsidR="00194EED">
        <w:rPr>
          <w:rFonts w:ascii="Arial" w:hAnsi="Arial"/>
          <w:lang w:val="en-US"/>
        </w:rPr>
        <w:t>0 – 1</w:t>
      </w:r>
      <w:r>
        <w:rPr>
          <w:rFonts w:ascii="Arial" w:hAnsi="Arial"/>
          <w:lang w:val="en-US"/>
        </w:rPr>
        <w:t>2</w:t>
      </w:r>
      <w:r w:rsidR="00194EED">
        <w:rPr>
          <w:rFonts w:ascii="Arial" w:hAnsi="Arial"/>
          <w:lang w:val="en-US"/>
        </w:rPr>
        <w:t>:</w:t>
      </w:r>
      <w:r>
        <w:rPr>
          <w:rFonts w:ascii="Arial" w:hAnsi="Arial"/>
          <w:lang w:val="en-US"/>
        </w:rPr>
        <w:t>0</w:t>
      </w:r>
      <w:r w:rsidR="00194EED">
        <w:rPr>
          <w:rFonts w:ascii="Arial" w:hAnsi="Arial"/>
          <w:lang w:val="en-US"/>
        </w:rPr>
        <w:t>0</w:t>
      </w:r>
      <w:r w:rsidR="00194EED">
        <w:rPr>
          <w:rFonts w:ascii="Arial" w:hAnsi="Arial"/>
          <w:lang w:val="en-US"/>
        </w:rPr>
        <w:tab/>
        <w:t xml:space="preserve">Presentation </w:t>
      </w:r>
      <w:r>
        <w:rPr>
          <w:rFonts w:ascii="Arial" w:hAnsi="Arial"/>
          <w:lang w:val="en-US"/>
        </w:rPr>
        <w:t>on MICIC’s menu of tools and activities</w:t>
      </w:r>
      <w:r w:rsidR="00194EED">
        <w:rPr>
          <w:rFonts w:ascii="Arial" w:hAnsi="Arial"/>
          <w:lang w:val="en-US"/>
        </w:rPr>
        <w:t xml:space="preserve">. </w:t>
      </w:r>
    </w:p>
    <w:p w:rsidR="00B15BF9" w:rsidRDefault="00194EED" w:rsidP="00194EED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/>
          <w:lang w:val="en-US"/>
        </w:rPr>
      </w:pPr>
      <w:r w:rsidRPr="00194EED">
        <w:rPr>
          <w:rFonts w:ascii="Arial" w:hAnsi="Arial"/>
          <w:lang w:val="en-US"/>
        </w:rPr>
        <w:t xml:space="preserve">Proposal </w:t>
      </w:r>
      <w:r>
        <w:rPr>
          <w:rFonts w:ascii="Arial" w:hAnsi="Arial"/>
          <w:lang w:val="en-US"/>
        </w:rPr>
        <w:t xml:space="preserve">of </w:t>
      </w:r>
      <w:r w:rsidR="00B15BF9">
        <w:rPr>
          <w:rFonts w:ascii="Arial" w:hAnsi="Arial"/>
          <w:lang w:val="en-US"/>
        </w:rPr>
        <w:t>a Consular Crisis Management and MICIC Guidelines</w:t>
      </w:r>
    </w:p>
    <w:p w:rsidR="00194EED" w:rsidRDefault="00B15BF9" w:rsidP="00194EE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70"/>
        <w:rPr>
          <w:rFonts w:ascii="Arial" w:hAnsi="Arial" w:cs="Arial"/>
          <w:b/>
          <w:i/>
          <w:sz w:val="18"/>
          <w:lang w:val="en-US"/>
        </w:rPr>
      </w:pPr>
      <w:r w:rsidRPr="00552351">
        <w:rPr>
          <w:rFonts w:ascii="Arial" w:hAnsi="Arial" w:cs="Arial"/>
          <w:b/>
          <w:i/>
          <w:sz w:val="18"/>
          <w:lang w:val="en-US"/>
        </w:rPr>
        <w:t xml:space="preserve"> </w:t>
      </w:r>
      <w:r w:rsidR="00194EED" w:rsidRPr="00552351">
        <w:rPr>
          <w:rFonts w:ascii="Arial" w:hAnsi="Arial" w:cs="Arial"/>
          <w:b/>
          <w:i/>
          <w:sz w:val="18"/>
          <w:lang w:val="en-US"/>
        </w:rPr>
        <w:t>[</w:t>
      </w:r>
      <w:r w:rsidR="00194EED">
        <w:rPr>
          <w:rFonts w:ascii="Arial" w:hAnsi="Arial" w:cs="Arial"/>
          <w:b/>
          <w:i/>
          <w:sz w:val="18"/>
          <w:lang w:val="en-US"/>
        </w:rPr>
        <w:t>Lead</w:t>
      </w:r>
      <w:r w:rsidR="003F3E5B">
        <w:rPr>
          <w:rFonts w:ascii="Arial" w:hAnsi="Arial" w:cs="Arial"/>
          <w:b/>
          <w:i/>
          <w:sz w:val="18"/>
          <w:lang w:val="en-US"/>
        </w:rPr>
        <w:t>s</w:t>
      </w:r>
      <w:r w:rsidR="00194EED" w:rsidRPr="00552351">
        <w:rPr>
          <w:rFonts w:ascii="Arial" w:hAnsi="Arial" w:cs="Arial"/>
          <w:b/>
          <w:i/>
          <w:sz w:val="18"/>
          <w:lang w:val="en-US"/>
        </w:rPr>
        <w:t xml:space="preserve">: </w:t>
      </w:r>
      <w:r w:rsidR="00194EED">
        <w:rPr>
          <w:rFonts w:ascii="Arial" w:hAnsi="Arial" w:cs="Arial"/>
          <w:b/>
          <w:i/>
          <w:sz w:val="18"/>
          <w:lang w:val="en-US"/>
        </w:rPr>
        <w:t>IOM]</w:t>
      </w:r>
    </w:p>
    <w:p w:rsidR="00181A16" w:rsidRDefault="00181A16" w:rsidP="00194EE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70"/>
        <w:rPr>
          <w:rFonts w:ascii="Arial" w:hAnsi="Arial" w:cs="Arial"/>
          <w:b/>
          <w:i/>
          <w:sz w:val="18"/>
          <w:lang w:val="en-US"/>
        </w:rPr>
      </w:pPr>
    </w:p>
    <w:p w:rsidR="00831C6D" w:rsidRPr="00B33A32" w:rsidRDefault="007D71EF" w:rsidP="00831C6D">
      <w:pPr>
        <w:ind w:left="1650" w:hanging="1650"/>
        <w:jc w:val="both"/>
        <w:rPr>
          <w:rFonts w:ascii="Arial" w:hAnsi="Arial"/>
          <w:lang w:val="en-US"/>
        </w:rPr>
      </w:pPr>
      <w:r w:rsidRPr="00B33A32">
        <w:rPr>
          <w:rFonts w:ascii="Arial" w:hAnsi="Arial"/>
          <w:lang w:val="en-US"/>
        </w:rPr>
        <w:t>1</w:t>
      </w:r>
      <w:r w:rsidR="009A706C">
        <w:rPr>
          <w:rFonts w:ascii="Arial" w:hAnsi="Arial"/>
          <w:lang w:val="en-US"/>
        </w:rPr>
        <w:t>2:00 – 12:30</w:t>
      </w:r>
      <w:r w:rsidRPr="00B33A32">
        <w:rPr>
          <w:rFonts w:ascii="Arial" w:hAnsi="Arial"/>
          <w:lang w:val="en-US"/>
        </w:rPr>
        <w:tab/>
      </w:r>
      <w:r w:rsidR="00194EED">
        <w:rPr>
          <w:rFonts w:ascii="Arial" w:hAnsi="Arial"/>
          <w:lang w:val="en-US"/>
        </w:rPr>
        <w:t>Presentation</w:t>
      </w:r>
      <w:r w:rsidR="00B33A32" w:rsidRPr="00B33A32">
        <w:rPr>
          <w:rFonts w:ascii="Arial" w:hAnsi="Arial"/>
          <w:lang w:val="en-US"/>
        </w:rPr>
        <w:t xml:space="preserve">/dialogue </w:t>
      </w:r>
      <w:r w:rsidR="00A3751A">
        <w:rPr>
          <w:rFonts w:ascii="Arial" w:hAnsi="Arial"/>
          <w:lang w:val="en-US"/>
        </w:rPr>
        <w:t>between</w:t>
      </w:r>
      <w:r w:rsidR="00B33A32" w:rsidRPr="00B33A32">
        <w:rPr>
          <w:rFonts w:ascii="Arial" w:hAnsi="Arial"/>
          <w:lang w:val="en-US"/>
        </w:rPr>
        <w:t xml:space="preserve"> RNCOM </w:t>
      </w:r>
      <w:r w:rsidR="00A3751A">
        <w:rPr>
          <w:rFonts w:ascii="Arial" w:hAnsi="Arial"/>
          <w:lang w:val="en-US"/>
        </w:rPr>
        <w:t xml:space="preserve">and the RCM </w:t>
      </w:r>
      <w:r w:rsidR="00B33A32" w:rsidRPr="00B33A32">
        <w:rPr>
          <w:rFonts w:ascii="Arial" w:hAnsi="Arial"/>
          <w:lang w:val="en-US"/>
        </w:rPr>
        <w:t>on how to ensure the effective participation of civil society to strengthen consular protection.</w:t>
      </w:r>
    </w:p>
    <w:p w:rsidR="004133A6" w:rsidRDefault="00831C6D" w:rsidP="004133A6">
      <w:pPr>
        <w:ind w:left="1650"/>
        <w:jc w:val="both"/>
        <w:rPr>
          <w:rFonts w:ascii="Arial" w:hAnsi="Arial" w:cs="Arial"/>
          <w:b/>
          <w:i/>
          <w:sz w:val="18"/>
          <w:szCs w:val="18"/>
          <w:lang w:val="en-US"/>
        </w:rPr>
      </w:pPr>
      <w:r w:rsidRPr="00194EED">
        <w:rPr>
          <w:rFonts w:ascii="Arial" w:hAnsi="Arial" w:cs="Arial"/>
          <w:b/>
          <w:i/>
          <w:sz w:val="18"/>
          <w:szCs w:val="18"/>
          <w:lang w:val="en-US"/>
        </w:rPr>
        <w:t>[</w:t>
      </w:r>
      <w:r w:rsidR="00B33A32" w:rsidRPr="00194EED">
        <w:rPr>
          <w:rFonts w:ascii="Arial" w:hAnsi="Arial" w:cs="Arial"/>
          <w:b/>
          <w:i/>
          <w:sz w:val="18"/>
          <w:szCs w:val="18"/>
          <w:lang w:val="en-US"/>
        </w:rPr>
        <w:t>Lead</w:t>
      </w:r>
      <w:r w:rsidR="003F3E5B">
        <w:rPr>
          <w:rFonts w:ascii="Arial" w:hAnsi="Arial" w:cs="Arial"/>
          <w:b/>
          <w:i/>
          <w:sz w:val="18"/>
          <w:szCs w:val="18"/>
          <w:lang w:val="en-US"/>
        </w:rPr>
        <w:t>s</w:t>
      </w:r>
      <w:r w:rsidRPr="00194EED">
        <w:rPr>
          <w:rFonts w:ascii="Arial" w:hAnsi="Arial" w:cs="Arial"/>
          <w:b/>
          <w:i/>
          <w:sz w:val="18"/>
          <w:szCs w:val="18"/>
          <w:lang w:val="en-US"/>
        </w:rPr>
        <w:t xml:space="preserve">: </w:t>
      </w:r>
      <w:r w:rsidR="00B33A32" w:rsidRPr="00194EED">
        <w:rPr>
          <w:rFonts w:ascii="Arial" w:hAnsi="Arial" w:cs="Arial"/>
          <w:b/>
          <w:i/>
          <w:sz w:val="18"/>
          <w:szCs w:val="18"/>
          <w:lang w:val="en-US"/>
        </w:rPr>
        <w:t>RNCOM</w:t>
      </w:r>
      <w:r w:rsidRPr="00194EED">
        <w:rPr>
          <w:rFonts w:ascii="Arial" w:hAnsi="Arial" w:cs="Arial"/>
          <w:b/>
          <w:i/>
          <w:sz w:val="18"/>
          <w:szCs w:val="18"/>
          <w:lang w:val="en-US"/>
        </w:rPr>
        <w:t>]</w:t>
      </w:r>
    </w:p>
    <w:p w:rsidR="00194EED" w:rsidRPr="004133A6" w:rsidRDefault="00194EED" w:rsidP="004133A6">
      <w:pPr>
        <w:ind w:left="1650"/>
        <w:jc w:val="both"/>
        <w:rPr>
          <w:rFonts w:ascii="Arial" w:hAnsi="Arial" w:cs="Arial"/>
          <w:b/>
          <w:i/>
          <w:sz w:val="18"/>
          <w:szCs w:val="18"/>
          <w:lang w:val="en-US"/>
        </w:rPr>
      </w:pPr>
      <w:r>
        <w:rPr>
          <w:rFonts w:ascii="Arial" w:hAnsi="Arial" w:cs="Arial"/>
          <w:b/>
          <w:i/>
          <w:sz w:val="18"/>
          <w:szCs w:val="18"/>
          <w:lang w:val="en-US"/>
        </w:rPr>
        <w:t xml:space="preserve">Note: </w:t>
      </w:r>
      <w:r w:rsidRPr="004133A6">
        <w:rPr>
          <w:rFonts w:ascii="Arial" w:hAnsi="Arial" w:cs="Arial"/>
          <w:b/>
          <w:i/>
          <w:sz w:val="18"/>
          <w:szCs w:val="18"/>
          <w:lang w:val="en-US"/>
        </w:rPr>
        <w:t xml:space="preserve">Including the action plan </w:t>
      </w:r>
      <w:r w:rsidR="009A706C">
        <w:rPr>
          <w:rFonts w:ascii="Arial" w:hAnsi="Arial" w:cs="Arial"/>
          <w:b/>
          <w:i/>
          <w:sz w:val="18"/>
          <w:szCs w:val="18"/>
          <w:lang w:val="en-US"/>
        </w:rPr>
        <w:t>produced from</w:t>
      </w:r>
      <w:r w:rsidR="004133A6">
        <w:rPr>
          <w:rFonts w:ascii="Arial" w:hAnsi="Arial" w:cs="Arial"/>
          <w:b/>
          <w:i/>
          <w:sz w:val="18"/>
          <w:szCs w:val="18"/>
          <w:lang w:val="en-US"/>
        </w:rPr>
        <w:t xml:space="preserve"> the </w:t>
      </w:r>
      <w:r w:rsidR="009A706C">
        <w:rPr>
          <w:rFonts w:ascii="Arial" w:hAnsi="Arial" w:cs="Arial"/>
          <w:b/>
          <w:i/>
          <w:sz w:val="18"/>
          <w:szCs w:val="18"/>
          <w:lang w:val="en-US"/>
        </w:rPr>
        <w:t xml:space="preserve">meeting </w:t>
      </w:r>
      <w:r w:rsidRPr="004133A6">
        <w:rPr>
          <w:rFonts w:ascii="Arial" w:hAnsi="Arial" w:cs="Arial"/>
          <w:b/>
          <w:i/>
          <w:sz w:val="18"/>
          <w:szCs w:val="18"/>
          <w:lang w:val="en-US"/>
        </w:rPr>
        <w:t>held from 26 to 28 October in Tegucigalpa, Honduras.</w:t>
      </w:r>
    </w:p>
    <w:p w:rsidR="00194EED" w:rsidRPr="00194EED" w:rsidRDefault="00194EED" w:rsidP="00831C6D">
      <w:pPr>
        <w:ind w:left="1650"/>
        <w:jc w:val="both"/>
        <w:rPr>
          <w:rFonts w:ascii="Arial" w:hAnsi="Arial" w:cs="Arial"/>
          <w:b/>
          <w:i/>
          <w:lang w:val="en-US"/>
        </w:rPr>
      </w:pPr>
    </w:p>
    <w:p w:rsidR="004133A6" w:rsidRDefault="00EE614B" w:rsidP="004133A6">
      <w:pPr>
        <w:ind w:left="1653" w:hanging="1653"/>
        <w:jc w:val="both"/>
        <w:rPr>
          <w:rFonts w:ascii="Arial" w:hAnsi="Arial"/>
          <w:b/>
          <w:i/>
          <w:sz w:val="18"/>
          <w:szCs w:val="18"/>
          <w:lang w:val="en-US"/>
        </w:rPr>
      </w:pPr>
      <w:r w:rsidRPr="00B33A32">
        <w:rPr>
          <w:rFonts w:ascii="Arial" w:hAnsi="Arial" w:cs="Arial"/>
          <w:lang w:val="en-US"/>
        </w:rPr>
        <w:t>1</w:t>
      </w:r>
      <w:r w:rsidR="009A706C">
        <w:rPr>
          <w:rFonts w:ascii="Arial" w:hAnsi="Arial" w:cs="Arial"/>
          <w:lang w:val="en-US"/>
        </w:rPr>
        <w:t>2:30</w:t>
      </w:r>
      <w:r w:rsidRPr="00B33A32">
        <w:rPr>
          <w:rFonts w:ascii="Arial" w:hAnsi="Arial" w:cs="Arial"/>
          <w:lang w:val="en-US"/>
        </w:rPr>
        <w:t xml:space="preserve"> – 12:</w:t>
      </w:r>
      <w:r w:rsidR="009A706C">
        <w:rPr>
          <w:rFonts w:ascii="Arial" w:hAnsi="Arial" w:cs="Arial"/>
          <w:lang w:val="en-US"/>
        </w:rPr>
        <w:t>5</w:t>
      </w:r>
      <w:r w:rsidRPr="00B33A32">
        <w:rPr>
          <w:rFonts w:ascii="Arial" w:hAnsi="Arial" w:cs="Arial"/>
          <w:lang w:val="en-US"/>
        </w:rPr>
        <w:t>0</w:t>
      </w:r>
      <w:r w:rsidRPr="00B33A32">
        <w:rPr>
          <w:rFonts w:ascii="Arial" w:hAnsi="Arial" w:cs="Arial"/>
          <w:lang w:val="en-US"/>
        </w:rPr>
        <w:tab/>
      </w:r>
      <w:r w:rsidR="00B33A32" w:rsidRPr="00607846">
        <w:rPr>
          <w:rFonts w:ascii="Arial" w:hAnsi="Arial"/>
          <w:lang w:val="en-US"/>
        </w:rPr>
        <w:t xml:space="preserve">Proposals of new activities </w:t>
      </w:r>
      <w:r w:rsidR="00B33A32" w:rsidRPr="00607846">
        <w:rPr>
          <w:rFonts w:ascii="Arial" w:hAnsi="Arial"/>
          <w:b/>
          <w:i/>
          <w:sz w:val="18"/>
          <w:szCs w:val="18"/>
          <w:lang w:val="en-US"/>
        </w:rPr>
        <w:t>[Lead: All delegations]</w:t>
      </w:r>
    </w:p>
    <w:p w:rsidR="004133A6" w:rsidRPr="009D713E" w:rsidRDefault="009D713E" w:rsidP="009D713E">
      <w:pPr>
        <w:pStyle w:val="ListParagraph"/>
        <w:numPr>
          <w:ilvl w:val="0"/>
          <w:numId w:val="13"/>
        </w:numPr>
        <w:jc w:val="both"/>
        <w:rPr>
          <w:rFonts w:ascii="Arial" w:hAnsi="Arial"/>
          <w:lang w:val="en-US"/>
        </w:rPr>
      </w:pPr>
      <w:r w:rsidRPr="009D713E">
        <w:rPr>
          <w:rFonts w:ascii="Arial" w:hAnsi="Arial"/>
          <w:lang w:val="en-US"/>
        </w:rPr>
        <w:t xml:space="preserve">Workshops of the </w:t>
      </w:r>
      <w:r w:rsidR="004133A6" w:rsidRPr="009D713E">
        <w:rPr>
          <w:rFonts w:ascii="Arial" w:hAnsi="Arial"/>
          <w:lang w:val="en-US"/>
        </w:rPr>
        <w:t xml:space="preserve">Platform </w:t>
      </w:r>
      <w:r w:rsidRPr="009D713E">
        <w:rPr>
          <w:rFonts w:ascii="Arial" w:hAnsi="Arial"/>
          <w:lang w:val="en-US"/>
        </w:rPr>
        <w:t xml:space="preserve">on Disaster </w:t>
      </w:r>
      <w:r w:rsidR="004133A6" w:rsidRPr="009D713E">
        <w:rPr>
          <w:rFonts w:ascii="Arial" w:hAnsi="Arial"/>
          <w:lang w:val="en-US"/>
        </w:rPr>
        <w:t xml:space="preserve">Displacement in, </w:t>
      </w:r>
      <w:r w:rsidR="009A706C" w:rsidRPr="009D713E">
        <w:rPr>
          <w:rFonts w:ascii="Arial" w:hAnsi="Arial"/>
          <w:lang w:val="en-US"/>
        </w:rPr>
        <w:t>related to</w:t>
      </w:r>
      <w:r w:rsidR="004133A6" w:rsidRPr="009D713E">
        <w:rPr>
          <w:rFonts w:ascii="Arial" w:hAnsi="Arial"/>
          <w:lang w:val="en-US"/>
        </w:rPr>
        <w:t xml:space="preserve"> the presentation of the "Guide to Effective practices for </w:t>
      </w:r>
      <w:r w:rsidR="00B81EC5" w:rsidRPr="009D713E">
        <w:rPr>
          <w:rFonts w:ascii="Arial" w:hAnsi="Arial"/>
          <w:lang w:val="en-US"/>
        </w:rPr>
        <w:t xml:space="preserve">RCM Member Countries for the protection of persons </w:t>
      </w:r>
      <w:r w:rsidR="004133A6" w:rsidRPr="009D713E">
        <w:rPr>
          <w:rFonts w:ascii="Arial" w:hAnsi="Arial"/>
          <w:lang w:val="en-US"/>
        </w:rPr>
        <w:t>moving across borders in the context of disasters."</w:t>
      </w:r>
    </w:p>
    <w:p w:rsidR="009D713E" w:rsidRPr="009D713E" w:rsidRDefault="009D713E" w:rsidP="009D713E">
      <w:pPr>
        <w:ind w:left="1902" w:firstLine="471"/>
        <w:jc w:val="both"/>
        <w:rPr>
          <w:rFonts w:ascii="Arial" w:hAnsi="Arial"/>
          <w:b/>
          <w:i/>
          <w:sz w:val="18"/>
          <w:szCs w:val="18"/>
          <w:lang w:val="en-US"/>
        </w:rPr>
      </w:pPr>
      <w:r w:rsidRPr="009D713E">
        <w:rPr>
          <w:rFonts w:ascii="Arial" w:hAnsi="Arial"/>
          <w:b/>
          <w:i/>
          <w:lang w:val="en-US"/>
        </w:rPr>
        <w:t>[Lead</w:t>
      </w:r>
      <w:r w:rsidR="003F3E5B">
        <w:rPr>
          <w:rFonts w:ascii="Arial" w:hAnsi="Arial"/>
          <w:b/>
          <w:i/>
          <w:lang w:val="en-US"/>
        </w:rPr>
        <w:t>s</w:t>
      </w:r>
      <w:r w:rsidRPr="009D713E">
        <w:rPr>
          <w:rFonts w:ascii="Arial" w:hAnsi="Arial"/>
          <w:b/>
          <w:i/>
          <w:lang w:val="en-US"/>
        </w:rPr>
        <w:t>: Costa Rica]</w:t>
      </w:r>
    </w:p>
    <w:p w:rsidR="00735055" w:rsidRDefault="009B4A1B" w:rsidP="009B4A1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Workshops on </w:t>
      </w:r>
      <w:r w:rsidR="0044344A">
        <w:rPr>
          <w:rFonts w:ascii="Arial" w:hAnsi="Arial" w:cs="Arial"/>
          <w:lang w:val="en-US"/>
        </w:rPr>
        <w:t>consular crisis management and on MICIC Guidelines</w:t>
      </w:r>
    </w:p>
    <w:p w:rsidR="0044344A" w:rsidRPr="0044344A" w:rsidRDefault="0044344A" w:rsidP="0044344A">
      <w:pPr>
        <w:pStyle w:val="ListParagraph"/>
        <w:ind w:left="2373"/>
        <w:jc w:val="both"/>
        <w:rPr>
          <w:rFonts w:ascii="Arial" w:hAnsi="Arial" w:cs="Arial"/>
          <w:b/>
          <w:i/>
          <w:lang w:val="en-US"/>
        </w:rPr>
      </w:pPr>
      <w:r w:rsidRPr="0044344A">
        <w:rPr>
          <w:rFonts w:ascii="Arial" w:hAnsi="Arial" w:cs="Arial"/>
          <w:b/>
          <w:i/>
          <w:lang w:val="en-US"/>
        </w:rPr>
        <w:t>[Lead: United States/IOM]</w:t>
      </w:r>
    </w:p>
    <w:p w:rsidR="0044344A" w:rsidRPr="009B4A1B" w:rsidRDefault="0044344A" w:rsidP="0044344A">
      <w:pPr>
        <w:pStyle w:val="ListParagraph"/>
        <w:ind w:left="2373"/>
        <w:jc w:val="both"/>
        <w:rPr>
          <w:rFonts w:ascii="Arial" w:hAnsi="Arial" w:cs="Arial"/>
          <w:lang w:val="en-US"/>
        </w:rPr>
      </w:pPr>
    </w:p>
    <w:p w:rsidR="00735055" w:rsidRPr="003F3E5B" w:rsidRDefault="008975C2" w:rsidP="00B33A32">
      <w:pPr>
        <w:ind w:left="1440" w:hanging="1440"/>
        <w:jc w:val="both"/>
        <w:rPr>
          <w:rFonts w:ascii="Arial" w:hAnsi="Arial"/>
          <w:lang w:val="en-US"/>
        </w:rPr>
      </w:pPr>
      <w:r w:rsidRPr="00B33A32">
        <w:rPr>
          <w:rFonts w:ascii="Arial" w:hAnsi="Arial" w:cs="Arial"/>
          <w:lang w:val="en-US"/>
        </w:rPr>
        <w:t>1</w:t>
      </w:r>
      <w:r w:rsidR="00EE614B" w:rsidRPr="00B33A32">
        <w:rPr>
          <w:rFonts w:ascii="Arial" w:hAnsi="Arial" w:cs="Arial"/>
          <w:lang w:val="en-US"/>
        </w:rPr>
        <w:t>2</w:t>
      </w:r>
      <w:r w:rsidRPr="00B33A32">
        <w:rPr>
          <w:rFonts w:ascii="Arial" w:hAnsi="Arial" w:cs="Arial"/>
          <w:lang w:val="en-US"/>
        </w:rPr>
        <w:t>:</w:t>
      </w:r>
      <w:r w:rsidR="0044344A">
        <w:rPr>
          <w:rFonts w:ascii="Arial" w:hAnsi="Arial" w:cs="Arial"/>
          <w:lang w:val="en-US"/>
        </w:rPr>
        <w:t>5</w:t>
      </w:r>
      <w:r w:rsidR="00EE614B" w:rsidRPr="00B33A32">
        <w:rPr>
          <w:rFonts w:ascii="Arial" w:hAnsi="Arial" w:cs="Arial"/>
          <w:lang w:val="en-US"/>
        </w:rPr>
        <w:t>0</w:t>
      </w:r>
      <w:r w:rsidR="00B33A32">
        <w:rPr>
          <w:rFonts w:ascii="Arial" w:hAnsi="Arial" w:cs="Arial"/>
          <w:lang w:val="en-US"/>
        </w:rPr>
        <w:t xml:space="preserve"> – 13:</w:t>
      </w:r>
      <w:r w:rsidR="0044344A">
        <w:rPr>
          <w:rFonts w:ascii="Arial" w:hAnsi="Arial" w:cs="Arial"/>
          <w:lang w:val="en-US"/>
        </w:rPr>
        <w:t>45</w:t>
      </w:r>
      <w:r w:rsidR="00B33A32">
        <w:rPr>
          <w:rFonts w:ascii="Arial" w:hAnsi="Arial" w:cs="Arial"/>
          <w:lang w:val="en-US"/>
        </w:rPr>
        <w:t xml:space="preserve"> </w:t>
      </w:r>
      <w:r w:rsidR="00B33A32">
        <w:rPr>
          <w:rFonts w:ascii="Arial" w:hAnsi="Arial" w:cs="Arial"/>
          <w:lang w:val="en-US"/>
        </w:rPr>
        <w:tab/>
        <w:t xml:space="preserve">    </w:t>
      </w:r>
      <w:r w:rsidR="00B33A32" w:rsidRPr="00607846">
        <w:rPr>
          <w:rFonts w:ascii="Arial" w:hAnsi="Arial"/>
          <w:lang w:val="en-US"/>
        </w:rPr>
        <w:t xml:space="preserve">Preparation of the report of the </w:t>
      </w:r>
      <w:r w:rsidR="00B33A32" w:rsidRPr="003F3E5B">
        <w:rPr>
          <w:rFonts w:ascii="Arial" w:hAnsi="Arial"/>
          <w:lang w:val="en-US"/>
        </w:rPr>
        <w:t xml:space="preserve">network’s meeting for the RCGM. </w:t>
      </w:r>
      <w:r w:rsidR="00B33A32" w:rsidRPr="003F3E5B">
        <w:rPr>
          <w:rFonts w:ascii="Arial" w:hAnsi="Arial"/>
          <w:b/>
          <w:i/>
          <w:lang w:val="en-US"/>
        </w:rPr>
        <w:t>[Lead</w:t>
      </w:r>
      <w:r w:rsidR="003F3E5B">
        <w:rPr>
          <w:rFonts w:ascii="Arial" w:hAnsi="Arial"/>
          <w:b/>
          <w:i/>
          <w:lang w:val="en-US"/>
        </w:rPr>
        <w:t>s</w:t>
      </w:r>
      <w:r w:rsidR="00B33A32" w:rsidRPr="003F3E5B">
        <w:rPr>
          <w:rFonts w:ascii="Arial" w:hAnsi="Arial"/>
          <w:b/>
          <w:i/>
          <w:lang w:val="en-US"/>
        </w:rPr>
        <w:t>: PPT]</w:t>
      </w:r>
    </w:p>
    <w:sectPr w:rsidR="00735055" w:rsidRPr="003F3E5B" w:rsidSect="00B33A32">
      <w:headerReference w:type="default" r:id="rId11"/>
      <w:footerReference w:type="even" r:id="rId12"/>
      <w:footerReference w:type="default" r:id="rId13"/>
      <w:pgSz w:w="12240" w:h="15840"/>
      <w:pgMar w:top="478" w:right="1296" w:bottom="709" w:left="119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8A" w:rsidRDefault="0094788A">
      <w:r>
        <w:separator/>
      </w:r>
    </w:p>
  </w:endnote>
  <w:endnote w:type="continuationSeparator" w:id="0">
    <w:p w:rsidR="0094788A" w:rsidRDefault="0094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5" w:rsidRDefault="00B027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5055" w:rsidRDefault="007350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5" w:rsidRDefault="00B027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7848">
      <w:rPr>
        <w:rStyle w:val="PageNumber"/>
        <w:noProof/>
      </w:rPr>
      <w:t>2</w:t>
    </w:r>
    <w:r>
      <w:rPr>
        <w:rStyle w:val="PageNumber"/>
      </w:rPr>
      <w:fldChar w:fldCharType="end"/>
    </w:r>
  </w:p>
  <w:p w:rsidR="00735055" w:rsidRDefault="007350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8A" w:rsidRDefault="0094788A">
      <w:r>
        <w:separator/>
      </w:r>
    </w:p>
  </w:footnote>
  <w:footnote w:type="continuationSeparator" w:id="0">
    <w:p w:rsidR="0094788A" w:rsidRDefault="00947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5" w:rsidRPr="008A68F7" w:rsidRDefault="00735055" w:rsidP="00931C0F">
    <w:pPr>
      <w:pStyle w:val="Header"/>
      <w:jc w:val="right"/>
      <w:rPr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0AC"/>
    <w:multiLevelType w:val="hybridMultilevel"/>
    <w:tmpl w:val="6308B1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B04DB"/>
    <w:multiLevelType w:val="hybridMultilevel"/>
    <w:tmpl w:val="F9026CD4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">
    <w:nsid w:val="1C0654F7"/>
    <w:multiLevelType w:val="hybridMultilevel"/>
    <w:tmpl w:val="D2A6C64C"/>
    <w:lvl w:ilvl="0" w:tplc="140A000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3">
    <w:nsid w:val="1C7C0929"/>
    <w:multiLevelType w:val="hybridMultilevel"/>
    <w:tmpl w:val="478E707A"/>
    <w:lvl w:ilvl="0" w:tplc="1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2D6B2D5A"/>
    <w:multiLevelType w:val="hybridMultilevel"/>
    <w:tmpl w:val="22009B5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5">
    <w:nsid w:val="42697A6A"/>
    <w:multiLevelType w:val="hybridMultilevel"/>
    <w:tmpl w:val="F048B364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6">
    <w:nsid w:val="431D70B9"/>
    <w:multiLevelType w:val="hybridMultilevel"/>
    <w:tmpl w:val="5E88F02E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43A42A28"/>
    <w:multiLevelType w:val="hybridMultilevel"/>
    <w:tmpl w:val="199E2C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24A250A"/>
    <w:multiLevelType w:val="hybridMultilevel"/>
    <w:tmpl w:val="746242F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9">
    <w:nsid w:val="61070CE7"/>
    <w:multiLevelType w:val="hybridMultilevel"/>
    <w:tmpl w:val="DAE65524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0">
    <w:nsid w:val="69DB4E5E"/>
    <w:multiLevelType w:val="hybridMultilevel"/>
    <w:tmpl w:val="4050A1DE"/>
    <w:lvl w:ilvl="0" w:tplc="140A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1">
    <w:nsid w:val="7A852019"/>
    <w:multiLevelType w:val="hybridMultilevel"/>
    <w:tmpl w:val="FE9644C0"/>
    <w:lvl w:ilvl="0" w:tplc="0409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0"/>
  </w:num>
  <w:num w:numId="6">
    <w:abstractNumId w:val="11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3A"/>
    <w:rsid w:val="000005F0"/>
    <w:rsid w:val="000216E2"/>
    <w:rsid w:val="0003287D"/>
    <w:rsid w:val="00035598"/>
    <w:rsid w:val="00035E22"/>
    <w:rsid w:val="000364F0"/>
    <w:rsid w:val="0004487C"/>
    <w:rsid w:val="00061C38"/>
    <w:rsid w:val="00076763"/>
    <w:rsid w:val="00082067"/>
    <w:rsid w:val="000828C7"/>
    <w:rsid w:val="000857C8"/>
    <w:rsid w:val="00087D7A"/>
    <w:rsid w:val="00096FC0"/>
    <w:rsid w:val="000A2DE8"/>
    <w:rsid w:val="000A381A"/>
    <w:rsid w:val="000A43A1"/>
    <w:rsid w:val="000A738F"/>
    <w:rsid w:val="000B7BF9"/>
    <w:rsid w:val="000C04E0"/>
    <w:rsid w:val="000C21BA"/>
    <w:rsid w:val="000E10BF"/>
    <w:rsid w:val="000E407A"/>
    <w:rsid w:val="001034E4"/>
    <w:rsid w:val="00104DD5"/>
    <w:rsid w:val="001052B3"/>
    <w:rsid w:val="00110FCE"/>
    <w:rsid w:val="0011444A"/>
    <w:rsid w:val="00121EA7"/>
    <w:rsid w:val="00126F03"/>
    <w:rsid w:val="001427C9"/>
    <w:rsid w:val="001442A7"/>
    <w:rsid w:val="00144529"/>
    <w:rsid w:val="00162531"/>
    <w:rsid w:val="001635B5"/>
    <w:rsid w:val="00166EF4"/>
    <w:rsid w:val="00180E5D"/>
    <w:rsid w:val="00181A16"/>
    <w:rsid w:val="00194EED"/>
    <w:rsid w:val="00195E1B"/>
    <w:rsid w:val="001A246A"/>
    <w:rsid w:val="001A4C28"/>
    <w:rsid w:val="001A4F6A"/>
    <w:rsid w:val="001A7C0A"/>
    <w:rsid w:val="001B6D7F"/>
    <w:rsid w:val="001B70F7"/>
    <w:rsid w:val="001D165F"/>
    <w:rsid w:val="001D6826"/>
    <w:rsid w:val="001D7BCD"/>
    <w:rsid w:val="001E1877"/>
    <w:rsid w:val="001E76CB"/>
    <w:rsid w:val="001E7C41"/>
    <w:rsid w:val="001F4F23"/>
    <w:rsid w:val="001F6DD5"/>
    <w:rsid w:val="001F70F9"/>
    <w:rsid w:val="00200AEC"/>
    <w:rsid w:val="002012CE"/>
    <w:rsid w:val="00202DF8"/>
    <w:rsid w:val="00206575"/>
    <w:rsid w:val="002136CA"/>
    <w:rsid w:val="0022283B"/>
    <w:rsid w:val="0023503C"/>
    <w:rsid w:val="00241CF9"/>
    <w:rsid w:val="00262B38"/>
    <w:rsid w:val="0026350D"/>
    <w:rsid w:val="002737F8"/>
    <w:rsid w:val="00273DAA"/>
    <w:rsid w:val="00275770"/>
    <w:rsid w:val="0027665D"/>
    <w:rsid w:val="002776A7"/>
    <w:rsid w:val="0028629C"/>
    <w:rsid w:val="00290533"/>
    <w:rsid w:val="002B56DE"/>
    <w:rsid w:val="002D585F"/>
    <w:rsid w:val="002D794C"/>
    <w:rsid w:val="002E1FCA"/>
    <w:rsid w:val="002E3295"/>
    <w:rsid w:val="002E5475"/>
    <w:rsid w:val="002E700D"/>
    <w:rsid w:val="002E77BF"/>
    <w:rsid w:val="00313317"/>
    <w:rsid w:val="00314923"/>
    <w:rsid w:val="00320E67"/>
    <w:rsid w:val="003232A5"/>
    <w:rsid w:val="00334777"/>
    <w:rsid w:val="00344183"/>
    <w:rsid w:val="003532B3"/>
    <w:rsid w:val="0036439F"/>
    <w:rsid w:val="003661AC"/>
    <w:rsid w:val="00366B45"/>
    <w:rsid w:val="00391DF1"/>
    <w:rsid w:val="003A0573"/>
    <w:rsid w:val="003B4C09"/>
    <w:rsid w:val="003B543B"/>
    <w:rsid w:val="003C5DBF"/>
    <w:rsid w:val="003D4F5B"/>
    <w:rsid w:val="003D7D45"/>
    <w:rsid w:val="003E5AA5"/>
    <w:rsid w:val="003F3E5B"/>
    <w:rsid w:val="003F5536"/>
    <w:rsid w:val="004133A6"/>
    <w:rsid w:val="00416824"/>
    <w:rsid w:val="0043027C"/>
    <w:rsid w:val="0043528A"/>
    <w:rsid w:val="0044344A"/>
    <w:rsid w:val="004524A1"/>
    <w:rsid w:val="00452A9A"/>
    <w:rsid w:val="00457341"/>
    <w:rsid w:val="00467509"/>
    <w:rsid w:val="004705B3"/>
    <w:rsid w:val="0047249A"/>
    <w:rsid w:val="00472B5E"/>
    <w:rsid w:val="00485704"/>
    <w:rsid w:val="00492E21"/>
    <w:rsid w:val="00495A19"/>
    <w:rsid w:val="004C637C"/>
    <w:rsid w:val="004D41EA"/>
    <w:rsid w:val="004E475D"/>
    <w:rsid w:val="004E6E96"/>
    <w:rsid w:val="004E707C"/>
    <w:rsid w:val="004F7334"/>
    <w:rsid w:val="004F778A"/>
    <w:rsid w:val="005054F6"/>
    <w:rsid w:val="005062A6"/>
    <w:rsid w:val="00507490"/>
    <w:rsid w:val="005116A3"/>
    <w:rsid w:val="00515021"/>
    <w:rsid w:val="005228B9"/>
    <w:rsid w:val="005319CE"/>
    <w:rsid w:val="00542198"/>
    <w:rsid w:val="005422BB"/>
    <w:rsid w:val="0054287B"/>
    <w:rsid w:val="00552351"/>
    <w:rsid w:val="00556183"/>
    <w:rsid w:val="00560825"/>
    <w:rsid w:val="005631FD"/>
    <w:rsid w:val="005702B6"/>
    <w:rsid w:val="0057123C"/>
    <w:rsid w:val="00572E64"/>
    <w:rsid w:val="00573A13"/>
    <w:rsid w:val="0057400D"/>
    <w:rsid w:val="0058263C"/>
    <w:rsid w:val="005856C2"/>
    <w:rsid w:val="00587976"/>
    <w:rsid w:val="00587A31"/>
    <w:rsid w:val="00591672"/>
    <w:rsid w:val="0059525C"/>
    <w:rsid w:val="005972DB"/>
    <w:rsid w:val="005A6E4F"/>
    <w:rsid w:val="005B5B41"/>
    <w:rsid w:val="005B7DF3"/>
    <w:rsid w:val="005C3CF3"/>
    <w:rsid w:val="005C5660"/>
    <w:rsid w:val="005C59A4"/>
    <w:rsid w:val="005D4794"/>
    <w:rsid w:val="005F4740"/>
    <w:rsid w:val="005F64F4"/>
    <w:rsid w:val="0060753F"/>
    <w:rsid w:val="006222AE"/>
    <w:rsid w:val="006224B1"/>
    <w:rsid w:val="0062348B"/>
    <w:rsid w:val="0064259A"/>
    <w:rsid w:val="00646EE3"/>
    <w:rsid w:val="00662792"/>
    <w:rsid w:val="00672878"/>
    <w:rsid w:val="00693274"/>
    <w:rsid w:val="00693DD2"/>
    <w:rsid w:val="00695138"/>
    <w:rsid w:val="00696C99"/>
    <w:rsid w:val="006A05BB"/>
    <w:rsid w:val="006A2379"/>
    <w:rsid w:val="006A4108"/>
    <w:rsid w:val="006A4B49"/>
    <w:rsid w:val="006D4E91"/>
    <w:rsid w:val="006E55C0"/>
    <w:rsid w:val="006E7BB8"/>
    <w:rsid w:val="006F33D1"/>
    <w:rsid w:val="00704178"/>
    <w:rsid w:val="00707267"/>
    <w:rsid w:val="007079C5"/>
    <w:rsid w:val="0073477F"/>
    <w:rsid w:val="00735055"/>
    <w:rsid w:val="00750DC3"/>
    <w:rsid w:val="0077399F"/>
    <w:rsid w:val="00776811"/>
    <w:rsid w:val="007771B5"/>
    <w:rsid w:val="007858F0"/>
    <w:rsid w:val="007874FA"/>
    <w:rsid w:val="00797AF7"/>
    <w:rsid w:val="007C06DA"/>
    <w:rsid w:val="007C0870"/>
    <w:rsid w:val="007C4628"/>
    <w:rsid w:val="007C7DCE"/>
    <w:rsid w:val="007D71EF"/>
    <w:rsid w:val="007E39C6"/>
    <w:rsid w:val="007F27E6"/>
    <w:rsid w:val="007F3743"/>
    <w:rsid w:val="007F7C70"/>
    <w:rsid w:val="00800975"/>
    <w:rsid w:val="0080666A"/>
    <w:rsid w:val="00817445"/>
    <w:rsid w:val="0082181B"/>
    <w:rsid w:val="008275A0"/>
    <w:rsid w:val="00831C6D"/>
    <w:rsid w:val="00834CC8"/>
    <w:rsid w:val="008507ED"/>
    <w:rsid w:val="0085449C"/>
    <w:rsid w:val="0085481D"/>
    <w:rsid w:val="00854F15"/>
    <w:rsid w:val="00865C3E"/>
    <w:rsid w:val="008716F1"/>
    <w:rsid w:val="00877972"/>
    <w:rsid w:val="00881E2B"/>
    <w:rsid w:val="00895064"/>
    <w:rsid w:val="008975C2"/>
    <w:rsid w:val="008A3E2C"/>
    <w:rsid w:val="008A68F7"/>
    <w:rsid w:val="008B5035"/>
    <w:rsid w:val="008C1713"/>
    <w:rsid w:val="008D047F"/>
    <w:rsid w:val="008D1815"/>
    <w:rsid w:val="008D7848"/>
    <w:rsid w:val="008E5C37"/>
    <w:rsid w:val="008E70F3"/>
    <w:rsid w:val="008E7608"/>
    <w:rsid w:val="008F0DE1"/>
    <w:rsid w:val="00904AE7"/>
    <w:rsid w:val="00907005"/>
    <w:rsid w:val="009125E5"/>
    <w:rsid w:val="00926B30"/>
    <w:rsid w:val="00931C0F"/>
    <w:rsid w:val="00931D82"/>
    <w:rsid w:val="0094788A"/>
    <w:rsid w:val="00977519"/>
    <w:rsid w:val="0098051A"/>
    <w:rsid w:val="00992D7A"/>
    <w:rsid w:val="00996A55"/>
    <w:rsid w:val="009A3DE3"/>
    <w:rsid w:val="009A45A3"/>
    <w:rsid w:val="009A706C"/>
    <w:rsid w:val="009B2ED4"/>
    <w:rsid w:val="009B32D0"/>
    <w:rsid w:val="009B4A1B"/>
    <w:rsid w:val="009C01F9"/>
    <w:rsid w:val="009C0A9F"/>
    <w:rsid w:val="009C1E45"/>
    <w:rsid w:val="009D1369"/>
    <w:rsid w:val="009D1AFE"/>
    <w:rsid w:val="009D6BE2"/>
    <w:rsid w:val="009D713E"/>
    <w:rsid w:val="009F5856"/>
    <w:rsid w:val="009F5C80"/>
    <w:rsid w:val="009F6F08"/>
    <w:rsid w:val="00A00FB2"/>
    <w:rsid w:val="00A01792"/>
    <w:rsid w:val="00A0524C"/>
    <w:rsid w:val="00A06F63"/>
    <w:rsid w:val="00A1461D"/>
    <w:rsid w:val="00A17098"/>
    <w:rsid w:val="00A33232"/>
    <w:rsid w:val="00A3751A"/>
    <w:rsid w:val="00A37EFF"/>
    <w:rsid w:val="00A505BF"/>
    <w:rsid w:val="00A63DED"/>
    <w:rsid w:val="00A64168"/>
    <w:rsid w:val="00A700C6"/>
    <w:rsid w:val="00A7188A"/>
    <w:rsid w:val="00A75E2E"/>
    <w:rsid w:val="00A7652F"/>
    <w:rsid w:val="00A82983"/>
    <w:rsid w:val="00A862D9"/>
    <w:rsid w:val="00A92B7E"/>
    <w:rsid w:val="00A9374D"/>
    <w:rsid w:val="00AA05B2"/>
    <w:rsid w:val="00AB0451"/>
    <w:rsid w:val="00AB7907"/>
    <w:rsid w:val="00AD202D"/>
    <w:rsid w:val="00AD37ED"/>
    <w:rsid w:val="00AD73B3"/>
    <w:rsid w:val="00AE1DAA"/>
    <w:rsid w:val="00AE2671"/>
    <w:rsid w:val="00AE7D67"/>
    <w:rsid w:val="00AF1A96"/>
    <w:rsid w:val="00AF456A"/>
    <w:rsid w:val="00B027D6"/>
    <w:rsid w:val="00B04C99"/>
    <w:rsid w:val="00B0533E"/>
    <w:rsid w:val="00B0605E"/>
    <w:rsid w:val="00B12FAF"/>
    <w:rsid w:val="00B15BF9"/>
    <w:rsid w:val="00B222F0"/>
    <w:rsid w:val="00B33A32"/>
    <w:rsid w:val="00B4436B"/>
    <w:rsid w:val="00B46A6D"/>
    <w:rsid w:val="00B52D10"/>
    <w:rsid w:val="00B71226"/>
    <w:rsid w:val="00B76562"/>
    <w:rsid w:val="00B81CDC"/>
    <w:rsid w:val="00B81EC5"/>
    <w:rsid w:val="00B831A9"/>
    <w:rsid w:val="00B850CB"/>
    <w:rsid w:val="00B94CFF"/>
    <w:rsid w:val="00BA0946"/>
    <w:rsid w:val="00BA3A1A"/>
    <w:rsid w:val="00BB1C0C"/>
    <w:rsid w:val="00BB2CF5"/>
    <w:rsid w:val="00BB51C0"/>
    <w:rsid w:val="00BC5631"/>
    <w:rsid w:val="00BD0F0C"/>
    <w:rsid w:val="00BD49F2"/>
    <w:rsid w:val="00BE091B"/>
    <w:rsid w:val="00BE5C41"/>
    <w:rsid w:val="00C03A70"/>
    <w:rsid w:val="00C1010E"/>
    <w:rsid w:val="00C14779"/>
    <w:rsid w:val="00C2397F"/>
    <w:rsid w:val="00C23E5A"/>
    <w:rsid w:val="00C24389"/>
    <w:rsid w:val="00C27573"/>
    <w:rsid w:val="00C33AE1"/>
    <w:rsid w:val="00C3617F"/>
    <w:rsid w:val="00C36896"/>
    <w:rsid w:val="00C5689D"/>
    <w:rsid w:val="00C56B78"/>
    <w:rsid w:val="00C5746F"/>
    <w:rsid w:val="00C6014E"/>
    <w:rsid w:val="00C6185C"/>
    <w:rsid w:val="00C71A6B"/>
    <w:rsid w:val="00C761B0"/>
    <w:rsid w:val="00C7710A"/>
    <w:rsid w:val="00C80284"/>
    <w:rsid w:val="00C915C9"/>
    <w:rsid w:val="00CA0637"/>
    <w:rsid w:val="00CA327A"/>
    <w:rsid w:val="00CC009F"/>
    <w:rsid w:val="00CC24EE"/>
    <w:rsid w:val="00CC277B"/>
    <w:rsid w:val="00CD0233"/>
    <w:rsid w:val="00CD32AE"/>
    <w:rsid w:val="00CD52D6"/>
    <w:rsid w:val="00CD69F2"/>
    <w:rsid w:val="00CE18B7"/>
    <w:rsid w:val="00CE31ED"/>
    <w:rsid w:val="00CE705A"/>
    <w:rsid w:val="00CF0B35"/>
    <w:rsid w:val="00CF24FA"/>
    <w:rsid w:val="00CF5B58"/>
    <w:rsid w:val="00D025BB"/>
    <w:rsid w:val="00D06D26"/>
    <w:rsid w:val="00D25DA6"/>
    <w:rsid w:val="00D37154"/>
    <w:rsid w:val="00D44C1D"/>
    <w:rsid w:val="00D45BA6"/>
    <w:rsid w:val="00D56C94"/>
    <w:rsid w:val="00D57B35"/>
    <w:rsid w:val="00D625A2"/>
    <w:rsid w:val="00D8301F"/>
    <w:rsid w:val="00D84D43"/>
    <w:rsid w:val="00D86992"/>
    <w:rsid w:val="00D90A50"/>
    <w:rsid w:val="00D944BB"/>
    <w:rsid w:val="00D95718"/>
    <w:rsid w:val="00DA62D3"/>
    <w:rsid w:val="00DA7355"/>
    <w:rsid w:val="00DB372E"/>
    <w:rsid w:val="00DC0CD6"/>
    <w:rsid w:val="00DC4915"/>
    <w:rsid w:val="00DC6D46"/>
    <w:rsid w:val="00DD4916"/>
    <w:rsid w:val="00DE108D"/>
    <w:rsid w:val="00DE3AC4"/>
    <w:rsid w:val="00DE4308"/>
    <w:rsid w:val="00DE7B2A"/>
    <w:rsid w:val="00DF3123"/>
    <w:rsid w:val="00E039D1"/>
    <w:rsid w:val="00E055BA"/>
    <w:rsid w:val="00E05BC4"/>
    <w:rsid w:val="00E1202F"/>
    <w:rsid w:val="00E13EBD"/>
    <w:rsid w:val="00E271E3"/>
    <w:rsid w:val="00E33846"/>
    <w:rsid w:val="00E52C8C"/>
    <w:rsid w:val="00E54FAC"/>
    <w:rsid w:val="00E55A59"/>
    <w:rsid w:val="00E6392C"/>
    <w:rsid w:val="00E64044"/>
    <w:rsid w:val="00E701A8"/>
    <w:rsid w:val="00E74BC5"/>
    <w:rsid w:val="00E75304"/>
    <w:rsid w:val="00E8098D"/>
    <w:rsid w:val="00E82AC4"/>
    <w:rsid w:val="00E90039"/>
    <w:rsid w:val="00E90FF8"/>
    <w:rsid w:val="00E9533A"/>
    <w:rsid w:val="00E9549E"/>
    <w:rsid w:val="00EA45DC"/>
    <w:rsid w:val="00EA53F6"/>
    <w:rsid w:val="00EB1BED"/>
    <w:rsid w:val="00EC032A"/>
    <w:rsid w:val="00EC76AD"/>
    <w:rsid w:val="00ED0BF5"/>
    <w:rsid w:val="00ED4574"/>
    <w:rsid w:val="00EE092F"/>
    <w:rsid w:val="00EE4CEC"/>
    <w:rsid w:val="00EE614B"/>
    <w:rsid w:val="00EF4010"/>
    <w:rsid w:val="00F062E8"/>
    <w:rsid w:val="00F06694"/>
    <w:rsid w:val="00F16B83"/>
    <w:rsid w:val="00F320F7"/>
    <w:rsid w:val="00F3694D"/>
    <w:rsid w:val="00F36C05"/>
    <w:rsid w:val="00F37994"/>
    <w:rsid w:val="00F41151"/>
    <w:rsid w:val="00F56628"/>
    <w:rsid w:val="00F65B1E"/>
    <w:rsid w:val="00F67959"/>
    <w:rsid w:val="00F83336"/>
    <w:rsid w:val="00FA7296"/>
    <w:rsid w:val="00FC54AF"/>
    <w:rsid w:val="00FD3A6A"/>
    <w:rsid w:val="00FD5203"/>
    <w:rsid w:val="00FD6315"/>
    <w:rsid w:val="00FD74FE"/>
    <w:rsid w:val="00FF2B7E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52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4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4EE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52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4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4EE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CF5603D-7552-4098-AB1C-03AEC1BB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id002369</dc:creator>
  <cp:lastModifiedBy>Andre Jimenez</cp:lastModifiedBy>
  <cp:revision>2</cp:revision>
  <cp:lastPrinted>2016-04-20T17:25:00Z</cp:lastPrinted>
  <dcterms:created xsi:type="dcterms:W3CDTF">2016-11-16T14:59:00Z</dcterms:created>
  <dcterms:modified xsi:type="dcterms:W3CDTF">2016-11-16T14:59:00Z</dcterms:modified>
</cp:coreProperties>
</file>