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FDEA" w14:textId="0D593D5A" w:rsidR="006E0262" w:rsidRPr="0063386D" w:rsidRDefault="00C53193" w:rsidP="006E0262">
      <w:pPr>
        <w:jc w:val="center"/>
        <w:rPr>
          <w:b/>
          <w:lang w:val="en-US"/>
        </w:rPr>
      </w:pPr>
      <w:r w:rsidRPr="0063386D">
        <w:rPr>
          <w:b/>
          <w:lang w:val="en-US"/>
        </w:rPr>
        <w:t>REGIONAL CONFERENCE ON MIGRATION</w:t>
      </w:r>
      <w:r w:rsidR="006E0262" w:rsidRPr="0063386D">
        <w:rPr>
          <w:b/>
          <w:lang w:val="en-US"/>
        </w:rPr>
        <w:t xml:space="preserve"> (</w:t>
      </w:r>
      <w:r w:rsidRPr="0063386D">
        <w:rPr>
          <w:b/>
          <w:lang w:val="en-US"/>
        </w:rPr>
        <w:t>RC</w:t>
      </w:r>
      <w:r w:rsidR="006E0262" w:rsidRPr="0063386D">
        <w:rPr>
          <w:b/>
          <w:lang w:val="en-US"/>
        </w:rPr>
        <w:t>M)</w:t>
      </w:r>
    </w:p>
    <w:p w14:paraId="2C7BD546" w14:textId="09F9233B" w:rsidR="006E0262" w:rsidRPr="0063386D" w:rsidRDefault="00C53193" w:rsidP="00400251">
      <w:pPr>
        <w:pBdr>
          <w:bottom w:val="single" w:sz="4" w:space="1" w:color="auto"/>
        </w:pBdr>
        <w:jc w:val="center"/>
        <w:rPr>
          <w:b/>
          <w:lang w:val="en-US"/>
        </w:rPr>
      </w:pPr>
      <w:r w:rsidRPr="0063386D">
        <w:rPr>
          <w:b/>
          <w:lang w:val="en-US"/>
        </w:rPr>
        <w:t>REGIONAL CONSULTATION GROUP ON MIGRATION</w:t>
      </w:r>
      <w:r w:rsidR="006E0262" w:rsidRPr="0063386D">
        <w:rPr>
          <w:b/>
          <w:lang w:val="en-US"/>
        </w:rPr>
        <w:t xml:space="preserve"> (</w:t>
      </w:r>
      <w:r w:rsidRPr="0063386D">
        <w:rPr>
          <w:b/>
          <w:lang w:val="en-US"/>
        </w:rPr>
        <w:t>RCG</w:t>
      </w:r>
      <w:r w:rsidR="006E0262" w:rsidRPr="0063386D">
        <w:rPr>
          <w:b/>
          <w:lang w:val="en-US"/>
        </w:rPr>
        <w:t>M)</w:t>
      </w:r>
    </w:p>
    <w:p w14:paraId="25B19B0C" w14:textId="77777777" w:rsidR="006E0262" w:rsidRPr="0063386D" w:rsidRDefault="006E0262" w:rsidP="006E0262">
      <w:pPr>
        <w:jc w:val="center"/>
        <w:rPr>
          <w:b/>
          <w:u w:val="single"/>
          <w:lang w:val="en-US"/>
        </w:rPr>
      </w:pPr>
    </w:p>
    <w:p w14:paraId="2995F32D" w14:textId="07B70813" w:rsidR="006E0262" w:rsidRPr="0063386D" w:rsidRDefault="006E0262" w:rsidP="006E0262">
      <w:pPr>
        <w:jc w:val="center"/>
        <w:rPr>
          <w:b/>
          <w:u w:val="single"/>
          <w:lang w:val="en-US"/>
        </w:rPr>
      </w:pPr>
      <w:r w:rsidRPr="0063386D">
        <w:rPr>
          <w:b/>
          <w:u w:val="single"/>
          <w:lang w:val="en-US"/>
        </w:rPr>
        <w:t xml:space="preserve">PPT Costa Rica, </w:t>
      </w:r>
      <w:r w:rsidR="00C53193" w:rsidRPr="0063386D">
        <w:rPr>
          <w:b/>
          <w:u w:val="single"/>
          <w:lang w:val="en-US"/>
        </w:rPr>
        <w:t xml:space="preserve">September </w:t>
      </w:r>
      <w:r w:rsidRPr="0063386D">
        <w:rPr>
          <w:b/>
          <w:u w:val="single"/>
          <w:lang w:val="en-US"/>
        </w:rPr>
        <w:t>28 – 30</w:t>
      </w:r>
      <w:r w:rsidR="00C53193" w:rsidRPr="0063386D">
        <w:rPr>
          <w:b/>
          <w:u w:val="single"/>
          <w:lang w:val="en-US"/>
        </w:rPr>
        <w:t xml:space="preserve">, </w:t>
      </w:r>
      <w:r w:rsidRPr="0063386D">
        <w:rPr>
          <w:b/>
          <w:u w:val="single"/>
          <w:lang w:val="en-US"/>
        </w:rPr>
        <w:t>2020</w:t>
      </w:r>
    </w:p>
    <w:p w14:paraId="13BD7116" w14:textId="11EF3A50" w:rsidR="0063386D" w:rsidRPr="0063386D" w:rsidRDefault="0063386D" w:rsidP="006E0262">
      <w:pPr>
        <w:jc w:val="center"/>
        <w:rPr>
          <w:b/>
          <w:lang w:val="en-US"/>
        </w:rPr>
      </w:pPr>
      <w:r w:rsidRPr="0063386D">
        <w:rPr>
          <w:b/>
          <w:lang w:val="en-US"/>
        </w:rPr>
        <w:t>San Jose time (GMT-6)</w:t>
      </w:r>
    </w:p>
    <w:p w14:paraId="79C556D7" w14:textId="77777777" w:rsidR="0063386D" w:rsidRPr="0063386D" w:rsidRDefault="0063386D" w:rsidP="006E0262">
      <w:pPr>
        <w:jc w:val="center"/>
        <w:rPr>
          <w:b/>
          <w:u w:val="single"/>
          <w:lang w:val="en-US"/>
        </w:rPr>
      </w:pPr>
    </w:p>
    <w:p w14:paraId="789EDAB0" w14:textId="02667ABA" w:rsidR="006E0262" w:rsidRPr="0063386D" w:rsidRDefault="00C53193" w:rsidP="006E0262">
      <w:pPr>
        <w:jc w:val="center"/>
        <w:rPr>
          <w:b/>
          <w:lang w:val="en-US"/>
        </w:rPr>
      </w:pPr>
      <w:r w:rsidRPr="0063386D">
        <w:rPr>
          <w:b/>
          <w:lang w:val="en-US"/>
        </w:rPr>
        <w:t>Virtual meeting</w:t>
      </w:r>
      <w:r w:rsidR="006E0262" w:rsidRPr="0063386D">
        <w:rPr>
          <w:b/>
          <w:lang w:val="en-US"/>
        </w:rPr>
        <w:t xml:space="preserve">, </w:t>
      </w:r>
      <w:r w:rsidRPr="0063386D">
        <w:rPr>
          <w:b/>
          <w:lang w:val="en-US"/>
        </w:rPr>
        <w:t xml:space="preserve">with simultaneous </w:t>
      </w:r>
      <w:r w:rsidR="00740F2E" w:rsidRPr="0063386D">
        <w:rPr>
          <w:b/>
          <w:lang w:val="en-US"/>
        </w:rPr>
        <w:t>interpretation</w:t>
      </w:r>
      <w:r w:rsidR="006E0262" w:rsidRPr="0063386D">
        <w:rPr>
          <w:b/>
          <w:lang w:val="en-US"/>
        </w:rPr>
        <w:t xml:space="preserve"> </w:t>
      </w:r>
      <w:r w:rsidRPr="0063386D">
        <w:rPr>
          <w:b/>
          <w:lang w:val="en-US"/>
        </w:rPr>
        <w:t>Spanish</w:t>
      </w:r>
      <w:r w:rsidR="006E0262" w:rsidRPr="0063386D">
        <w:rPr>
          <w:b/>
          <w:lang w:val="en-US"/>
        </w:rPr>
        <w:t xml:space="preserve"> - </w:t>
      </w:r>
      <w:r w:rsidRPr="0063386D">
        <w:rPr>
          <w:b/>
          <w:lang w:val="en-US"/>
        </w:rPr>
        <w:t>Engli</w:t>
      </w:r>
      <w:r w:rsidR="006E0262" w:rsidRPr="0063386D">
        <w:rPr>
          <w:b/>
          <w:lang w:val="en-US"/>
        </w:rPr>
        <w:t>s</w:t>
      </w:r>
      <w:r w:rsidRPr="0063386D">
        <w:rPr>
          <w:b/>
          <w:lang w:val="en-US"/>
        </w:rPr>
        <w:t>h</w:t>
      </w:r>
    </w:p>
    <w:p w14:paraId="3E101EC2" w14:textId="19BDECCA" w:rsidR="006E7535" w:rsidRPr="0063386D" w:rsidRDefault="006E7535" w:rsidP="00E02B9C">
      <w:pPr>
        <w:pStyle w:val="BodyText"/>
        <w:rPr>
          <w:b/>
          <w:lang w:val="en-US"/>
        </w:rPr>
      </w:pPr>
    </w:p>
    <w:p w14:paraId="17A065A2" w14:textId="5EA32D5D" w:rsidR="0063386D" w:rsidRPr="0063386D" w:rsidRDefault="0063386D" w:rsidP="00E02B9C">
      <w:pPr>
        <w:pStyle w:val="BodyText"/>
        <w:rPr>
          <w:b/>
          <w:lang w:val="en-US"/>
        </w:rPr>
      </w:pPr>
      <w:r w:rsidRPr="0063386D">
        <w:rPr>
          <w:b/>
          <w:lang w:val="en-US"/>
        </w:rPr>
        <w:t>Objectives:</w:t>
      </w:r>
    </w:p>
    <w:p w14:paraId="10E9954E" w14:textId="77777777" w:rsidR="0063386D" w:rsidRPr="0063386D" w:rsidRDefault="0063386D" w:rsidP="0063386D">
      <w:pPr>
        <w:pStyle w:val="BodyText"/>
        <w:jc w:val="both"/>
        <w:rPr>
          <w:bCs/>
          <w:lang w:val="en-US"/>
        </w:rPr>
      </w:pPr>
      <w:r w:rsidRPr="0063386D">
        <w:rPr>
          <w:bCs/>
          <w:lang w:val="en-US"/>
        </w:rPr>
        <w:t>-</w:t>
      </w:r>
      <w:r w:rsidRPr="0063386D">
        <w:rPr>
          <w:bCs/>
          <w:lang w:val="en-US"/>
        </w:rPr>
        <w:tab/>
        <w:t>To facilitate the accomplishment of the goals and activities outlined in the RCM Strategic Plan.</w:t>
      </w:r>
    </w:p>
    <w:p w14:paraId="6C11797F" w14:textId="77777777" w:rsidR="0063386D" w:rsidRPr="0063386D" w:rsidRDefault="0063386D" w:rsidP="0063386D">
      <w:pPr>
        <w:pStyle w:val="BodyText"/>
        <w:jc w:val="both"/>
        <w:rPr>
          <w:bCs/>
          <w:lang w:val="en-US"/>
        </w:rPr>
      </w:pPr>
      <w:r w:rsidRPr="0063386D">
        <w:rPr>
          <w:bCs/>
          <w:lang w:val="en-US"/>
        </w:rPr>
        <w:t>-</w:t>
      </w:r>
      <w:r w:rsidRPr="0063386D">
        <w:rPr>
          <w:bCs/>
          <w:lang w:val="en-US"/>
        </w:rPr>
        <w:tab/>
        <w:t>To identify the critical obstacles that hinder the achievement, implementation and monitoring of the Strategic Plan, and to formulate strategies to address them.</w:t>
      </w:r>
    </w:p>
    <w:p w14:paraId="756EE4C2" w14:textId="77777777" w:rsidR="0063386D" w:rsidRPr="0063386D" w:rsidRDefault="0063386D" w:rsidP="0063386D">
      <w:pPr>
        <w:pStyle w:val="BodyText"/>
        <w:jc w:val="both"/>
        <w:rPr>
          <w:bCs/>
          <w:lang w:val="en-US"/>
        </w:rPr>
      </w:pPr>
      <w:r w:rsidRPr="0063386D">
        <w:rPr>
          <w:bCs/>
          <w:lang w:val="en-US"/>
        </w:rPr>
        <w:t>-</w:t>
      </w:r>
      <w:r w:rsidRPr="0063386D">
        <w:rPr>
          <w:bCs/>
          <w:lang w:val="en-US"/>
        </w:rPr>
        <w:tab/>
        <w:t>To provide a space for political and technical dialogue on migration to share information, experiences and best practices related to the Strategic Plan.</w:t>
      </w:r>
    </w:p>
    <w:p w14:paraId="35103FBC" w14:textId="67B6E4FD" w:rsidR="0063386D" w:rsidRPr="0063386D" w:rsidRDefault="0063386D" w:rsidP="0063386D">
      <w:pPr>
        <w:pStyle w:val="BodyText"/>
        <w:jc w:val="both"/>
        <w:rPr>
          <w:bCs/>
          <w:lang w:val="en-US"/>
        </w:rPr>
      </w:pPr>
      <w:r w:rsidRPr="0063386D">
        <w:rPr>
          <w:bCs/>
          <w:lang w:val="en-US"/>
        </w:rPr>
        <w:t>To approve the reports of the Working Groups.</w:t>
      </w:r>
    </w:p>
    <w:p w14:paraId="6E7BAD8D" w14:textId="77777777" w:rsidR="0063386D" w:rsidRPr="0063386D" w:rsidRDefault="0063386D" w:rsidP="0063386D">
      <w:pPr>
        <w:pStyle w:val="BodyText"/>
        <w:jc w:val="both"/>
        <w:rPr>
          <w:bCs/>
          <w:lang w:val="en-US"/>
        </w:rPr>
      </w:pPr>
    </w:p>
    <w:p w14:paraId="5D12C2DE" w14:textId="77777777" w:rsidR="006E7535" w:rsidRPr="0063386D" w:rsidRDefault="006E7535" w:rsidP="00E02B9C">
      <w:pPr>
        <w:pStyle w:val="BodyText"/>
        <w:rPr>
          <w:lang w:val="en-US"/>
        </w:rPr>
      </w:pPr>
    </w:p>
    <w:p w14:paraId="33CAAAC5" w14:textId="3B5EEF49" w:rsidR="006E7535" w:rsidRPr="0063386D" w:rsidRDefault="00740F2E" w:rsidP="00E02B9C">
      <w:pPr>
        <w:pStyle w:val="Heading1"/>
        <w:ind w:left="717"/>
        <w:rPr>
          <w:lang w:val="en-US"/>
        </w:rPr>
      </w:pPr>
      <w:r w:rsidRPr="0063386D">
        <w:rPr>
          <w:lang w:val="en-US"/>
        </w:rPr>
        <w:t>Monday September 28,</w:t>
      </w:r>
      <w:r w:rsidR="00400251" w:rsidRPr="0063386D">
        <w:rPr>
          <w:lang w:val="en-US"/>
        </w:rPr>
        <w:t xml:space="preserve"> 2020</w:t>
      </w:r>
    </w:p>
    <w:p w14:paraId="63DA7D57" w14:textId="77777777" w:rsidR="006E7535" w:rsidRPr="0063386D" w:rsidRDefault="006E7535" w:rsidP="00E02B9C">
      <w:pPr>
        <w:pStyle w:val="BodyText"/>
        <w:rPr>
          <w:b/>
          <w:lang w:val="en-US"/>
        </w:rPr>
      </w:pPr>
    </w:p>
    <w:p w14:paraId="1D44DDCE" w14:textId="1717EB1E" w:rsidR="006E7535" w:rsidRPr="0063386D" w:rsidRDefault="00A350D2" w:rsidP="006E0262">
      <w:pPr>
        <w:tabs>
          <w:tab w:val="left" w:pos="2380"/>
        </w:tabs>
        <w:ind w:left="216"/>
        <w:rPr>
          <w:lang w:val="en-US"/>
        </w:rPr>
      </w:pPr>
      <w:r w:rsidRPr="0063386D">
        <w:rPr>
          <w:lang w:val="en-US"/>
        </w:rPr>
        <w:t>09:00 –</w:t>
      </w:r>
      <w:r w:rsidRPr="0063386D">
        <w:rPr>
          <w:spacing w:val="-2"/>
          <w:lang w:val="en-US"/>
        </w:rPr>
        <w:t xml:space="preserve"> </w:t>
      </w:r>
      <w:r w:rsidRPr="0063386D">
        <w:rPr>
          <w:lang w:val="en-US"/>
        </w:rPr>
        <w:t>1</w:t>
      </w:r>
      <w:r w:rsidR="006E0262" w:rsidRPr="0063386D">
        <w:rPr>
          <w:lang w:val="en-US"/>
        </w:rPr>
        <w:t>1</w:t>
      </w:r>
      <w:r w:rsidRPr="0063386D">
        <w:rPr>
          <w:lang w:val="en-US"/>
        </w:rPr>
        <w:t>:00</w:t>
      </w:r>
      <w:r w:rsidRPr="0063386D">
        <w:rPr>
          <w:lang w:val="en-US"/>
        </w:rPr>
        <w:tab/>
      </w:r>
      <w:r w:rsidR="00E3781D" w:rsidRPr="0063386D">
        <w:rPr>
          <w:lang w:val="en-US"/>
        </w:rPr>
        <w:t>Meetings of the RCM Working Groups</w:t>
      </w:r>
      <w:r w:rsidR="006E0262" w:rsidRPr="0063386D">
        <w:rPr>
          <w:lang w:val="en-US"/>
        </w:rPr>
        <w:t>:</w:t>
      </w:r>
    </w:p>
    <w:p w14:paraId="2DAEF325" w14:textId="153594EA" w:rsidR="006E0262" w:rsidRPr="0063386D" w:rsidRDefault="006E0262" w:rsidP="006E0262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Protec</w:t>
      </w:r>
      <w:r w:rsidR="00E3781D" w:rsidRPr="0063386D">
        <w:rPr>
          <w:lang w:val="en-US"/>
        </w:rPr>
        <w:t>tion</w:t>
      </w:r>
    </w:p>
    <w:p w14:paraId="2BB2AADC" w14:textId="020A91E7" w:rsidR="006E0262" w:rsidRPr="0063386D" w:rsidRDefault="00E3781D" w:rsidP="006E0262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Irregular and mass migration</w:t>
      </w:r>
    </w:p>
    <w:p w14:paraId="37349381" w14:textId="0AE19D7A" w:rsidR="006E0262" w:rsidRPr="0063386D" w:rsidRDefault="006E0262" w:rsidP="006E0262">
      <w:pPr>
        <w:tabs>
          <w:tab w:val="left" w:pos="2380"/>
        </w:tabs>
        <w:ind w:left="216"/>
        <w:rPr>
          <w:lang w:val="en-US"/>
        </w:rPr>
      </w:pPr>
    </w:p>
    <w:p w14:paraId="4F2EA719" w14:textId="62B7BD71" w:rsidR="00925C6F" w:rsidRPr="0063386D" w:rsidRDefault="00925C6F" w:rsidP="00925C6F">
      <w:pPr>
        <w:tabs>
          <w:tab w:val="left" w:pos="2380"/>
        </w:tabs>
        <w:ind w:left="216"/>
        <w:rPr>
          <w:lang w:val="en-US"/>
        </w:rPr>
      </w:pPr>
      <w:r w:rsidRPr="0063386D">
        <w:rPr>
          <w:lang w:val="en-US"/>
        </w:rPr>
        <w:t>14:00 –</w:t>
      </w:r>
      <w:r w:rsidRPr="0063386D">
        <w:rPr>
          <w:spacing w:val="-2"/>
          <w:lang w:val="en-US"/>
        </w:rPr>
        <w:t xml:space="preserve"> </w:t>
      </w:r>
      <w:r w:rsidRPr="0063386D">
        <w:rPr>
          <w:lang w:val="en-US"/>
        </w:rPr>
        <w:t>16:00</w:t>
      </w:r>
      <w:r w:rsidRPr="0063386D">
        <w:rPr>
          <w:lang w:val="en-US"/>
        </w:rPr>
        <w:tab/>
      </w:r>
      <w:r w:rsidR="00E3781D" w:rsidRPr="0063386D">
        <w:rPr>
          <w:lang w:val="en-US"/>
        </w:rPr>
        <w:t>Meetings of the RCM Working Groups:</w:t>
      </w:r>
    </w:p>
    <w:p w14:paraId="0AA5D3D9" w14:textId="797E0CF9" w:rsidR="00925C6F" w:rsidRPr="0063386D" w:rsidRDefault="00E3781D" w:rsidP="00925C6F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Labor Migration</w:t>
      </w:r>
    </w:p>
    <w:p w14:paraId="16BCECCC" w14:textId="5A07FF8C" w:rsidR="00925C6F" w:rsidRPr="0063386D" w:rsidRDefault="00E3781D" w:rsidP="00925C6F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Border Management</w:t>
      </w:r>
    </w:p>
    <w:p w14:paraId="5BE21237" w14:textId="77777777" w:rsidR="00925C6F" w:rsidRPr="0063386D" w:rsidRDefault="00925C6F" w:rsidP="00925C6F">
      <w:pPr>
        <w:tabs>
          <w:tab w:val="left" w:pos="2380"/>
        </w:tabs>
        <w:rPr>
          <w:lang w:val="en-US"/>
        </w:rPr>
      </w:pPr>
    </w:p>
    <w:p w14:paraId="0FED835A" w14:textId="0B45320D" w:rsidR="006E0262" w:rsidRPr="0063386D" w:rsidRDefault="00400251" w:rsidP="006E0262">
      <w:pPr>
        <w:tabs>
          <w:tab w:val="left" w:pos="2380"/>
        </w:tabs>
        <w:ind w:left="216"/>
        <w:rPr>
          <w:i/>
          <w:iCs/>
          <w:lang w:val="en-US"/>
        </w:rPr>
      </w:pPr>
      <w:r w:rsidRPr="0063386D">
        <w:rPr>
          <w:i/>
          <w:iCs/>
          <w:lang w:val="en-US"/>
        </w:rPr>
        <w:t>Not</w:t>
      </w:r>
      <w:r w:rsidR="00E3781D" w:rsidRPr="0063386D">
        <w:rPr>
          <w:i/>
          <w:iCs/>
          <w:lang w:val="en-US"/>
        </w:rPr>
        <w:t>e</w:t>
      </w:r>
      <w:r w:rsidRPr="0063386D">
        <w:rPr>
          <w:i/>
          <w:iCs/>
          <w:lang w:val="en-US"/>
        </w:rPr>
        <w:t xml:space="preserve">: </w:t>
      </w:r>
      <w:r w:rsidR="005936EE" w:rsidRPr="0063386D">
        <w:rPr>
          <w:i/>
          <w:iCs/>
          <w:lang w:val="en-US"/>
        </w:rPr>
        <w:t>A link with simultaneous translation will be enabled for each working group.</w:t>
      </w:r>
    </w:p>
    <w:p w14:paraId="75FDF4B6" w14:textId="77777777" w:rsidR="006E7535" w:rsidRPr="0063386D" w:rsidRDefault="006E7535" w:rsidP="00E02B9C">
      <w:pPr>
        <w:pStyle w:val="BodyText"/>
        <w:rPr>
          <w:lang w:val="en-US"/>
        </w:rPr>
      </w:pPr>
    </w:p>
    <w:p w14:paraId="1CFE07B3" w14:textId="7782A0DA" w:rsidR="006E7535" w:rsidRPr="0063386D" w:rsidRDefault="00740F2E" w:rsidP="006E0262">
      <w:pPr>
        <w:pStyle w:val="BodyText"/>
        <w:jc w:val="center"/>
        <w:rPr>
          <w:b/>
          <w:bCs/>
          <w:lang w:val="en-US"/>
        </w:rPr>
      </w:pPr>
      <w:bookmarkStart w:id="0" w:name="_Hlk48658428"/>
      <w:r w:rsidRPr="0063386D">
        <w:rPr>
          <w:b/>
          <w:bCs/>
          <w:lang w:val="en-US"/>
        </w:rPr>
        <w:t>Tuesday September 29,</w:t>
      </w:r>
      <w:r w:rsidR="00400251" w:rsidRPr="0063386D">
        <w:rPr>
          <w:b/>
          <w:bCs/>
          <w:lang w:val="en-US"/>
        </w:rPr>
        <w:t xml:space="preserve"> 2020</w:t>
      </w:r>
    </w:p>
    <w:p w14:paraId="0DBA9683" w14:textId="26D677B1" w:rsidR="00400251" w:rsidRDefault="00400251" w:rsidP="006E0262">
      <w:pPr>
        <w:pStyle w:val="BodyText"/>
        <w:jc w:val="center"/>
        <w:rPr>
          <w:b/>
          <w:bCs/>
          <w:lang w:val="en-US"/>
        </w:rPr>
      </w:pPr>
    </w:p>
    <w:p w14:paraId="0CBA79E0" w14:textId="19A60BBB" w:rsidR="00E270B0" w:rsidRDefault="00E270B0" w:rsidP="00E270B0">
      <w:pPr>
        <w:pStyle w:val="BodyText"/>
        <w:rPr>
          <w:lang w:val="es-CR"/>
        </w:rPr>
      </w:pPr>
      <w:r>
        <w:rPr>
          <w:b/>
          <w:bCs/>
          <w:lang w:val="en-US"/>
        </w:rPr>
        <w:t xml:space="preserve">    Connection link: </w:t>
      </w:r>
      <w:hyperlink r:id="rId7" w:history="1">
        <w:r w:rsidR="00107B2A" w:rsidRPr="00107B2A">
          <w:rPr>
            <w:rStyle w:val="Hyperlink"/>
            <w:lang w:val="en-US"/>
          </w:rPr>
          <w:t>https://live.kudoway.com/ad/220114013285</w:t>
        </w:r>
      </w:hyperlink>
    </w:p>
    <w:p w14:paraId="121CB591" w14:textId="77777777" w:rsidR="00107B2A" w:rsidRPr="0063386D" w:rsidRDefault="00107B2A" w:rsidP="00E270B0">
      <w:pPr>
        <w:pStyle w:val="BodyText"/>
        <w:rPr>
          <w:b/>
          <w:bCs/>
          <w:lang w:val="en-US"/>
        </w:rPr>
      </w:pPr>
    </w:p>
    <w:p w14:paraId="2E166B21" w14:textId="5F14FD36" w:rsidR="005936EE" w:rsidRPr="0063386D" w:rsidRDefault="006E0262" w:rsidP="005936EE">
      <w:pPr>
        <w:pStyle w:val="BodyText"/>
        <w:tabs>
          <w:tab w:val="left" w:pos="2344"/>
        </w:tabs>
        <w:ind w:left="2344" w:right="408" w:hanging="2124"/>
        <w:rPr>
          <w:lang w:val="en-US"/>
        </w:rPr>
      </w:pPr>
      <w:r w:rsidRPr="0063386D">
        <w:rPr>
          <w:lang w:val="en-US"/>
        </w:rPr>
        <w:t>8.30 – 9:00</w:t>
      </w:r>
      <w:r w:rsidRPr="0063386D">
        <w:rPr>
          <w:lang w:val="en-US"/>
        </w:rPr>
        <w:tab/>
      </w:r>
      <w:r w:rsidR="005936EE" w:rsidRPr="0063386D">
        <w:rPr>
          <w:lang w:val="en-US"/>
        </w:rPr>
        <w:t xml:space="preserve">Welcome and opening remarks by the Presidency Pro-Témpore </w:t>
      </w:r>
      <w:r w:rsidR="005936EE" w:rsidRPr="0063386D">
        <w:rPr>
          <w:b/>
          <w:i/>
          <w:lang w:val="en-US"/>
        </w:rPr>
        <w:t>[PPT]</w:t>
      </w:r>
    </w:p>
    <w:p w14:paraId="421298AA" w14:textId="214CFB7C" w:rsidR="001D3600" w:rsidRDefault="001D3600" w:rsidP="005936EE">
      <w:pPr>
        <w:pStyle w:val="BodyText"/>
        <w:numPr>
          <w:ilvl w:val="0"/>
          <w:numId w:val="5"/>
        </w:numPr>
        <w:tabs>
          <w:tab w:val="left" w:pos="2344"/>
        </w:tabs>
        <w:ind w:right="408"/>
        <w:rPr>
          <w:lang w:val="en-US"/>
        </w:rPr>
      </w:pPr>
      <w:r>
        <w:rPr>
          <w:lang w:val="en-US"/>
        </w:rPr>
        <w:t>Welcome remarks: Carlos Torres, Vice-Minister of Interior and Police and President Pro-Témpore of the RCM</w:t>
      </w:r>
    </w:p>
    <w:p w14:paraId="2D1896F9" w14:textId="7E529B09" w:rsidR="005936EE" w:rsidRPr="0063386D" w:rsidRDefault="005936EE" w:rsidP="005936EE">
      <w:pPr>
        <w:pStyle w:val="BodyText"/>
        <w:numPr>
          <w:ilvl w:val="0"/>
          <w:numId w:val="5"/>
        </w:numPr>
        <w:tabs>
          <w:tab w:val="left" w:pos="2344"/>
        </w:tabs>
        <w:ind w:right="408"/>
        <w:rPr>
          <w:lang w:val="en-US"/>
        </w:rPr>
      </w:pPr>
      <w:r w:rsidRPr="0063386D">
        <w:rPr>
          <w:lang w:val="en-US"/>
        </w:rPr>
        <w:t>Approval of agenda</w:t>
      </w:r>
    </w:p>
    <w:p w14:paraId="5CCCF174" w14:textId="23649AF6" w:rsidR="006E0262" w:rsidRPr="0063386D" w:rsidRDefault="006E0262" w:rsidP="005936EE">
      <w:pPr>
        <w:pStyle w:val="BodyText"/>
        <w:tabs>
          <w:tab w:val="left" w:pos="2344"/>
        </w:tabs>
        <w:ind w:left="2344" w:right="408" w:hanging="2124"/>
        <w:rPr>
          <w:b/>
          <w:bCs/>
          <w:lang w:val="en-US"/>
        </w:rPr>
      </w:pPr>
    </w:p>
    <w:p w14:paraId="587A18C5" w14:textId="1E17D1DD" w:rsidR="006E7535" w:rsidRPr="0063386D" w:rsidRDefault="00B80C66" w:rsidP="00E02B9C">
      <w:pPr>
        <w:pStyle w:val="BodyText"/>
        <w:tabs>
          <w:tab w:val="left" w:pos="2344"/>
        </w:tabs>
        <w:ind w:left="2344" w:right="408" w:hanging="2124"/>
        <w:rPr>
          <w:b/>
          <w:i/>
          <w:lang w:val="en-US"/>
        </w:rPr>
      </w:pPr>
      <w:r w:rsidRPr="0063386D">
        <w:rPr>
          <w:lang w:val="en-US"/>
        </w:rPr>
        <w:t>9</w:t>
      </w:r>
      <w:r w:rsidR="00A350D2" w:rsidRPr="0063386D">
        <w:rPr>
          <w:lang w:val="en-US"/>
        </w:rPr>
        <w:t>:</w:t>
      </w:r>
      <w:r w:rsidRPr="0063386D">
        <w:rPr>
          <w:lang w:val="en-US"/>
        </w:rPr>
        <w:t>00</w:t>
      </w:r>
      <w:r w:rsidR="00A350D2" w:rsidRPr="0063386D">
        <w:rPr>
          <w:lang w:val="en-US"/>
        </w:rPr>
        <w:t xml:space="preserve"> –</w:t>
      </w:r>
      <w:r w:rsidR="00A350D2" w:rsidRPr="0063386D">
        <w:rPr>
          <w:spacing w:val="-2"/>
          <w:lang w:val="en-US"/>
        </w:rPr>
        <w:t xml:space="preserve"> </w:t>
      </w:r>
      <w:r w:rsidR="00F45F47">
        <w:rPr>
          <w:lang w:val="en-US"/>
        </w:rPr>
        <w:t>10:00</w:t>
      </w:r>
      <w:r w:rsidR="00A350D2" w:rsidRPr="0063386D">
        <w:rPr>
          <w:lang w:val="en-US"/>
        </w:rPr>
        <w:tab/>
      </w:r>
      <w:r w:rsidR="00F45F47">
        <w:rPr>
          <w:lang w:val="en-US"/>
        </w:rPr>
        <w:t xml:space="preserve">Readout of the </w:t>
      </w:r>
      <w:r w:rsidR="005936EE" w:rsidRPr="0063386D">
        <w:rPr>
          <w:lang w:val="en-US"/>
        </w:rPr>
        <w:t>Report</w:t>
      </w:r>
      <w:r w:rsidR="00F45F47">
        <w:rPr>
          <w:lang w:val="en-US"/>
        </w:rPr>
        <w:t xml:space="preserve">s </w:t>
      </w:r>
      <w:r w:rsidR="005936EE" w:rsidRPr="0063386D">
        <w:rPr>
          <w:lang w:val="en-US"/>
        </w:rPr>
        <w:t xml:space="preserve">of the RCM Working Groups </w:t>
      </w:r>
      <w:r w:rsidR="00A350D2" w:rsidRPr="0063386D">
        <w:rPr>
          <w:b/>
          <w:i/>
          <w:lang w:val="en-US"/>
        </w:rPr>
        <w:t>[PPT]</w:t>
      </w:r>
    </w:p>
    <w:p w14:paraId="5F1526FD" w14:textId="05E85ACE" w:rsidR="006E7535" w:rsidRPr="0063386D" w:rsidRDefault="00A350D2" w:rsidP="00E02B9C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Protec</w:t>
      </w:r>
      <w:r w:rsidR="00E3781D" w:rsidRPr="0063386D">
        <w:rPr>
          <w:lang w:val="en-US"/>
        </w:rPr>
        <w:t>tion</w:t>
      </w:r>
    </w:p>
    <w:p w14:paraId="4985A78E" w14:textId="12091163" w:rsidR="006E7535" w:rsidRPr="0063386D" w:rsidRDefault="00E3781D" w:rsidP="00E02B9C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Irregular and mass migration</w:t>
      </w:r>
    </w:p>
    <w:p w14:paraId="2779BECA" w14:textId="40B4D03A" w:rsidR="006E7535" w:rsidRPr="0063386D" w:rsidRDefault="00E3781D" w:rsidP="00E02B9C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Labor Migration</w:t>
      </w:r>
    </w:p>
    <w:p w14:paraId="04991AD0" w14:textId="1BE66D1F" w:rsidR="006E7535" w:rsidRDefault="00E3781D" w:rsidP="00E02B9C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63386D">
        <w:rPr>
          <w:lang w:val="en-US"/>
        </w:rPr>
        <w:t>Border Management</w:t>
      </w:r>
    </w:p>
    <w:p w14:paraId="71F501EB" w14:textId="77A8932A" w:rsidR="00F45F47" w:rsidRPr="00F45F47" w:rsidRDefault="00F45F47" w:rsidP="00F45F47">
      <w:pPr>
        <w:tabs>
          <w:tab w:val="left" w:pos="2629"/>
          <w:tab w:val="left" w:pos="2630"/>
        </w:tabs>
        <w:ind w:left="2270"/>
        <w:rPr>
          <w:lang w:val="en-US"/>
        </w:rPr>
      </w:pPr>
      <w:r>
        <w:rPr>
          <w:lang w:val="en-US"/>
        </w:rPr>
        <w:t>Discussion and approval of the reports of the RCM Working Groups</w:t>
      </w:r>
    </w:p>
    <w:bookmarkEnd w:id="0"/>
    <w:p w14:paraId="50DEBA54" w14:textId="77777777" w:rsidR="00B80C66" w:rsidRPr="0063386D" w:rsidRDefault="00B80C66" w:rsidP="00B80C66">
      <w:pPr>
        <w:tabs>
          <w:tab w:val="left" w:pos="2351"/>
        </w:tabs>
        <w:ind w:right="557"/>
        <w:rPr>
          <w:lang w:val="en-US"/>
        </w:rPr>
      </w:pPr>
    </w:p>
    <w:p w14:paraId="365A1788" w14:textId="424314AE" w:rsidR="006E7535" w:rsidRPr="0063386D" w:rsidRDefault="00F45F47" w:rsidP="005936EE">
      <w:pPr>
        <w:tabs>
          <w:tab w:val="left" w:pos="2351"/>
        </w:tabs>
        <w:ind w:left="2351" w:right="557" w:hanging="2132"/>
        <w:jc w:val="both"/>
        <w:rPr>
          <w:b/>
          <w:i/>
          <w:lang w:val="en-US"/>
        </w:rPr>
      </w:pPr>
      <w:r>
        <w:rPr>
          <w:lang w:val="en-US"/>
        </w:rPr>
        <w:t>10:00</w:t>
      </w:r>
      <w:r w:rsidR="00A350D2" w:rsidRPr="0063386D">
        <w:rPr>
          <w:lang w:val="en-US"/>
        </w:rPr>
        <w:t xml:space="preserve"> –</w:t>
      </w:r>
      <w:r w:rsidR="00A350D2" w:rsidRPr="0063386D">
        <w:rPr>
          <w:spacing w:val="-2"/>
          <w:lang w:val="en-US"/>
        </w:rPr>
        <w:t xml:space="preserve"> </w:t>
      </w:r>
      <w:r w:rsidR="00A350D2" w:rsidRPr="0063386D">
        <w:rPr>
          <w:lang w:val="en-US"/>
        </w:rPr>
        <w:t>1</w:t>
      </w:r>
      <w:r w:rsidR="00B80C66" w:rsidRPr="0063386D">
        <w:rPr>
          <w:lang w:val="en-US"/>
        </w:rPr>
        <w:t>0</w:t>
      </w:r>
      <w:r w:rsidR="00A350D2" w:rsidRPr="0063386D">
        <w:rPr>
          <w:lang w:val="en-US"/>
        </w:rPr>
        <w:t>:</w:t>
      </w:r>
      <w:r>
        <w:rPr>
          <w:lang w:val="en-US"/>
        </w:rPr>
        <w:t>2</w:t>
      </w:r>
      <w:r w:rsidR="00A350D2" w:rsidRPr="0063386D">
        <w:rPr>
          <w:lang w:val="en-US"/>
        </w:rPr>
        <w:t>0</w:t>
      </w:r>
      <w:r w:rsidR="00A350D2" w:rsidRPr="0063386D">
        <w:rPr>
          <w:lang w:val="en-US"/>
        </w:rPr>
        <w:tab/>
      </w:r>
      <w:r w:rsidR="005936EE" w:rsidRPr="0063386D">
        <w:rPr>
          <w:lang w:val="en-US"/>
        </w:rPr>
        <w:t xml:space="preserve">Short joint report on the state of migration flows in the region, following conclusion 9.a of the RCGM in June 2019 </w:t>
      </w:r>
      <w:r w:rsidR="005936EE" w:rsidRPr="0063386D">
        <w:rPr>
          <w:b/>
          <w:i/>
          <w:lang w:val="en-US"/>
        </w:rPr>
        <w:t>[Representative of observer organizations]</w:t>
      </w:r>
    </w:p>
    <w:p w14:paraId="3945822A" w14:textId="77777777" w:rsidR="006E7535" w:rsidRPr="0063386D" w:rsidRDefault="006E7535" w:rsidP="00E02B9C">
      <w:pPr>
        <w:pStyle w:val="BodyText"/>
        <w:rPr>
          <w:b/>
          <w:i/>
          <w:lang w:val="en-US"/>
        </w:rPr>
      </w:pPr>
    </w:p>
    <w:p w14:paraId="3A9F6338" w14:textId="379EB398" w:rsidR="006E7535" w:rsidRPr="0063386D" w:rsidRDefault="00B80C66" w:rsidP="00E02B9C">
      <w:pPr>
        <w:pStyle w:val="BodyText"/>
        <w:tabs>
          <w:tab w:val="left" w:pos="2344"/>
        </w:tabs>
        <w:ind w:left="220"/>
        <w:rPr>
          <w:b/>
          <w:i/>
          <w:lang w:val="en-US"/>
        </w:rPr>
      </w:pPr>
      <w:r w:rsidRPr="0063386D">
        <w:rPr>
          <w:lang w:val="en-US"/>
        </w:rPr>
        <w:t>10:</w:t>
      </w:r>
      <w:r w:rsidR="00F45F47">
        <w:rPr>
          <w:lang w:val="en-US"/>
        </w:rPr>
        <w:t>2</w:t>
      </w:r>
      <w:r w:rsidRPr="0063386D">
        <w:rPr>
          <w:lang w:val="en-US"/>
        </w:rPr>
        <w:t>0</w:t>
      </w:r>
      <w:r w:rsidR="00A350D2" w:rsidRPr="0063386D">
        <w:rPr>
          <w:lang w:val="en-US"/>
        </w:rPr>
        <w:t xml:space="preserve"> –</w:t>
      </w:r>
      <w:r w:rsidR="00A350D2" w:rsidRPr="0063386D">
        <w:rPr>
          <w:spacing w:val="-2"/>
          <w:lang w:val="en-US"/>
        </w:rPr>
        <w:t xml:space="preserve"> </w:t>
      </w:r>
      <w:r w:rsidR="00A350D2" w:rsidRPr="0063386D">
        <w:rPr>
          <w:lang w:val="en-US"/>
        </w:rPr>
        <w:t>1</w:t>
      </w:r>
      <w:r w:rsidRPr="0063386D">
        <w:rPr>
          <w:lang w:val="en-US"/>
        </w:rPr>
        <w:t>1</w:t>
      </w:r>
      <w:r w:rsidR="00A350D2" w:rsidRPr="0063386D">
        <w:rPr>
          <w:lang w:val="en-US"/>
        </w:rPr>
        <w:t>:</w:t>
      </w:r>
      <w:r w:rsidR="00A94EA2" w:rsidRPr="0063386D">
        <w:rPr>
          <w:lang w:val="en-US"/>
        </w:rPr>
        <w:t>15</w:t>
      </w:r>
      <w:r w:rsidR="00A350D2" w:rsidRPr="0063386D">
        <w:rPr>
          <w:lang w:val="en-US"/>
        </w:rPr>
        <w:tab/>
      </w:r>
      <w:r w:rsidR="005936EE" w:rsidRPr="0063386D">
        <w:rPr>
          <w:lang w:val="en-US"/>
        </w:rPr>
        <w:t xml:space="preserve">Report by the Coordinator of the Executive Secretariat </w:t>
      </w:r>
      <w:r w:rsidR="005936EE" w:rsidRPr="0063386D">
        <w:rPr>
          <w:b/>
          <w:i/>
          <w:lang w:val="en-US"/>
        </w:rPr>
        <w:t>[ES]</w:t>
      </w:r>
    </w:p>
    <w:p w14:paraId="28DCD636" w14:textId="5192B4EB" w:rsidR="005936EE" w:rsidRPr="0063386D" w:rsidRDefault="005936EE" w:rsidP="005936EE">
      <w:pPr>
        <w:pStyle w:val="ListParagraph"/>
        <w:numPr>
          <w:ilvl w:val="1"/>
          <w:numId w:val="2"/>
        </w:numPr>
        <w:tabs>
          <w:tab w:val="left" w:pos="2740"/>
          <w:tab w:val="left" w:pos="2741"/>
        </w:tabs>
        <w:ind w:right="512"/>
        <w:rPr>
          <w:i/>
          <w:lang w:val="en-US"/>
        </w:rPr>
      </w:pPr>
      <w:r w:rsidRPr="0063386D">
        <w:rPr>
          <w:lang w:val="en-US"/>
        </w:rPr>
        <w:t>ES Activity and Financial Report</w:t>
      </w:r>
    </w:p>
    <w:p w14:paraId="5AD49FD2" w14:textId="16B7480B" w:rsidR="005936EE" w:rsidRDefault="005936EE" w:rsidP="005936EE">
      <w:pPr>
        <w:tabs>
          <w:tab w:val="left" w:pos="2740"/>
          <w:tab w:val="left" w:pos="2741"/>
        </w:tabs>
        <w:ind w:left="2380" w:right="512"/>
        <w:rPr>
          <w:i/>
          <w:lang w:val="en-US"/>
        </w:rPr>
      </w:pPr>
      <w:r w:rsidRPr="0063386D">
        <w:rPr>
          <w:i/>
          <w:lang w:val="en-US"/>
        </w:rPr>
        <w:t>Reference document: ES Activity and Financial Report</w:t>
      </w:r>
    </w:p>
    <w:p w14:paraId="105378A2" w14:textId="77777777" w:rsidR="00F45F47" w:rsidRPr="0063386D" w:rsidRDefault="00F45F47" w:rsidP="005936EE">
      <w:pPr>
        <w:tabs>
          <w:tab w:val="left" w:pos="2740"/>
          <w:tab w:val="left" w:pos="2741"/>
        </w:tabs>
        <w:ind w:left="2380" w:right="512"/>
        <w:rPr>
          <w:b/>
          <w:i/>
          <w:lang w:val="en-US"/>
        </w:rPr>
      </w:pPr>
    </w:p>
    <w:p w14:paraId="4FE24667" w14:textId="0926967B" w:rsidR="006E7535" w:rsidRPr="0063386D" w:rsidRDefault="005936EE" w:rsidP="009E5F1E">
      <w:pPr>
        <w:pStyle w:val="ListParagraph"/>
        <w:numPr>
          <w:ilvl w:val="1"/>
          <w:numId w:val="2"/>
        </w:numPr>
        <w:tabs>
          <w:tab w:val="left" w:pos="2740"/>
          <w:tab w:val="left" w:pos="2741"/>
        </w:tabs>
        <w:ind w:right="512"/>
        <w:jc w:val="both"/>
        <w:rPr>
          <w:b/>
          <w:i/>
          <w:lang w:val="en-US"/>
        </w:rPr>
      </w:pPr>
      <w:r w:rsidRPr="0063386D">
        <w:rPr>
          <w:lang w:val="en-US"/>
        </w:rPr>
        <w:lastRenderedPageBreak/>
        <w:t xml:space="preserve">Report on the implementation of the </w:t>
      </w:r>
      <w:r w:rsidRPr="0063386D">
        <w:rPr>
          <w:i/>
          <w:iCs/>
          <w:lang w:val="en-US"/>
        </w:rPr>
        <w:t xml:space="preserve">Reserve Fund for the </w:t>
      </w:r>
      <w:r w:rsidR="00D674B2" w:rsidRPr="0063386D">
        <w:rPr>
          <w:i/>
          <w:iCs/>
          <w:lang w:val="en-US"/>
        </w:rPr>
        <w:t>a</w:t>
      </w:r>
      <w:r w:rsidRPr="0063386D">
        <w:rPr>
          <w:i/>
          <w:iCs/>
          <w:lang w:val="en-US"/>
        </w:rPr>
        <w:t xml:space="preserve">ssistance of </w:t>
      </w:r>
      <w:r w:rsidR="00D674B2" w:rsidRPr="0063386D">
        <w:rPr>
          <w:i/>
          <w:iCs/>
          <w:lang w:val="en-US"/>
        </w:rPr>
        <w:t>i</w:t>
      </w:r>
      <w:r w:rsidRPr="0063386D">
        <w:rPr>
          <w:i/>
          <w:iCs/>
          <w:lang w:val="en-US"/>
        </w:rPr>
        <w:t xml:space="preserve">ntraregional </w:t>
      </w:r>
      <w:r w:rsidR="00D674B2" w:rsidRPr="0063386D">
        <w:rPr>
          <w:i/>
          <w:iCs/>
          <w:lang w:val="en-US"/>
        </w:rPr>
        <w:t>m</w:t>
      </w:r>
      <w:r w:rsidRPr="0063386D">
        <w:rPr>
          <w:i/>
          <w:iCs/>
          <w:lang w:val="en-US"/>
        </w:rPr>
        <w:t xml:space="preserve">igrants in </w:t>
      </w:r>
      <w:r w:rsidR="00D674B2" w:rsidRPr="0063386D">
        <w:rPr>
          <w:i/>
          <w:iCs/>
          <w:lang w:val="en-US"/>
        </w:rPr>
        <w:t>h</w:t>
      </w:r>
      <w:r w:rsidRPr="0063386D">
        <w:rPr>
          <w:i/>
          <w:iCs/>
          <w:lang w:val="en-US"/>
        </w:rPr>
        <w:t xml:space="preserve">ighly </w:t>
      </w:r>
      <w:r w:rsidR="00D674B2" w:rsidRPr="0063386D">
        <w:rPr>
          <w:i/>
          <w:iCs/>
          <w:lang w:val="en-US"/>
        </w:rPr>
        <w:t>v</w:t>
      </w:r>
      <w:r w:rsidRPr="0063386D">
        <w:rPr>
          <w:i/>
          <w:iCs/>
          <w:lang w:val="en-US"/>
        </w:rPr>
        <w:t xml:space="preserve">ulnerable </w:t>
      </w:r>
      <w:r w:rsidR="00D674B2" w:rsidRPr="0063386D">
        <w:rPr>
          <w:i/>
          <w:iCs/>
          <w:lang w:val="en-US"/>
        </w:rPr>
        <w:t>s</w:t>
      </w:r>
      <w:r w:rsidRPr="0063386D">
        <w:rPr>
          <w:i/>
          <w:iCs/>
          <w:lang w:val="en-US"/>
        </w:rPr>
        <w:t>ituations</w:t>
      </w:r>
      <w:r w:rsidRPr="0063386D">
        <w:rPr>
          <w:lang w:val="en-US"/>
        </w:rPr>
        <w:t xml:space="preserve"> </w:t>
      </w:r>
      <w:r w:rsidR="00A350D2" w:rsidRPr="0063386D">
        <w:rPr>
          <w:b/>
          <w:i/>
          <w:lang w:val="en-US"/>
        </w:rPr>
        <w:t>[I</w:t>
      </w:r>
      <w:r w:rsidRPr="0063386D">
        <w:rPr>
          <w:b/>
          <w:i/>
          <w:lang w:val="en-US"/>
        </w:rPr>
        <w:t>O</w:t>
      </w:r>
      <w:r w:rsidR="00A350D2" w:rsidRPr="0063386D">
        <w:rPr>
          <w:b/>
          <w:i/>
          <w:lang w:val="en-US"/>
        </w:rPr>
        <w:t>M]</w:t>
      </w:r>
    </w:p>
    <w:p w14:paraId="3D8C93C7" w14:textId="0EBE3326" w:rsidR="00A94EA2" w:rsidRPr="0063386D" w:rsidRDefault="005936EE" w:rsidP="009E5F1E">
      <w:pPr>
        <w:pStyle w:val="ListParagraph"/>
        <w:numPr>
          <w:ilvl w:val="1"/>
          <w:numId w:val="2"/>
        </w:numPr>
        <w:jc w:val="both"/>
        <w:rPr>
          <w:bCs/>
          <w:iCs/>
          <w:lang w:val="en-US"/>
        </w:rPr>
      </w:pPr>
      <w:r w:rsidRPr="0063386D">
        <w:rPr>
          <w:bCs/>
          <w:iCs/>
          <w:lang w:val="en-US"/>
        </w:rPr>
        <w:t xml:space="preserve">Proposal for temporary management of the Reserve Fund for the assistance of intraregional migrants in highly vulnerable situations </w:t>
      </w:r>
      <w:r w:rsidR="00A94EA2" w:rsidRPr="0063386D">
        <w:rPr>
          <w:b/>
          <w:i/>
          <w:lang w:val="en-US"/>
        </w:rPr>
        <w:t>[</w:t>
      </w:r>
      <w:r w:rsidRPr="0063386D">
        <w:rPr>
          <w:b/>
          <w:i/>
          <w:lang w:val="en-US"/>
        </w:rPr>
        <w:t>IOM and</w:t>
      </w:r>
      <w:r w:rsidR="00A94EA2" w:rsidRPr="0063386D">
        <w:rPr>
          <w:b/>
          <w:i/>
          <w:lang w:val="en-US"/>
        </w:rPr>
        <w:t xml:space="preserve"> PPT]</w:t>
      </w:r>
    </w:p>
    <w:p w14:paraId="36B3BB01" w14:textId="77777777" w:rsidR="006E7535" w:rsidRPr="0063386D" w:rsidRDefault="006E7535" w:rsidP="00E02B9C">
      <w:pPr>
        <w:pStyle w:val="BodyText"/>
        <w:rPr>
          <w:b/>
          <w:i/>
          <w:lang w:val="en-US"/>
        </w:rPr>
      </w:pPr>
    </w:p>
    <w:p w14:paraId="382E5E1C" w14:textId="61072BCB" w:rsidR="00B80C66" w:rsidRPr="0063386D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i/>
          <w:iCs/>
          <w:lang w:val="en-US"/>
        </w:rPr>
      </w:pPr>
      <w:r w:rsidRPr="0063386D">
        <w:rPr>
          <w:i/>
          <w:iCs/>
          <w:lang w:val="en-US"/>
        </w:rPr>
        <w:t>11:</w:t>
      </w:r>
      <w:r w:rsidR="00A94EA2" w:rsidRPr="0063386D">
        <w:rPr>
          <w:i/>
          <w:iCs/>
          <w:lang w:val="en-US"/>
        </w:rPr>
        <w:t>15</w:t>
      </w:r>
      <w:r w:rsidRPr="0063386D">
        <w:rPr>
          <w:i/>
          <w:iCs/>
          <w:lang w:val="en-US"/>
        </w:rPr>
        <w:t xml:space="preserve"> – 11:</w:t>
      </w:r>
      <w:r w:rsidR="00A94EA2" w:rsidRPr="0063386D">
        <w:rPr>
          <w:i/>
          <w:iCs/>
          <w:lang w:val="en-US"/>
        </w:rPr>
        <w:t>30</w:t>
      </w:r>
      <w:r w:rsidRPr="0063386D">
        <w:rPr>
          <w:i/>
          <w:iCs/>
          <w:lang w:val="en-US"/>
        </w:rPr>
        <w:tab/>
        <w:t>Paus</w:t>
      </w:r>
      <w:r w:rsidR="00E3781D" w:rsidRPr="0063386D">
        <w:rPr>
          <w:i/>
          <w:iCs/>
          <w:lang w:val="en-US"/>
        </w:rPr>
        <w:t>e</w:t>
      </w:r>
      <w:r w:rsidRPr="0063386D">
        <w:rPr>
          <w:i/>
          <w:iCs/>
          <w:lang w:val="en-US"/>
        </w:rPr>
        <w:t xml:space="preserve"> (15 minut</w:t>
      </w:r>
      <w:r w:rsidR="00E3781D" w:rsidRPr="0063386D">
        <w:rPr>
          <w:i/>
          <w:iCs/>
          <w:lang w:val="en-US"/>
        </w:rPr>
        <w:t>e</w:t>
      </w:r>
      <w:r w:rsidRPr="0063386D">
        <w:rPr>
          <w:i/>
          <w:iCs/>
          <w:lang w:val="en-US"/>
        </w:rPr>
        <w:t>s)</w:t>
      </w:r>
    </w:p>
    <w:p w14:paraId="410BD232" w14:textId="7D8BB22F" w:rsidR="00B80C66" w:rsidRPr="0063386D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lang w:val="en-US"/>
        </w:rPr>
      </w:pPr>
    </w:p>
    <w:p w14:paraId="733FB619" w14:textId="030C24EF" w:rsidR="00B80C66" w:rsidRPr="0063386D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b/>
          <w:i/>
          <w:lang w:val="en-US"/>
        </w:rPr>
      </w:pPr>
      <w:r w:rsidRPr="0063386D">
        <w:rPr>
          <w:lang w:val="en-US"/>
        </w:rPr>
        <w:t>11:</w:t>
      </w:r>
      <w:r w:rsidR="00A94EA2" w:rsidRPr="0063386D">
        <w:rPr>
          <w:lang w:val="en-US"/>
        </w:rPr>
        <w:t>30</w:t>
      </w:r>
      <w:r w:rsidRPr="0063386D">
        <w:rPr>
          <w:lang w:val="en-US"/>
        </w:rPr>
        <w:t xml:space="preserve"> – 1</w:t>
      </w:r>
      <w:r w:rsidR="00A94EA2" w:rsidRPr="0063386D">
        <w:rPr>
          <w:lang w:val="en-US"/>
        </w:rPr>
        <w:t>2</w:t>
      </w:r>
      <w:r w:rsidRPr="0063386D">
        <w:rPr>
          <w:lang w:val="en-US"/>
        </w:rPr>
        <w:t>:</w:t>
      </w:r>
      <w:r w:rsidR="00A94EA2" w:rsidRPr="0063386D">
        <w:rPr>
          <w:lang w:val="en-US"/>
        </w:rPr>
        <w:t>0</w:t>
      </w:r>
      <w:r w:rsidRPr="0063386D">
        <w:rPr>
          <w:lang w:val="en-US"/>
        </w:rPr>
        <w:t>0</w:t>
      </w:r>
      <w:r w:rsidRPr="0063386D">
        <w:rPr>
          <w:lang w:val="en-US"/>
        </w:rPr>
        <w:tab/>
      </w:r>
      <w:r w:rsidR="00D674B2" w:rsidRPr="0063386D">
        <w:rPr>
          <w:lang w:val="en-US"/>
        </w:rPr>
        <w:t xml:space="preserve">Follow-up and review of the Global Compact for Safe, Orderly and Regular Migration within the Regional Consultative Processes </w:t>
      </w:r>
      <w:r w:rsidRPr="0063386D">
        <w:rPr>
          <w:b/>
          <w:i/>
          <w:lang w:val="en-US"/>
        </w:rPr>
        <w:t>[</w:t>
      </w:r>
      <w:r w:rsidR="00F45F47">
        <w:rPr>
          <w:b/>
          <w:i/>
          <w:lang w:val="en-US"/>
        </w:rPr>
        <w:t>ECLAC/</w:t>
      </w:r>
      <w:r w:rsidRPr="0063386D">
        <w:rPr>
          <w:b/>
          <w:i/>
          <w:lang w:val="en-US"/>
        </w:rPr>
        <w:t>I</w:t>
      </w:r>
      <w:r w:rsidR="00D674B2" w:rsidRPr="0063386D">
        <w:rPr>
          <w:b/>
          <w:i/>
          <w:lang w:val="en-US"/>
        </w:rPr>
        <w:t>O</w:t>
      </w:r>
      <w:r w:rsidRPr="0063386D">
        <w:rPr>
          <w:b/>
          <w:i/>
          <w:lang w:val="en-US"/>
        </w:rPr>
        <w:t>M]</w:t>
      </w:r>
    </w:p>
    <w:p w14:paraId="2EFF977D" w14:textId="1E6370C7" w:rsidR="00B80C66" w:rsidRPr="0063386D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b/>
          <w:i/>
          <w:lang w:val="en-US"/>
        </w:rPr>
      </w:pPr>
    </w:p>
    <w:p w14:paraId="5C6934D1" w14:textId="296EA187" w:rsidR="0063386D" w:rsidRDefault="00B80C66" w:rsidP="00E02B9C">
      <w:pPr>
        <w:pStyle w:val="BodyText"/>
        <w:tabs>
          <w:tab w:val="left" w:pos="2380"/>
        </w:tabs>
        <w:ind w:left="2380" w:right="217" w:hanging="2160"/>
        <w:jc w:val="both"/>
        <w:rPr>
          <w:b/>
          <w:i/>
          <w:lang w:val="en-US"/>
        </w:rPr>
      </w:pPr>
      <w:r w:rsidRPr="0063386D">
        <w:rPr>
          <w:bCs/>
          <w:iCs/>
          <w:lang w:val="en-US"/>
        </w:rPr>
        <w:t>1</w:t>
      </w:r>
      <w:r w:rsidR="00A94EA2" w:rsidRPr="0063386D">
        <w:rPr>
          <w:bCs/>
          <w:iCs/>
          <w:lang w:val="en-US"/>
        </w:rPr>
        <w:t>2</w:t>
      </w:r>
      <w:r w:rsidRPr="0063386D">
        <w:rPr>
          <w:bCs/>
          <w:iCs/>
          <w:lang w:val="en-US"/>
        </w:rPr>
        <w:t>:</w:t>
      </w:r>
      <w:r w:rsidR="00A94EA2" w:rsidRPr="0063386D">
        <w:rPr>
          <w:bCs/>
          <w:iCs/>
          <w:lang w:val="en-US"/>
        </w:rPr>
        <w:t>0</w:t>
      </w:r>
      <w:r w:rsidRPr="0063386D">
        <w:rPr>
          <w:bCs/>
          <w:iCs/>
          <w:lang w:val="en-US"/>
        </w:rPr>
        <w:t>0 – 12:</w:t>
      </w:r>
      <w:r w:rsidR="00A94EA2" w:rsidRPr="0063386D">
        <w:rPr>
          <w:bCs/>
          <w:iCs/>
          <w:lang w:val="en-US"/>
        </w:rPr>
        <w:t>3</w:t>
      </w:r>
      <w:r w:rsidRPr="0063386D">
        <w:rPr>
          <w:bCs/>
          <w:iCs/>
          <w:lang w:val="en-US"/>
        </w:rPr>
        <w:t>0</w:t>
      </w:r>
      <w:r w:rsidRPr="0063386D">
        <w:rPr>
          <w:bCs/>
          <w:iCs/>
          <w:lang w:val="en-US"/>
        </w:rPr>
        <w:tab/>
      </w:r>
      <w:r w:rsidR="00F45F47">
        <w:rPr>
          <w:bCs/>
          <w:iCs/>
          <w:lang w:val="en-US"/>
        </w:rPr>
        <w:t xml:space="preserve">III Regional Congress on Women in migration contexts and </w:t>
      </w:r>
      <w:r w:rsidRPr="0063386D">
        <w:rPr>
          <w:bCs/>
          <w:iCs/>
          <w:lang w:val="en-US"/>
        </w:rPr>
        <w:t>Spotlight</w:t>
      </w:r>
      <w:r w:rsidR="00D674B2" w:rsidRPr="0063386D">
        <w:rPr>
          <w:bCs/>
          <w:iCs/>
          <w:lang w:val="en-US"/>
        </w:rPr>
        <w:t xml:space="preserve"> Initiative</w:t>
      </w:r>
      <w:r w:rsidRPr="0063386D">
        <w:rPr>
          <w:bCs/>
          <w:iCs/>
          <w:lang w:val="en-US"/>
        </w:rPr>
        <w:t xml:space="preserve"> </w:t>
      </w:r>
      <w:r w:rsidRPr="0063386D">
        <w:rPr>
          <w:b/>
          <w:i/>
          <w:lang w:val="en-US"/>
        </w:rPr>
        <w:t>[</w:t>
      </w:r>
      <w:r w:rsidR="00F45F47">
        <w:rPr>
          <w:b/>
          <w:i/>
          <w:lang w:val="en-US"/>
        </w:rPr>
        <w:t>IOM/UNPD</w:t>
      </w:r>
      <w:r w:rsidRPr="0063386D">
        <w:rPr>
          <w:b/>
          <w:i/>
          <w:lang w:val="en-US"/>
        </w:rPr>
        <w:t>]</w:t>
      </w:r>
    </w:p>
    <w:p w14:paraId="0B79075B" w14:textId="1D21103C" w:rsidR="006E7535" w:rsidRDefault="006E7535" w:rsidP="0063386D">
      <w:pPr>
        <w:rPr>
          <w:b/>
          <w:i/>
          <w:lang w:val="en-US"/>
        </w:rPr>
      </w:pPr>
    </w:p>
    <w:p w14:paraId="4738CA9A" w14:textId="77777777" w:rsidR="0063386D" w:rsidRPr="0063386D" w:rsidRDefault="0063386D" w:rsidP="0063386D">
      <w:pPr>
        <w:rPr>
          <w:b/>
          <w:i/>
          <w:lang w:val="en-US"/>
        </w:rPr>
      </w:pPr>
    </w:p>
    <w:p w14:paraId="7DB747AA" w14:textId="5CF3A476" w:rsidR="00B80C66" w:rsidRPr="0063386D" w:rsidRDefault="00740F2E" w:rsidP="00B80C66">
      <w:pPr>
        <w:pStyle w:val="Heading1"/>
        <w:rPr>
          <w:lang w:val="en-US"/>
        </w:rPr>
      </w:pPr>
      <w:r w:rsidRPr="0063386D">
        <w:rPr>
          <w:lang w:val="en-US"/>
        </w:rPr>
        <w:t>Wednesday September 30,</w:t>
      </w:r>
      <w:r w:rsidR="00400251" w:rsidRPr="0063386D">
        <w:rPr>
          <w:lang w:val="en-US"/>
        </w:rPr>
        <w:t xml:space="preserve"> 2020</w:t>
      </w:r>
    </w:p>
    <w:p w14:paraId="59E48A3C" w14:textId="7FC84A79" w:rsidR="00B80C66" w:rsidRDefault="00B80C66" w:rsidP="00E02B9C">
      <w:pPr>
        <w:pStyle w:val="BodyText"/>
        <w:tabs>
          <w:tab w:val="left" w:pos="2344"/>
        </w:tabs>
        <w:ind w:left="220"/>
        <w:rPr>
          <w:lang w:val="en-US"/>
        </w:rPr>
      </w:pPr>
    </w:p>
    <w:p w14:paraId="41DE0955" w14:textId="312474D5" w:rsidR="00107B2A" w:rsidRDefault="00107B2A" w:rsidP="00E02B9C">
      <w:pPr>
        <w:pStyle w:val="BodyText"/>
        <w:tabs>
          <w:tab w:val="left" w:pos="2344"/>
        </w:tabs>
        <w:ind w:left="220"/>
        <w:rPr>
          <w:lang w:val="es-CR"/>
        </w:rPr>
      </w:pPr>
      <w:r w:rsidRPr="00107B2A">
        <w:rPr>
          <w:b/>
          <w:bCs/>
          <w:lang w:val="en-US"/>
        </w:rPr>
        <w:t xml:space="preserve">Connection link: </w:t>
      </w:r>
      <w:hyperlink r:id="rId8" w:history="1">
        <w:r w:rsidR="00926AAB" w:rsidRPr="00926AAB">
          <w:rPr>
            <w:rStyle w:val="Hyperlink"/>
            <w:lang w:val="en-US"/>
          </w:rPr>
          <w:t>https://live.kudoway.com/ad/220116202581</w:t>
        </w:r>
      </w:hyperlink>
    </w:p>
    <w:p w14:paraId="5EA2E505" w14:textId="77777777" w:rsidR="00926AAB" w:rsidRPr="00107B2A" w:rsidRDefault="00926AAB" w:rsidP="00E02B9C">
      <w:pPr>
        <w:pStyle w:val="BodyText"/>
        <w:tabs>
          <w:tab w:val="left" w:pos="2344"/>
        </w:tabs>
        <w:ind w:left="220"/>
        <w:rPr>
          <w:lang w:val="en-US"/>
        </w:rPr>
      </w:pPr>
    </w:p>
    <w:p w14:paraId="4A437230" w14:textId="06B15C47" w:rsidR="00B80C66" w:rsidRPr="0063386D" w:rsidRDefault="00B80C66" w:rsidP="005B7C28">
      <w:pPr>
        <w:pStyle w:val="BodyText"/>
        <w:tabs>
          <w:tab w:val="left" w:pos="2344"/>
        </w:tabs>
        <w:ind w:left="2335" w:hanging="2115"/>
        <w:rPr>
          <w:b/>
          <w:i/>
          <w:lang w:val="en-US"/>
        </w:rPr>
      </w:pPr>
      <w:r w:rsidRPr="0063386D">
        <w:rPr>
          <w:lang w:val="en-US"/>
        </w:rPr>
        <w:t>08:30 – 09:00</w:t>
      </w:r>
      <w:r w:rsidRPr="0063386D">
        <w:rPr>
          <w:lang w:val="en-US"/>
        </w:rPr>
        <w:tab/>
      </w:r>
      <w:r w:rsidR="005B7C28" w:rsidRPr="0063386D">
        <w:rPr>
          <w:lang w:val="en-US"/>
        </w:rPr>
        <w:tab/>
      </w:r>
      <w:r w:rsidR="0083476F" w:rsidRPr="0063386D">
        <w:rPr>
          <w:lang w:val="en-US"/>
        </w:rPr>
        <w:t xml:space="preserve">Request for Observer Status from the OAS General Secretariat </w:t>
      </w:r>
      <w:r w:rsidR="005B7C28" w:rsidRPr="0063386D">
        <w:rPr>
          <w:b/>
          <w:i/>
          <w:lang w:val="en-US"/>
        </w:rPr>
        <w:t>[PPT]</w:t>
      </w:r>
    </w:p>
    <w:p w14:paraId="7AF0623F" w14:textId="7BDBC3CE" w:rsidR="005B7C28" w:rsidRPr="0063386D" w:rsidRDefault="005B7C28" w:rsidP="0083476F">
      <w:pPr>
        <w:pStyle w:val="BodyText"/>
        <w:tabs>
          <w:tab w:val="left" w:pos="2344"/>
        </w:tabs>
        <w:ind w:left="2335" w:hanging="2115"/>
        <w:jc w:val="both"/>
        <w:rPr>
          <w:b/>
          <w:i/>
          <w:lang w:val="en-US"/>
        </w:rPr>
      </w:pPr>
      <w:r w:rsidRPr="0063386D">
        <w:rPr>
          <w:b/>
          <w:i/>
          <w:lang w:val="en-US"/>
        </w:rPr>
        <w:tab/>
      </w:r>
      <w:r w:rsidRPr="0063386D">
        <w:rPr>
          <w:b/>
          <w:i/>
          <w:lang w:val="en-US"/>
        </w:rPr>
        <w:tab/>
        <w:t>Not</w:t>
      </w:r>
      <w:r w:rsidR="0083476F" w:rsidRPr="0063386D">
        <w:rPr>
          <w:b/>
          <w:i/>
          <w:lang w:val="en-US"/>
        </w:rPr>
        <w:t>e</w:t>
      </w:r>
      <w:r w:rsidRPr="0063386D">
        <w:rPr>
          <w:b/>
          <w:i/>
          <w:lang w:val="en-US"/>
        </w:rPr>
        <w:t xml:space="preserve">: </w:t>
      </w:r>
      <w:r w:rsidR="0083476F" w:rsidRPr="0063386D">
        <w:rPr>
          <w:b/>
          <w:i/>
          <w:lang w:val="en-US"/>
        </w:rPr>
        <w:t>For discussion only by the Focal Points from Governments</w:t>
      </w:r>
      <w:r w:rsidR="00F45F47">
        <w:rPr>
          <w:b/>
          <w:i/>
          <w:lang w:val="en-US"/>
        </w:rPr>
        <w:t xml:space="preserve"> of Member Countries</w:t>
      </w:r>
      <w:r w:rsidR="0083476F" w:rsidRPr="0063386D">
        <w:rPr>
          <w:b/>
          <w:i/>
          <w:lang w:val="en-US"/>
        </w:rPr>
        <w:t>.</w:t>
      </w:r>
      <w:r w:rsidR="00F45F47">
        <w:rPr>
          <w:b/>
          <w:i/>
          <w:lang w:val="en-US"/>
        </w:rPr>
        <w:t xml:space="preserve"> Observer Countries and Organizations and RNCOM must connect at 09:00 am.</w:t>
      </w:r>
    </w:p>
    <w:p w14:paraId="3EFB71E9" w14:textId="77777777" w:rsidR="00B80C66" w:rsidRPr="0063386D" w:rsidRDefault="00B80C66" w:rsidP="00E02B9C">
      <w:pPr>
        <w:pStyle w:val="BodyText"/>
        <w:tabs>
          <w:tab w:val="left" w:pos="2344"/>
        </w:tabs>
        <w:ind w:left="220"/>
        <w:rPr>
          <w:lang w:val="en-US"/>
        </w:rPr>
      </w:pPr>
    </w:p>
    <w:p w14:paraId="27BE0E41" w14:textId="3E3346F2" w:rsidR="00591E36" w:rsidRPr="0063386D" w:rsidRDefault="00591E36" w:rsidP="00A2009B">
      <w:pPr>
        <w:pStyle w:val="BodyText"/>
        <w:tabs>
          <w:tab w:val="left" w:pos="2344"/>
        </w:tabs>
        <w:ind w:left="2335" w:hanging="2115"/>
        <w:jc w:val="both"/>
        <w:rPr>
          <w:b/>
          <w:i/>
          <w:lang w:val="en-US"/>
        </w:rPr>
      </w:pPr>
      <w:r w:rsidRPr="0063386D">
        <w:rPr>
          <w:lang w:val="en-US"/>
        </w:rPr>
        <w:t>09:00 – 09:30</w:t>
      </w:r>
      <w:r w:rsidRPr="0063386D">
        <w:rPr>
          <w:lang w:val="en-US"/>
        </w:rPr>
        <w:tab/>
      </w:r>
      <w:r w:rsidR="00F45F47">
        <w:rPr>
          <w:lang w:val="en-US"/>
        </w:rPr>
        <w:tab/>
      </w:r>
      <w:r w:rsidR="0083476F" w:rsidRPr="0063386D">
        <w:rPr>
          <w:lang w:val="en-US"/>
        </w:rPr>
        <w:t>Proposal</w:t>
      </w:r>
      <w:r w:rsidR="00F45F47">
        <w:rPr>
          <w:lang w:val="en-US"/>
        </w:rPr>
        <w:t>: Virtual platform of coordination and implementation of migration actions in the region</w:t>
      </w:r>
      <w:r w:rsidRPr="0063386D">
        <w:rPr>
          <w:lang w:val="en-US"/>
        </w:rPr>
        <w:t xml:space="preserve"> </w:t>
      </w:r>
      <w:r w:rsidRPr="00F45F47">
        <w:rPr>
          <w:b/>
          <w:bCs/>
          <w:i/>
          <w:iCs/>
          <w:lang w:val="en-US"/>
        </w:rPr>
        <w:t>[IOM]</w:t>
      </w:r>
    </w:p>
    <w:p w14:paraId="487F67BB" w14:textId="77777777" w:rsidR="00591E36" w:rsidRPr="0063386D" w:rsidRDefault="00591E36" w:rsidP="00E02B9C">
      <w:pPr>
        <w:pStyle w:val="BodyText"/>
        <w:tabs>
          <w:tab w:val="left" w:pos="2344"/>
        </w:tabs>
        <w:ind w:left="220"/>
        <w:rPr>
          <w:lang w:val="en-US"/>
        </w:rPr>
      </w:pPr>
    </w:p>
    <w:p w14:paraId="4E597C82" w14:textId="12EA34C3" w:rsidR="00B80C66" w:rsidRPr="0063386D" w:rsidRDefault="00B80C66" w:rsidP="00A2009B">
      <w:pPr>
        <w:pStyle w:val="BodyText"/>
        <w:tabs>
          <w:tab w:val="left" w:pos="2344"/>
        </w:tabs>
        <w:ind w:left="2335" w:hanging="2115"/>
        <w:jc w:val="both"/>
        <w:rPr>
          <w:lang w:val="en-US"/>
        </w:rPr>
      </w:pPr>
      <w:r w:rsidRPr="0063386D">
        <w:rPr>
          <w:lang w:val="en-US"/>
        </w:rPr>
        <w:t>09:</w:t>
      </w:r>
      <w:r w:rsidR="00591E36" w:rsidRPr="0063386D">
        <w:rPr>
          <w:lang w:val="en-US"/>
        </w:rPr>
        <w:t>3</w:t>
      </w:r>
      <w:r w:rsidRPr="0063386D">
        <w:rPr>
          <w:lang w:val="en-US"/>
        </w:rPr>
        <w:t>0 – 10:</w:t>
      </w:r>
      <w:r w:rsidR="00F45F47">
        <w:rPr>
          <w:lang w:val="en-US"/>
        </w:rPr>
        <w:t>00</w:t>
      </w:r>
      <w:r w:rsidRPr="0063386D">
        <w:rPr>
          <w:lang w:val="en-US"/>
        </w:rPr>
        <w:tab/>
      </w:r>
      <w:r w:rsidR="00A2009B">
        <w:rPr>
          <w:lang w:val="en-US"/>
        </w:rPr>
        <w:tab/>
      </w:r>
      <w:r w:rsidR="00A2009B" w:rsidRPr="00A2009B">
        <w:rPr>
          <w:lang w:val="en-US"/>
        </w:rPr>
        <w:t xml:space="preserve">Proposal: Monitoring instrument for dialogue and strengthening of the Regional Conference on Migration, presented by the Tripartite Committee: PPT, ES, RNCOM </w:t>
      </w:r>
      <w:r w:rsidR="00A2009B" w:rsidRPr="00A2009B">
        <w:rPr>
          <w:b/>
          <w:bCs/>
          <w:i/>
          <w:iCs/>
          <w:lang w:val="en-US"/>
        </w:rPr>
        <w:t>[RNCOM]</w:t>
      </w:r>
    </w:p>
    <w:p w14:paraId="789062B7" w14:textId="0AFDC6CF" w:rsidR="00B80C66" w:rsidRPr="0063386D" w:rsidRDefault="00B80C66" w:rsidP="00E02B9C">
      <w:pPr>
        <w:pStyle w:val="BodyText"/>
        <w:tabs>
          <w:tab w:val="left" w:pos="2344"/>
        </w:tabs>
        <w:ind w:left="220"/>
        <w:rPr>
          <w:lang w:val="en-US"/>
        </w:rPr>
      </w:pPr>
    </w:p>
    <w:p w14:paraId="32E00A09" w14:textId="5D81D6C2" w:rsidR="00F45F47" w:rsidRDefault="00F45F47" w:rsidP="0083476F">
      <w:pPr>
        <w:pStyle w:val="BodyText"/>
        <w:tabs>
          <w:tab w:val="left" w:pos="2344"/>
        </w:tabs>
        <w:ind w:left="220"/>
        <w:jc w:val="both"/>
        <w:rPr>
          <w:lang w:val="en-US"/>
        </w:rPr>
      </w:pPr>
      <w:r>
        <w:rPr>
          <w:lang w:val="en-US"/>
        </w:rPr>
        <w:t>10:</w:t>
      </w:r>
      <w:r w:rsidR="00A2009B">
        <w:rPr>
          <w:lang w:val="en-US"/>
        </w:rPr>
        <w:t>00</w:t>
      </w:r>
      <w:r>
        <w:rPr>
          <w:lang w:val="en-US"/>
        </w:rPr>
        <w:t xml:space="preserve"> </w:t>
      </w:r>
      <w:r w:rsidR="00A2009B">
        <w:rPr>
          <w:lang w:val="en-US"/>
        </w:rPr>
        <w:t>–</w:t>
      </w:r>
      <w:r>
        <w:rPr>
          <w:lang w:val="en-US"/>
        </w:rPr>
        <w:t xml:space="preserve"> </w:t>
      </w:r>
      <w:r w:rsidR="00A2009B">
        <w:rPr>
          <w:lang w:val="en-US"/>
        </w:rPr>
        <w:t>10:45</w:t>
      </w:r>
      <w:r w:rsidR="00A2009B">
        <w:rPr>
          <w:lang w:val="en-US"/>
        </w:rPr>
        <w:tab/>
      </w:r>
      <w:r w:rsidR="00A2009B" w:rsidRPr="0063386D">
        <w:rPr>
          <w:lang w:val="en-US"/>
        </w:rPr>
        <w:t>Dialogue with Observer Organizations (8 minutes for each Organization)</w:t>
      </w:r>
    </w:p>
    <w:p w14:paraId="56B42BC5" w14:textId="77777777" w:rsidR="00F45F47" w:rsidRDefault="00F45F47" w:rsidP="0083476F">
      <w:pPr>
        <w:pStyle w:val="BodyText"/>
        <w:tabs>
          <w:tab w:val="left" w:pos="2344"/>
        </w:tabs>
        <w:ind w:left="220"/>
        <w:jc w:val="both"/>
        <w:rPr>
          <w:lang w:val="en-US"/>
        </w:rPr>
      </w:pPr>
    </w:p>
    <w:p w14:paraId="1CC91CEA" w14:textId="2D677199" w:rsidR="0083476F" w:rsidRPr="0063386D" w:rsidRDefault="00B80C66" w:rsidP="0083476F">
      <w:pPr>
        <w:pStyle w:val="BodyText"/>
        <w:tabs>
          <w:tab w:val="left" w:pos="2344"/>
        </w:tabs>
        <w:ind w:left="220"/>
        <w:jc w:val="both"/>
        <w:rPr>
          <w:lang w:val="en-US"/>
        </w:rPr>
      </w:pPr>
      <w:r w:rsidRPr="0063386D">
        <w:rPr>
          <w:lang w:val="en-US"/>
        </w:rPr>
        <w:t>10:</w:t>
      </w:r>
      <w:r w:rsidR="00A2009B">
        <w:rPr>
          <w:lang w:val="en-US"/>
        </w:rPr>
        <w:t>45</w:t>
      </w:r>
      <w:r w:rsidRPr="0063386D">
        <w:rPr>
          <w:lang w:val="en-US"/>
        </w:rPr>
        <w:t xml:space="preserve"> – 1</w:t>
      </w:r>
      <w:r w:rsidR="00591E36" w:rsidRPr="0063386D">
        <w:rPr>
          <w:lang w:val="en-US"/>
        </w:rPr>
        <w:t>1</w:t>
      </w:r>
      <w:r w:rsidRPr="0063386D">
        <w:rPr>
          <w:lang w:val="en-US"/>
        </w:rPr>
        <w:t>:</w:t>
      </w:r>
      <w:r w:rsidR="00591E36" w:rsidRPr="0063386D">
        <w:rPr>
          <w:lang w:val="en-US"/>
        </w:rPr>
        <w:t>0</w:t>
      </w:r>
      <w:r w:rsidRPr="0063386D">
        <w:rPr>
          <w:lang w:val="en-US"/>
        </w:rPr>
        <w:t>0</w:t>
      </w:r>
      <w:r w:rsidRPr="0063386D">
        <w:rPr>
          <w:lang w:val="en-US"/>
        </w:rPr>
        <w:tab/>
      </w:r>
      <w:r w:rsidR="0083476F" w:rsidRPr="0063386D">
        <w:rPr>
          <w:lang w:val="en-US"/>
        </w:rPr>
        <w:t>Dialogue with the Regional Network of Civil Organizations for Migration</w:t>
      </w:r>
    </w:p>
    <w:p w14:paraId="44C0A374" w14:textId="6A66FAAC" w:rsidR="00B80C66" w:rsidRPr="0063386D" w:rsidRDefault="0083476F" w:rsidP="0083476F">
      <w:pPr>
        <w:pStyle w:val="BodyText"/>
        <w:tabs>
          <w:tab w:val="left" w:pos="2344"/>
        </w:tabs>
        <w:ind w:left="220"/>
        <w:jc w:val="both"/>
        <w:rPr>
          <w:lang w:val="en-US"/>
        </w:rPr>
      </w:pPr>
      <w:r w:rsidRPr="0063386D">
        <w:rPr>
          <w:lang w:val="en-US"/>
        </w:rPr>
        <w:tab/>
        <w:t>(RNCOM)</w:t>
      </w:r>
    </w:p>
    <w:p w14:paraId="209152BA" w14:textId="021F7D92" w:rsidR="00B80C66" w:rsidRPr="0063386D" w:rsidRDefault="00B80C66" w:rsidP="00E02B9C">
      <w:pPr>
        <w:pStyle w:val="BodyText"/>
        <w:tabs>
          <w:tab w:val="left" w:pos="2344"/>
        </w:tabs>
        <w:ind w:left="220"/>
        <w:rPr>
          <w:lang w:val="en-US"/>
        </w:rPr>
      </w:pPr>
    </w:p>
    <w:p w14:paraId="6E456ADA" w14:textId="3DF6DCE7" w:rsidR="005B7C28" w:rsidRDefault="00B80C66" w:rsidP="00B80C66">
      <w:pPr>
        <w:pStyle w:val="BodyText"/>
        <w:tabs>
          <w:tab w:val="left" w:pos="2344"/>
        </w:tabs>
        <w:ind w:left="220"/>
        <w:rPr>
          <w:b/>
          <w:i/>
          <w:lang w:val="en-US"/>
        </w:rPr>
      </w:pPr>
      <w:r w:rsidRPr="0063386D">
        <w:rPr>
          <w:lang w:val="en-US"/>
        </w:rPr>
        <w:t>1</w:t>
      </w:r>
      <w:r w:rsidR="00591E36" w:rsidRPr="0063386D">
        <w:rPr>
          <w:lang w:val="en-US"/>
        </w:rPr>
        <w:t>1</w:t>
      </w:r>
      <w:r w:rsidRPr="0063386D">
        <w:rPr>
          <w:lang w:val="en-US"/>
        </w:rPr>
        <w:t>:</w:t>
      </w:r>
      <w:r w:rsidR="00591E36" w:rsidRPr="0063386D">
        <w:rPr>
          <w:lang w:val="en-US"/>
        </w:rPr>
        <w:t>0</w:t>
      </w:r>
      <w:r w:rsidRPr="0063386D">
        <w:rPr>
          <w:lang w:val="en-US"/>
        </w:rPr>
        <w:t xml:space="preserve">0 – </w:t>
      </w:r>
      <w:r w:rsidR="005B7C28" w:rsidRPr="0063386D">
        <w:rPr>
          <w:lang w:val="en-US"/>
        </w:rPr>
        <w:t>1</w:t>
      </w:r>
      <w:r w:rsidR="000D26E7" w:rsidRPr="0063386D">
        <w:rPr>
          <w:lang w:val="en-US"/>
        </w:rPr>
        <w:t>1</w:t>
      </w:r>
      <w:r w:rsidRPr="0063386D">
        <w:rPr>
          <w:lang w:val="en-US"/>
        </w:rPr>
        <w:t>:</w:t>
      </w:r>
      <w:r w:rsidR="00591E36" w:rsidRPr="0063386D">
        <w:rPr>
          <w:lang w:val="en-US"/>
        </w:rPr>
        <w:t>15</w:t>
      </w:r>
      <w:r w:rsidRPr="0063386D">
        <w:rPr>
          <w:lang w:val="en-US"/>
        </w:rPr>
        <w:tab/>
      </w:r>
      <w:r w:rsidR="00F14DA6" w:rsidRPr="0063386D">
        <w:rPr>
          <w:lang w:val="en-US"/>
        </w:rPr>
        <w:t>Update of calendar and proposal of new activities</w:t>
      </w:r>
      <w:r w:rsidR="00FB1F30" w:rsidRPr="0063386D">
        <w:rPr>
          <w:lang w:val="en-US"/>
        </w:rPr>
        <w:t xml:space="preserve"> </w:t>
      </w:r>
      <w:r w:rsidR="00FB1F30" w:rsidRPr="0063386D">
        <w:rPr>
          <w:b/>
          <w:i/>
          <w:lang w:val="en-US"/>
        </w:rPr>
        <w:t>[PPT]</w:t>
      </w:r>
    </w:p>
    <w:p w14:paraId="42856F5F" w14:textId="662FD990" w:rsidR="00A2009B" w:rsidRDefault="00A2009B" w:rsidP="00A2009B">
      <w:pPr>
        <w:pStyle w:val="BodyText"/>
        <w:numPr>
          <w:ilvl w:val="0"/>
          <w:numId w:val="7"/>
        </w:numPr>
        <w:tabs>
          <w:tab w:val="left" w:pos="2344"/>
        </w:tabs>
        <w:rPr>
          <w:lang w:val="en-US"/>
        </w:rPr>
      </w:pPr>
      <w:r>
        <w:rPr>
          <w:lang w:val="en-US"/>
        </w:rPr>
        <w:t>Proposal of activities of the Working Groups (to be included here, according to the approved reports)</w:t>
      </w:r>
    </w:p>
    <w:p w14:paraId="54BA5356" w14:textId="58DAB6F2" w:rsidR="00A2009B" w:rsidRPr="0063386D" w:rsidRDefault="00A2009B" w:rsidP="00A2009B">
      <w:pPr>
        <w:pStyle w:val="BodyText"/>
        <w:numPr>
          <w:ilvl w:val="0"/>
          <w:numId w:val="7"/>
        </w:numPr>
        <w:tabs>
          <w:tab w:val="left" w:pos="2344"/>
        </w:tabs>
        <w:rPr>
          <w:lang w:val="en-US"/>
        </w:rPr>
      </w:pPr>
      <w:r>
        <w:rPr>
          <w:lang w:val="en-US"/>
        </w:rPr>
        <w:t>Roundtable of Member Countries on migration during the COVID-19 pandemic</w:t>
      </w:r>
    </w:p>
    <w:p w14:paraId="28763ACE" w14:textId="77777777" w:rsidR="005B7C28" w:rsidRPr="0063386D" w:rsidRDefault="005B7C28" w:rsidP="00B80C66">
      <w:pPr>
        <w:pStyle w:val="BodyText"/>
        <w:tabs>
          <w:tab w:val="left" w:pos="2344"/>
        </w:tabs>
        <w:ind w:left="220"/>
        <w:rPr>
          <w:lang w:val="en-US"/>
        </w:rPr>
      </w:pPr>
    </w:p>
    <w:p w14:paraId="0D20EEE8" w14:textId="3C538DD0" w:rsidR="00B80C66" w:rsidRPr="0063386D" w:rsidRDefault="005B7C28" w:rsidP="00B80C66">
      <w:pPr>
        <w:pStyle w:val="BodyText"/>
        <w:tabs>
          <w:tab w:val="left" w:pos="2344"/>
        </w:tabs>
        <w:ind w:left="220"/>
        <w:rPr>
          <w:lang w:val="en-US"/>
        </w:rPr>
      </w:pPr>
      <w:r w:rsidRPr="0063386D">
        <w:rPr>
          <w:lang w:val="en-US"/>
        </w:rPr>
        <w:t>1</w:t>
      </w:r>
      <w:r w:rsidR="000D26E7" w:rsidRPr="0063386D">
        <w:rPr>
          <w:lang w:val="en-US"/>
        </w:rPr>
        <w:t>1</w:t>
      </w:r>
      <w:r w:rsidRPr="0063386D">
        <w:rPr>
          <w:lang w:val="en-US"/>
        </w:rPr>
        <w:t>:</w:t>
      </w:r>
      <w:r w:rsidR="00591E36" w:rsidRPr="0063386D">
        <w:rPr>
          <w:lang w:val="en-US"/>
        </w:rPr>
        <w:t>15</w:t>
      </w:r>
      <w:r w:rsidRPr="0063386D">
        <w:rPr>
          <w:lang w:val="en-US"/>
        </w:rPr>
        <w:t xml:space="preserve"> – 11:</w:t>
      </w:r>
      <w:r w:rsidR="00591E36" w:rsidRPr="0063386D">
        <w:rPr>
          <w:lang w:val="en-US"/>
        </w:rPr>
        <w:t>30</w:t>
      </w:r>
      <w:r w:rsidRPr="0063386D">
        <w:rPr>
          <w:lang w:val="en-US"/>
        </w:rPr>
        <w:tab/>
      </w:r>
      <w:r w:rsidR="000D26E7" w:rsidRPr="0063386D">
        <w:rPr>
          <w:i/>
          <w:iCs/>
          <w:lang w:val="en-US"/>
        </w:rPr>
        <w:t>Paus</w:t>
      </w:r>
      <w:r w:rsidR="00E3781D" w:rsidRPr="0063386D">
        <w:rPr>
          <w:i/>
          <w:iCs/>
          <w:lang w:val="en-US"/>
        </w:rPr>
        <w:t>e</w:t>
      </w:r>
      <w:r w:rsidR="000D26E7" w:rsidRPr="0063386D">
        <w:rPr>
          <w:i/>
          <w:iCs/>
          <w:lang w:val="en-US"/>
        </w:rPr>
        <w:t xml:space="preserve"> (15 minut</w:t>
      </w:r>
      <w:r w:rsidR="00E3781D" w:rsidRPr="0063386D">
        <w:rPr>
          <w:i/>
          <w:iCs/>
          <w:lang w:val="en-US"/>
        </w:rPr>
        <w:t>e</w:t>
      </w:r>
      <w:r w:rsidR="000D26E7" w:rsidRPr="0063386D">
        <w:rPr>
          <w:i/>
          <w:iCs/>
          <w:lang w:val="en-US"/>
        </w:rPr>
        <w:t>s)</w:t>
      </w:r>
    </w:p>
    <w:p w14:paraId="22177B88" w14:textId="79EADB7B" w:rsidR="00B80C66" w:rsidRPr="0063386D" w:rsidRDefault="00B80C66" w:rsidP="00E02B9C">
      <w:pPr>
        <w:pStyle w:val="BodyText"/>
        <w:tabs>
          <w:tab w:val="left" w:pos="2344"/>
        </w:tabs>
        <w:ind w:left="220"/>
        <w:rPr>
          <w:lang w:val="en-US"/>
        </w:rPr>
      </w:pPr>
    </w:p>
    <w:p w14:paraId="41F2FE09" w14:textId="03ADE1DB" w:rsidR="00B80C66" w:rsidRPr="0063386D" w:rsidRDefault="00B80C66" w:rsidP="00B80C66">
      <w:pPr>
        <w:pStyle w:val="BodyText"/>
        <w:tabs>
          <w:tab w:val="left" w:pos="2344"/>
        </w:tabs>
        <w:ind w:left="2335" w:hanging="2115"/>
        <w:rPr>
          <w:b/>
          <w:i/>
          <w:lang w:val="en-US"/>
        </w:rPr>
      </w:pPr>
      <w:r w:rsidRPr="0063386D">
        <w:rPr>
          <w:lang w:val="en-US"/>
        </w:rPr>
        <w:t>11:</w:t>
      </w:r>
      <w:r w:rsidR="00591E36" w:rsidRPr="0063386D">
        <w:rPr>
          <w:lang w:val="en-US"/>
        </w:rPr>
        <w:t>30</w:t>
      </w:r>
      <w:r w:rsidRPr="0063386D">
        <w:rPr>
          <w:lang w:val="en-US"/>
        </w:rPr>
        <w:t xml:space="preserve"> – 12:</w:t>
      </w:r>
      <w:r w:rsidR="00591E36" w:rsidRPr="0063386D">
        <w:rPr>
          <w:lang w:val="en-US"/>
        </w:rPr>
        <w:t>15</w:t>
      </w:r>
      <w:r w:rsidRPr="0063386D">
        <w:rPr>
          <w:lang w:val="en-US"/>
        </w:rPr>
        <w:tab/>
      </w:r>
      <w:r w:rsidRPr="0063386D">
        <w:rPr>
          <w:lang w:val="en-US"/>
        </w:rPr>
        <w:tab/>
      </w:r>
      <w:r w:rsidR="00F14DA6" w:rsidRPr="0063386D">
        <w:rPr>
          <w:lang w:val="en-US"/>
        </w:rPr>
        <w:t xml:space="preserve">Discussion and approval of the Conclusions and Recommendations of the RCGM </w:t>
      </w:r>
      <w:r w:rsidRPr="0063386D">
        <w:rPr>
          <w:b/>
          <w:i/>
          <w:lang w:val="en-US"/>
        </w:rPr>
        <w:t>[PPT]</w:t>
      </w:r>
    </w:p>
    <w:p w14:paraId="5A3615F1" w14:textId="67F49803" w:rsidR="00400251" w:rsidRPr="0063386D" w:rsidRDefault="00400251" w:rsidP="00B80C66">
      <w:pPr>
        <w:pStyle w:val="BodyText"/>
        <w:tabs>
          <w:tab w:val="left" w:pos="2344"/>
        </w:tabs>
        <w:ind w:left="2335" w:hanging="2115"/>
        <w:rPr>
          <w:b/>
          <w:i/>
          <w:lang w:val="en-US"/>
        </w:rPr>
      </w:pPr>
    </w:p>
    <w:p w14:paraId="2D78A6A6" w14:textId="5314E08A" w:rsidR="00400251" w:rsidRPr="0063386D" w:rsidRDefault="00400251" w:rsidP="00B80C66">
      <w:pPr>
        <w:pStyle w:val="BodyText"/>
        <w:tabs>
          <w:tab w:val="left" w:pos="2344"/>
        </w:tabs>
        <w:ind w:left="2335" w:hanging="2115"/>
        <w:rPr>
          <w:bCs/>
          <w:iCs/>
          <w:lang w:val="en-US"/>
        </w:rPr>
      </w:pPr>
      <w:r w:rsidRPr="0063386D">
        <w:rPr>
          <w:bCs/>
          <w:iCs/>
          <w:lang w:val="en-US"/>
        </w:rPr>
        <w:t>12:</w:t>
      </w:r>
      <w:r w:rsidR="00591E36" w:rsidRPr="0063386D">
        <w:rPr>
          <w:bCs/>
          <w:iCs/>
          <w:lang w:val="en-US"/>
        </w:rPr>
        <w:t>15</w:t>
      </w:r>
      <w:r w:rsidRPr="0063386D">
        <w:rPr>
          <w:bCs/>
          <w:iCs/>
          <w:lang w:val="en-US"/>
        </w:rPr>
        <w:tab/>
      </w:r>
      <w:r w:rsidR="00E3781D" w:rsidRPr="0063386D">
        <w:rPr>
          <w:bCs/>
          <w:iCs/>
          <w:lang w:val="en-US"/>
        </w:rPr>
        <w:t>Closure of the meeting and reminder of the next dates</w:t>
      </w:r>
      <w:r w:rsidRPr="0063386D">
        <w:rPr>
          <w:bCs/>
          <w:iCs/>
          <w:lang w:val="en-US"/>
        </w:rPr>
        <w:t xml:space="preserve"> </w:t>
      </w:r>
      <w:r w:rsidRPr="0063386D">
        <w:rPr>
          <w:b/>
          <w:i/>
          <w:lang w:val="en-US"/>
        </w:rPr>
        <w:t>[E</w:t>
      </w:r>
      <w:r w:rsidR="00E3781D" w:rsidRPr="0063386D">
        <w:rPr>
          <w:b/>
          <w:i/>
          <w:lang w:val="en-US"/>
        </w:rPr>
        <w:t>S</w:t>
      </w:r>
      <w:r w:rsidRPr="0063386D">
        <w:rPr>
          <w:b/>
          <w:i/>
          <w:lang w:val="en-US"/>
        </w:rPr>
        <w:t>, PPT]</w:t>
      </w:r>
    </w:p>
    <w:sectPr w:rsidR="00400251" w:rsidRPr="0063386D" w:rsidSect="00107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79BA0" w14:textId="77777777" w:rsidR="004B313C" w:rsidRDefault="004B313C">
      <w:r>
        <w:separator/>
      </w:r>
    </w:p>
  </w:endnote>
  <w:endnote w:type="continuationSeparator" w:id="0">
    <w:p w14:paraId="05C6D557" w14:textId="77777777" w:rsidR="004B313C" w:rsidRDefault="004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3B8D" w14:textId="77777777" w:rsidR="00107B2A" w:rsidRDefault="00107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74EB2" w14:textId="77777777" w:rsidR="00107B2A" w:rsidRDefault="00107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92A" w14:textId="77777777" w:rsidR="00107B2A" w:rsidRDefault="00107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6E0F7" w14:textId="77777777" w:rsidR="004B313C" w:rsidRDefault="004B313C">
      <w:r>
        <w:separator/>
      </w:r>
    </w:p>
  </w:footnote>
  <w:footnote w:type="continuationSeparator" w:id="0">
    <w:p w14:paraId="4C8CBBB6" w14:textId="77777777" w:rsidR="004B313C" w:rsidRDefault="004B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FF7B0" w14:textId="77777777" w:rsidR="00107B2A" w:rsidRDefault="00107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A06233" w:rsidRDefault="00A06233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7C4E579D">
          <wp:simplePos x="0" y="0"/>
          <wp:positionH relativeFrom="margin">
            <wp:posOffset>3606800</wp:posOffset>
          </wp:positionH>
          <wp:positionV relativeFrom="paragraph">
            <wp:posOffset>-180975</wp:posOffset>
          </wp:positionV>
          <wp:extent cx="1704975" cy="857585"/>
          <wp:effectExtent l="0" t="0" r="0" b="0"/>
          <wp:wrapThrough wrapText="bothSides">
            <wp:wrapPolygon edited="0">
              <wp:start x="0" y="0"/>
              <wp:lineTo x="0" y="21120"/>
              <wp:lineTo x="21238" y="21120"/>
              <wp:lineTo x="21238" y="0"/>
              <wp:lineTo x="0" y="0"/>
            </wp:wrapPolygon>
          </wp:wrapThrough>
          <wp:docPr id="11" name="Picture 11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4" cy="86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64841BF1">
          <wp:simplePos x="0" y="0"/>
          <wp:positionH relativeFrom="column">
            <wp:posOffset>625475</wp:posOffset>
          </wp:positionH>
          <wp:positionV relativeFrom="paragraph">
            <wp:posOffset>-123824</wp:posOffset>
          </wp:positionV>
          <wp:extent cx="1874906" cy="741466"/>
          <wp:effectExtent l="0" t="0" r="0" b="1905"/>
          <wp:wrapThrough wrapText="bothSides">
            <wp:wrapPolygon edited="0">
              <wp:start x="5268" y="0"/>
              <wp:lineTo x="5268" y="8884"/>
              <wp:lineTo x="0" y="13882"/>
              <wp:lineTo x="0" y="15548"/>
              <wp:lineTo x="878" y="17769"/>
              <wp:lineTo x="1976" y="21100"/>
              <wp:lineTo x="2415" y="21100"/>
              <wp:lineTo x="18659" y="21100"/>
              <wp:lineTo x="19317" y="21100"/>
              <wp:lineTo x="20634" y="17769"/>
              <wp:lineTo x="21293" y="15548"/>
              <wp:lineTo x="21293" y="13882"/>
              <wp:lineTo x="16024" y="8884"/>
              <wp:lineTo x="16024" y="0"/>
              <wp:lineTo x="5268" y="0"/>
            </wp:wrapPolygon>
          </wp:wrapThrough>
          <wp:docPr id="12" name="Picture 12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952" cy="74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A06233" w:rsidRPr="00B80C66" w:rsidRDefault="00A06233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6CA9" w14:textId="77777777" w:rsidR="00107B2A" w:rsidRDefault="00107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28D1"/>
    <w:multiLevelType w:val="hybridMultilevel"/>
    <w:tmpl w:val="4DFE9BC2"/>
    <w:lvl w:ilvl="0" w:tplc="0409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491E49CD"/>
    <w:multiLevelType w:val="hybridMultilevel"/>
    <w:tmpl w:val="3050DF94"/>
    <w:lvl w:ilvl="0" w:tplc="140A000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82"/>
        </w:tabs>
        <w:ind w:left="6682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812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8842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956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1028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11002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11722" w:hanging="360"/>
      </w:pPr>
      <w:rPr>
        <w:rFonts w:ascii="Wingdings" w:hAnsi="Wingdings" w:hint="default"/>
      </w:rPr>
    </w:lvl>
  </w:abstractNum>
  <w:abstractNum w:abstractNumId="4" w15:restartNumberingAfterBreak="0">
    <w:nsid w:val="583834F0"/>
    <w:multiLevelType w:val="hybridMultilevel"/>
    <w:tmpl w:val="50DC6818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6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57EFA"/>
    <w:rsid w:val="000D26E7"/>
    <w:rsid w:val="00107B2A"/>
    <w:rsid w:val="001D3600"/>
    <w:rsid w:val="002C1047"/>
    <w:rsid w:val="003F72E2"/>
    <w:rsid w:val="00400251"/>
    <w:rsid w:val="004B313C"/>
    <w:rsid w:val="00553524"/>
    <w:rsid w:val="00581751"/>
    <w:rsid w:val="00591E36"/>
    <w:rsid w:val="005936EE"/>
    <w:rsid w:val="005B7C28"/>
    <w:rsid w:val="00601F6D"/>
    <w:rsid w:val="0063386D"/>
    <w:rsid w:val="006E0262"/>
    <w:rsid w:val="006E7535"/>
    <w:rsid w:val="00740F2E"/>
    <w:rsid w:val="0083476F"/>
    <w:rsid w:val="00925C6F"/>
    <w:rsid w:val="00926AAB"/>
    <w:rsid w:val="0095784F"/>
    <w:rsid w:val="009733B7"/>
    <w:rsid w:val="00983D9D"/>
    <w:rsid w:val="009E5F1E"/>
    <w:rsid w:val="00A06233"/>
    <w:rsid w:val="00A2009B"/>
    <w:rsid w:val="00A350D2"/>
    <w:rsid w:val="00A94EA2"/>
    <w:rsid w:val="00B41B1B"/>
    <w:rsid w:val="00B80C66"/>
    <w:rsid w:val="00B9234B"/>
    <w:rsid w:val="00C53193"/>
    <w:rsid w:val="00CC3255"/>
    <w:rsid w:val="00D674B2"/>
    <w:rsid w:val="00E02B9C"/>
    <w:rsid w:val="00E270B0"/>
    <w:rsid w:val="00E3781D"/>
    <w:rsid w:val="00ED7CA4"/>
    <w:rsid w:val="00F14DA6"/>
    <w:rsid w:val="00F45F47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107B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620258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ve.kudoway.com/ad/2201140132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6</cp:revision>
  <dcterms:created xsi:type="dcterms:W3CDTF">2020-09-25T17:49:00Z</dcterms:created>
  <dcterms:modified xsi:type="dcterms:W3CDTF">2020-09-25T20:23:00Z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