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AFDEA" w14:textId="77777777" w:rsidR="006E0262" w:rsidRPr="00FB1F30" w:rsidRDefault="006E0262" w:rsidP="00507FC5">
      <w:pPr>
        <w:tabs>
          <w:tab w:val="left" w:pos="9000"/>
        </w:tabs>
        <w:jc w:val="center"/>
        <w:rPr>
          <w:b/>
          <w:lang w:val="es-CR"/>
        </w:rPr>
      </w:pPr>
      <w:r w:rsidRPr="00FB1F30">
        <w:rPr>
          <w:b/>
          <w:lang w:val="es-CR"/>
        </w:rPr>
        <w:t>CONFERENCIA REGIONAL SOBRE MIGRACIÓN (CRM)</w:t>
      </w:r>
    </w:p>
    <w:p w14:paraId="2C7BD546" w14:textId="77777777" w:rsidR="006E0262" w:rsidRPr="00FB1F30" w:rsidRDefault="006E0262" w:rsidP="00400251">
      <w:pPr>
        <w:pBdr>
          <w:bottom w:val="single" w:sz="4" w:space="1" w:color="auto"/>
        </w:pBdr>
        <w:jc w:val="center"/>
        <w:rPr>
          <w:b/>
          <w:lang w:val="es-CR"/>
        </w:rPr>
      </w:pPr>
      <w:r w:rsidRPr="00FB1F30">
        <w:rPr>
          <w:b/>
          <w:lang w:val="es-CR"/>
        </w:rPr>
        <w:t>REUNIÓN DEL GRUPO REGIONAL DE CONSULTA SOBRE MIGRACIÓN (GRCM)</w:t>
      </w:r>
    </w:p>
    <w:p w14:paraId="25B19B0C" w14:textId="77777777" w:rsidR="006E0262" w:rsidRPr="00FB1F30" w:rsidRDefault="006E0262" w:rsidP="006E0262">
      <w:pPr>
        <w:jc w:val="center"/>
        <w:rPr>
          <w:b/>
          <w:u w:val="single"/>
          <w:lang w:val="es-CR"/>
        </w:rPr>
      </w:pPr>
    </w:p>
    <w:p w14:paraId="2995F32D" w14:textId="78601BD5" w:rsidR="006E0262" w:rsidRDefault="006E0262" w:rsidP="006E0262">
      <w:pPr>
        <w:jc w:val="center"/>
        <w:rPr>
          <w:b/>
          <w:u w:val="single"/>
          <w:lang w:val="es-CR"/>
        </w:rPr>
      </w:pPr>
      <w:r w:rsidRPr="00FB1F30">
        <w:rPr>
          <w:b/>
          <w:u w:val="single"/>
          <w:lang w:val="es-CR"/>
        </w:rPr>
        <w:t>PPT Costa Rica, 28 – 30 septiembre de 2020</w:t>
      </w:r>
    </w:p>
    <w:p w14:paraId="1A18C3F4" w14:textId="27054127" w:rsidR="00D65D25" w:rsidRPr="00D65D25" w:rsidRDefault="00D65D25" w:rsidP="006E0262">
      <w:pPr>
        <w:jc w:val="center"/>
        <w:rPr>
          <w:b/>
          <w:lang w:val="es-CR"/>
        </w:rPr>
      </w:pPr>
      <w:r w:rsidRPr="00D65D25">
        <w:rPr>
          <w:b/>
          <w:lang w:val="es-CR"/>
        </w:rPr>
        <w:t>Hora San José (GMT-6)</w:t>
      </w:r>
    </w:p>
    <w:p w14:paraId="0FA137DC" w14:textId="77777777" w:rsidR="00D65D25" w:rsidRPr="00FB1F30" w:rsidRDefault="00D65D25" w:rsidP="006E0262">
      <w:pPr>
        <w:jc w:val="center"/>
        <w:rPr>
          <w:b/>
          <w:u w:val="single"/>
          <w:lang w:val="es-CR"/>
        </w:rPr>
      </w:pPr>
    </w:p>
    <w:p w14:paraId="789EDAB0" w14:textId="6554B372" w:rsidR="006E0262" w:rsidRPr="00FB1F30" w:rsidRDefault="00400251" w:rsidP="006E0262">
      <w:pPr>
        <w:jc w:val="center"/>
        <w:rPr>
          <w:b/>
          <w:lang w:val="es-CR"/>
        </w:rPr>
      </w:pPr>
      <w:r w:rsidRPr="00FB1F30">
        <w:rPr>
          <w:b/>
          <w:lang w:val="es-CR"/>
        </w:rPr>
        <w:t>Reunión virtual</w:t>
      </w:r>
      <w:r w:rsidR="006E0262" w:rsidRPr="00FB1F30">
        <w:rPr>
          <w:b/>
          <w:lang w:val="es-CR"/>
        </w:rPr>
        <w:t xml:space="preserve">, con </w:t>
      </w:r>
      <w:r w:rsidR="00307938">
        <w:rPr>
          <w:b/>
          <w:lang w:val="es-CR"/>
        </w:rPr>
        <w:t>interpretación</w:t>
      </w:r>
      <w:r w:rsidR="006E0262" w:rsidRPr="00FB1F30">
        <w:rPr>
          <w:b/>
          <w:lang w:val="es-CR"/>
        </w:rPr>
        <w:t xml:space="preserve"> simultánea Español - Inglés</w:t>
      </w:r>
    </w:p>
    <w:p w14:paraId="37A91BD7" w14:textId="77777777" w:rsidR="0078216E" w:rsidRDefault="0078216E" w:rsidP="00E02B9C">
      <w:pPr>
        <w:pStyle w:val="BodyText"/>
        <w:rPr>
          <w:b/>
        </w:rPr>
      </w:pPr>
    </w:p>
    <w:p w14:paraId="0B700AAC" w14:textId="16FF3750" w:rsidR="00242CF0" w:rsidRDefault="00242CF0" w:rsidP="00E02B9C">
      <w:pPr>
        <w:pStyle w:val="BodyText"/>
        <w:rPr>
          <w:b/>
        </w:rPr>
      </w:pPr>
      <w:r w:rsidRPr="0078216E">
        <w:rPr>
          <w:b/>
        </w:rPr>
        <w:t>Objetivos</w:t>
      </w:r>
      <w:r w:rsidR="002D068C" w:rsidRPr="0078216E">
        <w:rPr>
          <w:b/>
        </w:rPr>
        <w:t>:</w:t>
      </w:r>
    </w:p>
    <w:p w14:paraId="6C870241" w14:textId="77777777" w:rsidR="0078216E" w:rsidRDefault="00FE0A82" w:rsidP="00FE0A82">
      <w:pPr>
        <w:pStyle w:val="BodyText"/>
        <w:jc w:val="both"/>
        <w:rPr>
          <w:bCs/>
        </w:rPr>
      </w:pPr>
      <w:r w:rsidRPr="00FE0A82">
        <w:rPr>
          <w:bCs/>
        </w:rPr>
        <w:t>-</w:t>
      </w:r>
      <w:r w:rsidRPr="00FE0A82">
        <w:rPr>
          <w:bCs/>
        </w:rPr>
        <w:tab/>
      </w:r>
      <w:r w:rsidR="0078216E" w:rsidRPr="0078216E">
        <w:rPr>
          <w:bCs/>
        </w:rPr>
        <w:t>Facilitar el logro de las metas y actividades delineadas en el Plan Estratégico de la CRM.</w:t>
      </w:r>
    </w:p>
    <w:p w14:paraId="08749D0C" w14:textId="17D0C1EF" w:rsidR="00FE0A82" w:rsidRPr="00FE0A82" w:rsidRDefault="00FE0A82" w:rsidP="00FE0A82">
      <w:pPr>
        <w:pStyle w:val="BodyText"/>
        <w:jc w:val="both"/>
        <w:rPr>
          <w:bCs/>
        </w:rPr>
      </w:pPr>
      <w:r w:rsidRPr="00FE0A82">
        <w:rPr>
          <w:bCs/>
        </w:rPr>
        <w:t>-</w:t>
      </w:r>
      <w:r w:rsidRPr="00FE0A82">
        <w:rPr>
          <w:bCs/>
        </w:rPr>
        <w:tab/>
      </w:r>
      <w:r w:rsidR="0078216E" w:rsidRPr="0078216E">
        <w:rPr>
          <w:bCs/>
        </w:rPr>
        <w:t>Identificar los aspectos críticos que dificultan el logro, implementación y seguimiento del Plan Estratégico, y formular estrategias para abordarlos.</w:t>
      </w:r>
    </w:p>
    <w:p w14:paraId="7CB977E6" w14:textId="50A1E109" w:rsidR="00FE0A82" w:rsidRPr="00FE0A82" w:rsidRDefault="00FE0A82" w:rsidP="00FE0A82">
      <w:pPr>
        <w:pStyle w:val="BodyText"/>
        <w:jc w:val="both"/>
        <w:rPr>
          <w:bCs/>
        </w:rPr>
      </w:pPr>
      <w:r w:rsidRPr="00FE0A82">
        <w:rPr>
          <w:bCs/>
        </w:rPr>
        <w:t>-</w:t>
      </w:r>
      <w:r w:rsidRPr="00FE0A82">
        <w:rPr>
          <w:bCs/>
        </w:rPr>
        <w:tab/>
      </w:r>
      <w:r w:rsidR="0078216E" w:rsidRPr="0078216E">
        <w:rPr>
          <w:bCs/>
        </w:rPr>
        <w:t>Establecer un espacio de diálogo político y técnico en materia migratoria, para compartir información, experiencias y mejores prácticas relacionadas con el Plan Estratégico.</w:t>
      </w:r>
    </w:p>
    <w:p w14:paraId="57F9A684" w14:textId="5410902F" w:rsidR="002D068C" w:rsidRPr="00FE0A82" w:rsidRDefault="00FE0A82" w:rsidP="00FE0A82">
      <w:pPr>
        <w:pStyle w:val="BodyText"/>
        <w:jc w:val="both"/>
        <w:rPr>
          <w:bCs/>
        </w:rPr>
      </w:pPr>
      <w:r w:rsidRPr="00FE0A82">
        <w:rPr>
          <w:bCs/>
        </w:rPr>
        <w:t>-</w:t>
      </w:r>
      <w:r w:rsidRPr="00FE0A82">
        <w:rPr>
          <w:bCs/>
        </w:rPr>
        <w:tab/>
      </w:r>
      <w:r w:rsidR="0078216E" w:rsidRPr="0078216E">
        <w:rPr>
          <w:bCs/>
        </w:rPr>
        <w:t>Aprobar los informes de los Grupos de Trabajo.</w:t>
      </w:r>
    </w:p>
    <w:p w14:paraId="5D12C2DE" w14:textId="19A4CD5E" w:rsidR="006E7535" w:rsidRDefault="006E7535" w:rsidP="00E02B9C">
      <w:pPr>
        <w:pStyle w:val="BodyText"/>
      </w:pPr>
    </w:p>
    <w:p w14:paraId="62675A60" w14:textId="77777777" w:rsidR="0078216E" w:rsidRPr="00FB1F30" w:rsidRDefault="0078216E" w:rsidP="00E02B9C">
      <w:pPr>
        <w:pStyle w:val="BodyText"/>
      </w:pPr>
    </w:p>
    <w:p w14:paraId="33CAAAC5" w14:textId="6F5CAC21" w:rsidR="006E7535" w:rsidRPr="00FB1F30" w:rsidRDefault="006E0262" w:rsidP="00E02B9C">
      <w:pPr>
        <w:pStyle w:val="Heading1"/>
        <w:ind w:left="717"/>
      </w:pPr>
      <w:r w:rsidRPr="00FB1F30">
        <w:t>Lunes 28 de septiembre</w:t>
      </w:r>
      <w:r w:rsidR="00400251" w:rsidRPr="00FB1F30">
        <w:t xml:space="preserve"> de 2020</w:t>
      </w:r>
    </w:p>
    <w:p w14:paraId="63DA7D57" w14:textId="77777777" w:rsidR="006E7535" w:rsidRPr="00FB1F30" w:rsidRDefault="006E7535" w:rsidP="00E02B9C">
      <w:pPr>
        <w:pStyle w:val="BodyText"/>
        <w:rPr>
          <w:b/>
        </w:rPr>
      </w:pPr>
    </w:p>
    <w:p w14:paraId="1D44DDCE" w14:textId="51369D12" w:rsidR="006E7535" w:rsidRPr="00FB1F30" w:rsidRDefault="00A350D2" w:rsidP="006E0262">
      <w:pPr>
        <w:tabs>
          <w:tab w:val="left" w:pos="2380"/>
        </w:tabs>
        <w:ind w:left="216"/>
      </w:pPr>
      <w:r w:rsidRPr="00FB1F30">
        <w:t>09:00 –</w:t>
      </w:r>
      <w:r w:rsidRPr="00FB1F30">
        <w:rPr>
          <w:spacing w:val="-2"/>
        </w:rPr>
        <w:t xml:space="preserve"> </w:t>
      </w:r>
      <w:r w:rsidRPr="00FB1F30">
        <w:t>1</w:t>
      </w:r>
      <w:r w:rsidR="006E0262" w:rsidRPr="00FB1F30">
        <w:t>1</w:t>
      </w:r>
      <w:r w:rsidRPr="00FB1F30">
        <w:t>:00</w:t>
      </w:r>
      <w:r w:rsidRPr="00FB1F30">
        <w:tab/>
      </w:r>
      <w:r w:rsidR="006E0262" w:rsidRPr="00FB1F30">
        <w:t>Reuniones paralelas de los Grupos de Trabajo de la CRM:</w:t>
      </w:r>
    </w:p>
    <w:p w14:paraId="60012E79" w14:textId="4923EBB0" w:rsidR="00D06DA8" w:rsidRPr="00C61AC7" w:rsidRDefault="006E0262" w:rsidP="00D56792">
      <w:pPr>
        <w:pStyle w:val="ListParagraph"/>
        <w:numPr>
          <w:ilvl w:val="0"/>
          <w:numId w:val="2"/>
        </w:numPr>
        <w:tabs>
          <w:tab w:val="left" w:pos="2629"/>
          <w:tab w:val="left" w:pos="2630"/>
        </w:tabs>
      </w:pPr>
      <w:r w:rsidRPr="00C61AC7">
        <w:t>Protección</w:t>
      </w:r>
      <w:r w:rsidR="003471E1" w:rsidRPr="00C61AC7">
        <w:t xml:space="preserve"> </w:t>
      </w:r>
    </w:p>
    <w:p w14:paraId="37349381" w14:textId="2CAC436B" w:rsidR="006E0262" w:rsidRPr="00C61AC7" w:rsidRDefault="006E0262" w:rsidP="00D56792">
      <w:pPr>
        <w:pStyle w:val="ListParagraph"/>
        <w:numPr>
          <w:ilvl w:val="0"/>
          <w:numId w:val="2"/>
        </w:numPr>
        <w:tabs>
          <w:tab w:val="left" w:pos="2629"/>
          <w:tab w:val="left" w:pos="2630"/>
        </w:tabs>
      </w:pPr>
      <w:r w:rsidRPr="00C61AC7">
        <w:t>Migración irregular y</w:t>
      </w:r>
      <w:r w:rsidRPr="00C61AC7">
        <w:rPr>
          <w:spacing w:val="-4"/>
        </w:rPr>
        <w:t xml:space="preserve"> </w:t>
      </w:r>
      <w:r w:rsidRPr="00C61AC7">
        <w:t>masiva</w:t>
      </w:r>
    </w:p>
    <w:p w14:paraId="67A32541" w14:textId="77777777" w:rsidR="00D56792" w:rsidRPr="00C61AC7" w:rsidRDefault="00D56792" w:rsidP="00D56792">
      <w:pPr>
        <w:tabs>
          <w:tab w:val="left" w:pos="2629"/>
          <w:tab w:val="left" w:pos="2630"/>
        </w:tabs>
      </w:pPr>
    </w:p>
    <w:p w14:paraId="4F2EA719" w14:textId="5CCDC04D" w:rsidR="00925C6F" w:rsidRPr="00C61AC7" w:rsidRDefault="00925C6F" w:rsidP="00925C6F">
      <w:pPr>
        <w:tabs>
          <w:tab w:val="left" w:pos="2380"/>
        </w:tabs>
        <w:ind w:left="216"/>
      </w:pPr>
      <w:r w:rsidRPr="00C61AC7">
        <w:t>14:00 –</w:t>
      </w:r>
      <w:r w:rsidRPr="00C61AC7">
        <w:rPr>
          <w:spacing w:val="-2"/>
        </w:rPr>
        <w:t xml:space="preserve"> </w:t>
      </w:r>
      <w:r w:rsidRPr="00C61AC7">
        <w:t>16:00</w:t>
      </w:r>
      <w:r w:rsidRPr="00C61AC7">
        <w:tab/>
        <w:t>Reuniones paralelas de los Grupos de Trabajo de la CRM:</w:t>
      </w:r>
    </w:p>
    <w:p w14:paraId="22A866DA" w14:textId="35468DE4" w:rsidR="00D06DA8" w:rsidRPr="00C61AC7" w:rsidRDefault="00925C6F" w:rsidP="00C61AC7">
      <w:pPr>
        <w:pStyle w:val="ListParagraph"/>
        <w:numPr>
          <w:ilvl w:val="0"/>
          <w:numId w:val="2"/>
        </w:numPr>
        <w:tabs>
          <w:tab w:val="left" w:pos="2629"/>
          <w:tab w:val="left" w:pos="2630"/>
        </w:tabs>
      </w:pPr>
      <w:r w:rsidRPr="00C61AC7">
        <w:t>Migración laboral</w:t>
      </w:r>
    </w:p>
    <w:p w14:paraId="132E1C59" w14:textId="77777777" w:rsidR="00C61AC7" w:rsidRPr="00C61AC7" w:rsidRDefault="00925C6F" w:rsidP="00C61AC7">
      <w:pPr>
        <w:pStyle w:val="ListParagraph"/>
        <w:numPr>
          <w:ilvl w:val="0"/>
          <w:numId w:val="2"/>
        </w:numPr>
        <w:tabs>
          <w:tab w:val="left" w:pos="2629"/>
          <w:tab w:val="left" w:pos="2630"/>
        </w:tabs>
      </w:pPr>
      <w:r w:rsidRPr="00C61AC7">
        <w:t>Gestión</w:t>
      </w:r>
      <w:r w:rsidRPr="00C61AC7">
        <w:rPr>
          <w:spacing w:val="-2"/>
        </w:rPr>
        <w:t xml:space="preserve"> </w:t>
      </w:r>
      <w:r w:rsidRPr="00C61AC7">
        <w:t>fronteriza</w:t>
      </w:r>
    </w:p>
    <w:p w14:paraId="64539FC0" w14:textId="77777777" w:rsidR="00C61AC7" w:rsidRDefault="00C61AC7" w:rsidP="00C61AC7">
      <w:pPr>
        <w:tabs>
          <w:tab w:val="left" w:pos="2629"/>
          <w:tab w:val="left" w:pos="2630"/>
        </w:tabs>
      </w:pPr>
    </w:p>
    <w:p w14:paraId="7724661C" w14:textId="77777777" w:rsidR="00C61AC7" w:rsidRPr="00FB1F30" w:rsidRDefault="00C61AC7" w:rsidP="00C61AC7">
      <w:pPr>
        <w:tabs>
          <w:tab w:val="left" w:pos="2380"/>
        </w:tabs>
        <w:ind w:left="216"/>
        <w:rPr>
          <w:i/>
          <w:iCs/>
        </w:rPr>
      </w:pPr>
      <w:r w:rsidRPr="00FB1F30">
        <w:rPr>
          <w:i/>
          <w:iCs/>
        </w:rPr>
        <w:t>Nota: Se habilitará un link con traducción simultánea para cada grupo de trabajo</w:t>
      </w:r>
      <w:r>
        <w:rPr>
          <w:i/>
          <w:iCs/>
        </w:rPr>
        <w:t>.</w:t>
      </w:r>
    </w:p>
    <w:p w14:paraId="3364DB14" w14:textId="77777777" w:rsidR="00C61AC7" w:rsidRPr="00FB1F30" w:rsidRDefault="00C61AC7" w:rsidP="00E02B9C">
      <w:pPr>
        <w:pStyle w:val="BodyText"/>
      </w:pPr>
    </w:p>
    <w:p w14:paraId="1CFE07B3" w14:textId="5D3D3E05" w:rsidR="006E7535" w:rsidRPr="00FB1F30" w:rsidRDefault="006E0262" w:rsidP="006E0262">
      <w:pPr>
        <w:pStyle w:val="BodyText"/>
        <w:jc w:val="center"/>
        <w:rPr>
          <w:b/>
          <w:bCs/>
        </w:rPr>
      </w:pPr>
      <w:bookmarkStart w:id="0" w:name="_Hlk48658428"/>
      <w:r w:rsidRPr="00FB1F30">
        <w:rPr>
          <w:b/>
          <w:bCs/>
        </w:rPr>
        <w:t>Martes 29 de septiembre</w:t>
      </w:r>
      <w:r w:rsidR="00400251" w:rsidRPr="00FB1F30">
        <w:rPr>
          <w:b/>
          <w:bCs/>
        </w:rPr>
        <w:t xml:space="preserve"> de 2020</w:t>
      </w:r>
    </w:p>
    <w:p w14:paraId="0DBA9683" w14:textId="37B923F0" w:rsidR="00400251" w:rsidRDefault="00400251" w:rsidP="006E0262">
      <w:pPr>
        <w:pStyle w:val="BodyText"/>
        <w:jc w:val="center"/>
        <w:rPr>
          <w:b/>
          <w:bCs/>
        </w:rPr>
      </w:pPr>
    </w:p>
    <w:p w14:paraId="54A47824" w14:textId="33C90D7C" w:rsidR="00686BAC" w:rsidRDefault="00686BAC" w:rsidP="00686BAC">
      <w:pPr>
        <w:pStyle w:val="BodyText"/>
        <w:rPr>
          <w:b/>
          <w:bCs/>
        </w:rPr>
      </w:pPr>
      <w:r>
        <w:rPr>
          <w:b/>
          <w:bCs/>
        </w:rPr>
        <w:t xml:space="preserve">    Enlace de conexión: </w:t>
      </w:r>
      <w:hyperlink r:id="rId8" w:history="1">
        <w:r w:rsidR="00A231D7">
          <w:rPr>
            <w:rStyle w:val="Hyperlink"/>
            <w:lang w:val="es-CR"/>
          </w:rPr>
          <w:t>https://live.kudoway.com/ad/220114013285</w:t>
        </w:r>
      </w:hyperlink>
    </w:p>
    <w:p w14:paraId="1159D48D" w14:textId="77777777" w:rsidR="00686BAC" w:rsidRPr="00FB1F30" w:rsidRDefault="00686BAC" w:rsidP="006E0262">
      <w:pPr>
        <w:pStyle w:val="BodyText"/>
        <w:jc w:val="center"/>
        <w:rPr>
          <w:b/>
          <w:bCs/>
        </w:rPr>
      </w:pPr>
    </w:p>
    <w:p w14:paraId="4CBBB80F" w14:textId="4BF503B4" w:rsidR="006E0262" w:rsidRPr="00FB1F30" w:rsidRDefault="006E0262" w:rsidP="006E0262">
      <w:pPr>
        <w:pStyle w:val="BodyText"/>
        <w:tabs>
          <w:tab w:val="left" w:pos="2344"/>
        </w:tabs>
        <w:ind w:left="2344" w:right="408" w:hanging="2124"/>
      </w:pPr>
      <w:r w:rsidRPr="00FB1F30">
        <w:t>8.30 – 9:00</w:t>
      </w:r>
      <w:r w:rsidRPr="00FB1F30">
        <w:tab/>
        <w:t xml:space="preserve">Palabras de apertura y bienvenida de la Presidencia Pro-Témpore </w:t>
      </w:r>
      <w:r w:rsidRPr="00FB1F30">
        <w:rPr>
          <w:b/>
          <w:i/>
        </w:rPr>
        <w:t>[PPT]</w:t>
      </w:r>
    </w:p>
    <w:p w14:paraId="3F61DDAF" w14:textId="77777777" w:rsidR="00801E0B" w:rsidRPr="0078216E" w:rsidRDefault="00801E0B" w:rsidP="00801E0B">
      <w:pPr>
        <w:pStyle w:val="ListParagraph"/>
        <w:widowControl/>
        <w:numPr>
          <w:ilvl w:val="0"/>
          <w:numId w:val="4"/>
        </w:numPr>
        <w:autoSpaceDE/>
        <w:autoSpaceDN/>
        <w:contextualSpacing/>
        <w:jc w:val="both"/>
      </w:pPr>
      <w:r w:rsidRPr="0078216E">
        <w:t>Palabras de apertura: Carlos Torres, Viceministro de Gobernación y Policía y Presidente Pro-Témpore de la CRM</w:t>
      </w:r>
    </w:p>
    <w:p w14:paraId="5890FD47" w14:textId="2C1A60AC" w:rsidR="006E0262" w:rsidRPr="0078216E" w:rsidRDefault="006E0262" w:rsidP="006E0262">
      <w:pPr>
        <w:pStyle w:val="ListParagraph"/>
        <w:widowControl/>
        <w:numPr>
          <w:ilvl w:val="0"/>
          <w:numId w:val="4"/>
        </w:numPr>
        <w:autoSpaceDE/>
        <w:autoSpaceDN/>
        <w:contextualSpacing/>
        <w:jc w:val="both"/>
      </w:pPr>
      <w:r w:rsidRPr="0078216E">
        <w:t>Aprobación de la agenda</w:t>
      </w:r>
    </w:p>
    <w:p w14:paraId="5CCCF174" w14:textId="77777777" w:rsidR="006E0262" w:rsidRPr="00FB1F30" w:rsidRDefault="006E0262" w:rsidP="006E0262">
      <w:pPr>
        <w:pStyle w:val="BodyText"/>
        <w:jc w:val="center"/>
        <w:rPr>
          <w:b/>
          <w:bCs/>
        </w:rPr>
      </w:pPr>
    </w:p>
    <w:p w14:paraId="587A18C5" w14:textId="2739B4BC" w:rsidR="006E7535" w:rsidRPr="00FB1F30" w:rsidRDefault="00B80C66" w:rsidP="00E02B9C">
      <w:pPr>
        <w:pStyle w:val="BodyText"/>
        <w:tabs>
          <w:tab w:val="left" w:pos="2344"/>
        </w:tabs>
        <w:ind w:left="2344" w:right="408" w:hanging="2124"/>
        <w:rPr>
          <w:b/>
          <w:i/>
        </w:rPr>
      </w:pPr>
      <w:r w:rsidRPr="0078216E">
        <w:t>9</w:t>
      </w:r>
      <w:r w:rsidR="00A350D2" w:rsidRPr="0078216E">
        <w:t>:</w:t>
      </w:r>
      <w:r w:rsidRPr="0078216E">
        <w:t>00</w:t>
      </w:r>
      <w:r w:rsidR="00A350D2" w:rsidRPr="0078216E">
        <w:t xml:space="preserve"> –</w:t>
      </w:r>
      <w:r w:rsidR="00A350D2" w:rsidRPr="0078216E">
        <w:rPr>
          <w:spacing w:val="-2"/>
        </w:rPr>
        <w:t xml:space="preserve"> </w:t>
      </w:r>
      <w:r w:rsidR="00D56792" w:rsidRPr="0078216E">
        <w:t>10:00</w:t>
      </w:r>
      <w:r w:rsidR="00A350D2" w:rsidRPr="0078216E">
        <w:tab/>
      </w:r>
      <w:r w:rsidR="0078216E">
        <w:t>Lectura de los informes</w:t>
      </w:r>
      <w:r w:rsidR="006E0262" w:rsidRPr="0078216E">
        <w:t xml:space="preserve"> Grupos de Trabajo de la CRM</w:t>
      </w:r>
      <w:r w:rsidR="00A350D2" w:rsidRPr="00FB1F30">
        <w:rPr>
          <w:spacing w:val="-7"/>
        </w:rPr>
        <w:t xml:space="preserve"> </w:t>
      </w:r>
      <w:r w:rsidR="00A350D2" w:rsidRPr="00FB1F30">
        <w:rPr>
          <w:b/>
          <w:i/>
        </w:rPr>
        <w:t>[PPT]</w:t>
      </w:r>
    </w:p>
    <w:p w14:paraId="5F1526FD" w14:textId="77777777" w:rsidR="006E7535" w:rsidRPr="00FB1F30" w:rsidRDefault="00A350D2" w:rsidP="00E02B9C">
      <w:pPr>
        <w:pStyle w:val="ListParagraph"/>
        <w:numPr>
          <w:ilvl w:val="0"/>
          <w:numId w:val="2"/>
        </w:numPr>
        <w:tabs>
          <w:tab w:val="left" w:pos="2629"/>
          <w:tab w:val="left" w:pos="2630"/>
        </w:tabs>
      </w:pPr>
      <w:r w:rsidRPr="00FB1F30">
        <w:t>Protección</w:t>
      </w:r>
    </w:p>
    <w:p w14:paraId="4985A78E" w14:textId="77777777" w:rsidR="006E7535" w:rsidRPr="00FB1F30" w:rsidRDefault="00A350D2" w:rsidP="00E02B9C">
      <w:pPr>
        <w:pStyle w:val="ListParagraph"/>
        <w:numPr>
          <w:ilvl w:val="0"/>
          <w:numId w:val="2"/>
        </w:numPr>
        <w:tabs>
          <w:tab w:val="left" w:pos="2629"/>
          <w:tab w:val="left" w:pos="2630"/>
        </w:tabs>
      </w:pPr>
      <w:r w:rsidRPr="00FB1F30">
        <w:t>Migración irregular y</w:t>
      </w:r>
      <w:r w:rsidRPr="00FB1F30">
        <w:rPr>
          <w:spacing w:val="-4"/>
        </w:rPr>
        <w:t xml:space="preserve"> </w:t>
      </w:r>
      <w:r w:rsidRPr="00FB1F30">
        <w:t>masiva</w:t>
      </w:r>
    </w:p>
    <w:p w14:paraId="2779BECA" w14:textId="77777777" w:rsidR="006E7535" w:rsidRPr="00FB1F30" w:rsidRDefault="00A350D2" w:rsidP="00E02B9C">
      <w:pPr>
        <w:pStyle w:val="ListParagraph"/>
        <w:numPr>
          <w:ilvl w:val="0"/>
          <w:numId w:val="2"/>
        </w:numPr>
        <w:tabs>
          <w:tab w:val="left" w:pos="2629"/>
          <w:tab w:val="left" w:pos="2630"/>
        </w:tabs>
      </w:pPr>
      <w:r w:rsidRPr="00FB1F30">
        <w:t>Migración laboral</w:t>
      </w:r>
    </w:p>
    <w:p w14:paraId="22D201F7" w14:textId="77777777" w:rsidR="0078216E" w:rsidRDefault="00A350D2" w:rsidP="0078216E">
      <w:pPr>
        <w:pStyle w:val="ListParagraph"/>
        <w:numPr>
          <w:ilvl w:val="0"/>
          <w:numId w:val="2"/>
        </w:numPr>
        <w:tabs>
          <w:tab w:val="left" w:pos="2629"/>
          <w:tab w:val="left" w:pos="2630"/>
        </w:tabs>
      </w:pPr>
      <w:r w:rsidRPr="00FB1F30">
        <w:t>Gestión</w:t>
      </w:r>
      <w:r w:rsidRPr="00FB1F30">
        <w:rPr>
          <w:spacing w:val="-2"/>
        </w:rPr>
        <w:t xml:space="preserve"> </w:t>
      </w:r>
      <w:r w:rsidRPr="00FB1F30">
        <w:t>fronteriza</w:t>
      </w:r>
    </w:p>
    <w:p w14:paraId="3CF0CD5C" w14:textId="6815AE71" w:rsidR="0078216E" w:rsidRPr="00FB1F30" w:rsidRDefault="0078216E" w:rsidP="0078216E">
      <w:pPr>
        <w:tabs>
          <w:tab w:val="left" w:pos="2629"/>
          <w:tab w:val="left" w:pos="2630"/>
        </w:tabs>
        <w:ind w:left="2270"/>
      </w:pPr>
      <w:r>
        <w:t>Discusión y aprobación de los informes de los Grupos de Trabajo de la CRM</w:t>
      </w:r>
    </w:p>
    <w:bookmarkEnd w:id="0"/>
    <w:p w14:paraId="50DEBA54" w14:textId="77777777" w:rsidR="00B80C66" w:rsidRPr="00FB1F30" w:rsidRDefault="00B80C66" w:rsidP="00B80C66">
      <w:pPr>
        <w:tabs>
          <w:tab w:val="left" w:pos="2351"/>
        </w:tabs>
        <w:ind w:right="557"/>
      </w:pPr>
    </w:p>
    <w:p w14:paraId="365A1788" w14:textId="3FCF5970" w:rsidR="006E7535" w:rsidRPr="00FB1F30" w:rsidRDefault="00D56792" w:rsidP="0078216E">
      <w:pPr>
        <w:tabs>
          <w:tab w:val="left" w:pos="2351"/>
        </w:tabs>
        <w:ind w:left="2351" w:right="557" w:hanging="2132"/>
        <w:jc w:val="both"/>
        <w:rPr>
          <w:b/>
          <w:i/>
        </w:rPr>
      </w:pPr>
      <w:bookmarkStart w:id="1" w:name="_Hlk51859255"/>
      <w:r w:rsidRPr="0078216E">
        <w:t>10:00</w:t>
      </w:r>
      <w:r w:rsidR="00A350D2" w:rsidRPr="0078216E">
        <w:t xml:space="preserve"> –</w:t>
      </w:r>
      <w:r w:rsidR="00A350D2" w:rsidRPr="0078216E">
        <w:rPr>
          <w:spacing w:val="-2"/>
        </w:rPr>
        <w:t xml:space="preserve"> </w:t>
      </w:r>
      <w:r w:rsidR="00A350D2" w:rsidRPr="0078216E">
        <w:t>1</w:t>
      </w:r>
      <w:r w:rsidR="00B80C66" w:rsidRPr="0078216E">
        <w:t>0</w:t>
      </w:r>
      <w:r w:rsidR="00A350D2" w:rsidRPr="0078216E">
        <w:t>:</w:t>
      </w:r>
      <w:r w:rsidRPr="0078216E">
        <w:t>2</w:t>
      </w:r>
      <w:r w:rsidR="00A350D2" w:rsidRPr="0078216E">
        <w:t>0</w:t>
      </w:r>
      <w:r w:rsidR="00A350D2" w:rsidRPr="0078216E">
        <w:tab/>
        <w:t>Breve informe conjunto sobre el estado de los flujos migratorios en la</w:t>
      </w:r>
      <w:r w:rsidR="00A350D2" w:rsidRPr="00FB1F30">
        <w:t xml:space="preserve"> región, según conclusión 9.a GRCM de junio de 2019 </w:t>
      </w:r>
      <w:r w:rsidR="00A350D2" w:rsidRPr="00FB1F30">
        <w:rPr>
          <w:b/>
          <w:i/>
        </w:rPr>
        <w:t>[Representante organismos</w:t>
      </w:r>
      <w:r w:rsidR="00A350D2" w:rsidRPr="00FB1F30">
        <w:rPr>
          <w:b/>
          <w:i/>
          <w:spacing w:val="-2"/>
        </w:rPr>
        <w:t xml:space="preserve"> </w:t>
      </w:r>
      <w:r w:rsidR="00A350D2" w:rsidRPr="00FB1F30">
        <w:rPr>
          <w:b/>
          <w:i/>
        </w:rPr>
        <w:t>observadores]</w:t>
      </w:r>
    </w:p>
    <w:bookmarkEnd w:id="1"/>
    <w:p w14:paraId="4D7463F0" w14:textId="77777777" w:rsidR="00A231D7" w:rsidRPr="00FB1F30" w:rsidRDefault="00A231D7" w:rsidP="00E02B9C">
      <w:pPr>
        <w:pStyle w:val="BodyText"/>
        <w:rPr>
          <w:b/>
          <w:i/>
        </w:rPr>
      </w:pPr>
    </w:p>
    <w:p w14:paraId="3A9F6338" w14:textId="6E538028" w:rsidR="006E7535" w:rsidRPr="00FB1F30" w:rsidRDefault="00B80C66" w:rsidP="0073374A">
      <w:pPr>
        <w:pStyle w:val="BodyText"/>
        <w:tabs>
          <w:tab w:val="left" w:pos="2344"/>
        </w:tabs>
        <w:ind w:left="220"/>
        <w:jc w:val="both"/>
        <w:rPr>
          <w:b/>
          <w:i/>
        </w:rPr>
      </w:pPr>
      <w:r w:rsidRPr="00FB1F30">
        <w:t>10:</w:t>
      </w:r>
      <w:r w:rsidR="00D56792">
        <w:t>2</w:t>
      </w:r>
      <w:r w:rsidRPr="00FB1F30">
        <w:t>0</w:t>
      </w:r>
      <w:r w:rsidR="00A350D2" w:rsidRPr="00FB1F30">
        <w:t xml:space="preserve"> –</w:t>
      </w:r>
      <w:r w:rsidR="00A350D2" w:rsidRPr="00FB1F30">
        <w:rPr>
          <w:spacing w:val="-2"/>
        </w:rPr>
        <w:t xml:space="preserve"> </w:t>
      </w:r>
      <w:r w:rsidR="00A350D2" w:rsidRPr="00FB1F30">
        <w:t>1</w:t>
      </w:r>
      <w:r w:rsidRPr="00FB1F30">
        <w:t>1</w:t>
      </w:r>
      <w:r w:rsidR="00A350D2" w:rsidRPr="00FB1F30">
        <w:t>:</w:t>
      </w:r>
      <w:r w:rsidR="00A94EA2">
        <w:t>15</w:t>
      </w:r>
      <w:r w:rsidR="00A350D2" w:rsidRPr="00FB1F30">
        <w:tab/>
        <w:t xml:space="preserve">Informe del Coordinador de la Secretaría </w:t>
      </w:r>
      <w:r w:rsidR="005B7C28" w:rsidRPr="00FB1F30">
        <w:t>Ejecutiva</w:t>
      </w:r>
      <w:r w:rsidR="00A350D2" w:rsidRPr="00FB1F30">
        <w:rPr>
          <w:spacing w:val="-6"/>
        </w:rPr>
        <w:t xml:space="preserve"> </w:t>
      </w:r>
      <w:r w:rsidR="00A350D2" w:rsidRPr="00FB1F30">
        <w:rPr>
          <w:b/>
          <w:i/>
        </w:rPr>
        <w:t>[S</w:t>
      </w:r>
      <w:r w:rsidR="005B7C28" w:rsidRPr="00FB1F30">
        <w:rPr>
          <w:b/>
          <w:i/>
        </w:rPr>
        <w:t>E</w:t>
      </w:r>
      <w:r w:rsidR="00A350D2" w:rsidRPr="00FB1F30">
        <w:rPr>
          <w:b/>
          <w:i/>
        </w:rPr>
        <w:t>]</w:t>
      </w:r>
    </w:p>
    <w:p w14:paraId="0FAE2CA5" w14:textId="495F92A6" w:rsidR="006E7535" w:rsidRPr="00FB1F30" w:rsidRDefault="00A350D2" w:rsidP="0073374A">
      <w:pPr>
        <w:pStyle w:val="ListParagraph"/>
        <w:numPr>
          <w:ilvl w:val="1"/>
          <w:numId w:val="2"/>
        </w:numPr>
        <w:tabs>
          <w:tab w:val="left" w:pos="2740"/>
          <w:tab w:val="left" w:pos="2741"/>
        </w:tabs>
        <w:ind w:hanging="361"/>
        <w:jc w:val="both"/>
      </w:pPr>
      <w:r w:rsidRPr="00FB1F30">
        <w:t>Informe de actividades y financiero de la</w:t>
      </w:r>
      <w:r w:rsidRPr="00FB1F30">
        <w:rPr>
          <w:spacing w:val="-6"/>
        </w:rPr>
        <w:t xml:space="preserve"> </w:t>
      </w:r>
      <w:r w:rsidRPr="00FB1F30">
        <w:t>S</w:t>
      </w:r>
      <w:r w:rsidR="005B7C28" w:rsidRPr="00FB1F30">
        <w:t>ecretaría Ejecutiva</w:t>
      </w:r>
    </w:p>
    <w:p w14:paraId="27F36C7E" w14:textId="25849D9B" w:rsidR="0078216E" w:rsidRDefault="00A350D2" w:rsidP="0073374A">
      <w:pPr>
        <w:ind w:left="2740"/>
        <w:jc w:val="both"/>
        <w:rPr>
          <w:i/>
        </w:rPr>
      </w:pPr>
      <w:r w:rsidRPr="00FB1F30">
        <w:rPr>
          <w:i/>
        </w:rPr>
        <w:t>Documento de referencia: Informe Operativo y Financiero de la S</w:t>
      </w:r>
      <w:r w:rsidR="005B7C28" w:rsidRPr="00FB1F30">
        <w:rPr>
          <w:i/>
        </w:rPr>
        <w:t>E</w:t>
      </w:r>
    </w:p>
    <w:p w14:paraId="3D8EACB6" w14:textId="22970569" w:rsidR="006E7535" w:rsidRPr="00FB1F30" w:rsidRDefault="006E7535" w:rsidP="00036696">
      <w:pPr>
        <w:rPr>
          <w:i/>
        </w:rPr>
      </w:pPr>
    </w:p>
    <w:p w14:paraId="4FE24667" w14:textId="0A2B7BA3" w:rsidR="006E7535" w:rsidRPr="0073374A" w:rsidRDefault="00A350D2" w:rsidP="0073374A">
      <w:pPr>
        <w:pStyle w:val="ListParagraph"/>
        <w:numPr>
          <w:ilvl w:val="1"/>
          <w:numId w:val="2"/>
        </w:numPr>
        <w:jc w:val="both"/>
        <w:rPr>
          <w:bCs/>
          <w:iCs/>
        </w:rPr>
      </w:pPr>
      <w:r w:rsidRPr="0073374A">
        <w:rPr>
          <w:bCs/>
          <w:iCs/>
        </w:rPr>
        <w:t xml:space="preserve">Informe de ejecución </w:t>
      </w:r>
      <w:r w:rsidR="0078216E">
        <w:rPr>
          <w:bCs/>
          <w:iCs/>
        </w:rPr>
        <w:t>d</w:t>
      </w:r>
      <w:r w:rsidRPr="0073374A">
        <w:rPr>
          <w:bCs/>
          <w:iCs/>
        </w:rPr>
        <w:t xml:space="preserve">el </w:t>
      </w:r>
      <w:r w:rsidRPr="0078216E">
        <w:rPr>
          <w:bCs/>
          <w:iCs/>
        </w:rPr>
        <w:t>Fondo de reserva para la asistencia de migrantes intrarregionales en situación de alta vulnerabilidad</w:t>
      </w:r>
      <w:r w:rsidRPr="0073374A">
        <w:rPr>
          <w:bCs/>
          <w:iCs/>
        </w:rPr>
        <w:t xml:space="preserve"> </w:t>
      </w:r>
      <w:r w:rsidRPr="0073374A">
        <w:rPr>
          <w:b/>
          <w:i/>
        </w:rPr>
        <w:t>[OIM]</w:t>
      </w:r>
    </w:p>
    <w:p w14:paraId="3D8C93C7" w14:textId="32A7D887" w:rsidR="00A94EA2" w:rsidRPr="00A94EA2" w:rsidRDefault="00A94EA2" w:rsidP="0073374A">
      <w:pPr>
        <w:pStyle w:val="ListParagraph"/>
        <w:numPr>
          <w:ilvl w:val="1"/>
          <w:numId w:val="2"/>
        </w:numPr>
        <w:jc w:val="both"/>
        <w:rPr>
          <w:bCs/>
          <w:iCs/>
        </w:rPr>
      </w:pPr>
      <w:bookmarkStart w:id="2" w:name="_Hlk51690848"/>
      <w:r w:rsidRPr="00A94EA2">
        <w:rPr>
          <w:bCs/>
          <w:iCs/>
        </w:rPr>
        <w:t xml:space="preserve">Propuesta de manejo temporal del Fondo de reserva para la asistencia de migrantes intrarregionales en situación de alta vulnerabilidad </w:t>
      </w:r>
      <w:r w:rsidRPr="00FB1F30">
        <w:rPr>
          <w:b/>
          <w:i/>
        </w:rPr>
        <w:t>[OIM</w:t>
      </w:r>
      <w:r>
        <w:rPr>
          <w:b/>
          <w:i/>
        </w:rPr>
        <w:t xml:space="preserve"> y PPT</w:t>
      </w:r>
      <w:r w:rsidRPr="00FB1F30">
        <w:rPr>
          <w:b/>
          <w:i/>
        </w:rPr>
        <w:t>]</w:t>
      </w:r>
    </w:p>
    <w:bookmarkEnd w:id="2"/>
    <w:p w14:paraId="36B3BB01" w14:textId="77777777" w:rsidR="006E7535" w:rsidRPr="00FB1F30" w:rsidRDefault="006E7535" w:rsidP="00E02B9C">
      <w:pPr>
        <w:pStyle w:val="BodyText"/>
        <w:rPr>
          <w:b/>
          <w:i/>
        </w:rPr>
      </w:pPr>
    </w:p>
    <w:p w14:paraId="382E5E1C" w14:textId="7FF18C3F" w:rsidR="00B80C66" w:rsidRPr="00FB1F30" w:rsidRDefault="00B80C66" w:rsidP="00E02B9C">
      <w:pPr>
        <w:pStyle w:val="BodyText"/>
        <w:tabs>
          <w:tab w:val="left" w:pos="2380"/>
        </w:tabs>
        <w:ind w:left="2380" w:right="217" w:hanging="2160"/>
        <w:jc w:val="both"/>
        <w:rPr>
          <w:i/>
          <w:iCs/>
        </w:rPr>
      </w:pPr>
      <w:r w:rsidRPr="00FB1F30">
        <w:rPr>
          <w:i/>
          <w:iCs/>
        </w:rPr>
        <w:t>11:</w:t>
      </w:r>
      <w:r w:rsidR="00A94EA2">
        <w:rPr>
          <w:i/>
          <w:iCs/>
        </w:rPr>
        <w:t>15</w:t>
      </w:r>
      <w:r w:rsidRPr="00FB1F30">
        <w:rPr>
          <w:i/>
          <w:iCs/>
        </w:rPr>
        <w:t xml:space="preserve"> – 11:</w:t>
      </w:r>
      <w:r w:rsidR="00A94EA2">
        <w:rPr>
          <w:i/>
          <w:iCs/>
        </w:rPr>
        <w:t>30</w:t>
      </w:r>
      <w:r w:rsidRPr="00FB1F30">
        <w:rPr>
          <w:i/>
          <w:iCs/>
        </w:rPr>
        <w:tab/>
        <w:t>Pausa (15 minutos)</w:t>
      </w:r>
    </w:p>
    <w:p w14:paraId="410BD232" w14:textId="7D8BB22F" w:rsidR="00B80C66" w:rsidRPr="00FB1F30" w:rsidRDefault="00B80C66" w:rsidP="00E02B9C">
      <w:pPr>
        <w:pStyle w:val="BodyText"/>
        <w:tabs>
          <w:tab w:val="left" w:pos="2380"/>
        </w:tabs>
        <w:ind w:left="2380" w:right="217" w:hanging="2160"/>
        <w:jc w:val="both"/>
      </w:pPr>
    </w:p>
    <w:p w14:paraId="733FB619" w14:textId="4E9B180E" w:rsidR="00B80C66" w:rsidRDefault="00B80C66" w:rsidP="00E02B9C">
      <w:pPr>
        <w:pStyle w:val="BodyText"/>
        <w:tabs>
          <w:tab w:val="left" w:pos="2380"/>
        </w:tabs>
        <w:ind w:left="2380" w:right="217" w:hanging="2160"/>
        <w:jc w:val="both"/>
        <w:rPr>
          <w:b/>
          <w:i/>
        </w:rPr>
      </w:pPr>
      <w:r w:rsidRPr="00FB1F30">
        <w:t>11:</w:t>
      </w:r>
      <w:r w:rsidR="00A94EA2">
        <w:t>30</w:t>
      </w:r>
      <w:r w:rsidRPr="00FB1F30">
        <w:t xml:space="preserve"> – 1</w:t>
      </w:r>
      <w:r w:rsidR="00A94EA2">
        <w:t>2</w:t>
      </w:r>
      <w:r w:rsidRPr="00FB1F30">
        <w:t>:</w:t>
      </w:r>
      <w:r w:rsidR="00A94EA2">
        <w:t>0</w:t>
      </w:r>
      <w:r w:rsidRPr="00FB1F30">
        <w:t>0</w:t>
      </w:r>
      <w:r w:rsidRPr="00FB1F30">
        <w:tab/>
      </w:r>
      <w:r w:rsidR="004E4200" w:rsidRPr="004E4200">
        <w:t xml:space="preserve">Seguimiento y revisión del Pacto Mundial para una Migración Segura, Ordenada y Regular dentro de los Procesos Consultivos Regionales </w:t>
      </w:r>
      <w:r w:rsidR="004E4200" w:rsidRPr="004E4200">
        <w:rPr>
          <w:b/>
          <w:bCs/>
          <w:i/>
          <w:iCs/>
        </w:rPr>
        <w:t>[CEPAL/OIM]</w:t>
      </w:r>
    </w:p>
    <w:p w14:paraId="2EFF977D" w14:textId="1E6370C7" w:rsidR="00B80C66" w:rsidRPr="00FB1F30" w:rsidRDefault="00B80C66" w:rsidP="00E02B9C">
      <w:pPr>
        <w:pStyle w:val="BodyText"/>
        <w:tabs>
          <w:tab w:val="left" w:pos="2380"/>
        </w:tabs>
        <w:ind w:left="2380" w:right="217" w:hanging="2160"/>
        <w:jc w:val="both"/>
        <w:rPr>
          <w:b/>
          <w:i/>
        </w:rPr>
      </w:pPr>
    </w:p>
    <w:p w14:paraId="67EA3804" w14:textId="119D454E" w:rsidR="00B80C66" w:rsidRPr="00FB1F30" w:rsidRDefault="00B80C66" w:rsidP="00E02B9C">
      <w:pPr>
        <w:pStyle w:val="BodyText"/>
        <w:tabs>
          <w:tab w:val="left" w:pos="2380"/>
        </w:tabs>
        <w:ind w:left="2380" w:right="217" w:hanging="2160"/>
        <w:jc w:val="both"/>
        <w:rPr>
          <w:bCs/>
          <w:iCs/>
        </w:rPr>
      </w:pPr>
      <w:r w:rsidRPr="00FB1F30">
        <w:rPr>
          <w:bCs/>
          <w:iCs/>
        </w:rPr>
        <w:t>1</w:t>
      </w:r>
      <w:r w:rsidR="00A94EA2">
        <w:rPr>
          <w:bCs/>
          <w:iCs/>
        </w:rPr>
        <w:t>2</w:t>
      </w:r>
      <w:r w:rsidRPr="00FB1F30">
        <w:rPr>
          <w:bCs/>
          <w:iCs/>
        </w:rPr>
        <w:t>:</w:t>
      </w:r>
      <w:r w:rsidR="00A94EA2">
        <w:rPr>
          <w:bCs/>
          <w:iCs/>
        </w:rPr>
        <w:t>0</w:t>
      </w:r>
      <w:r w:rsidRPr="00FB1F30">
        <w:rPr>
          <w:bCs/>
          <w:iCs/>
        </w:rPr>
        <w:t>0 – 12:</w:t>
      </w:r>
      <w:r w:rsidR="00A94EA2">
        <w:rPr>
          <w:bCs/>
          <w:iCs/>
        </w:rPr>
        <w:t>3</w:t>
      </w:r>
      <w:r w:rsidRPr="00FB1F30">
        <w:rPr>
          <w:bCs/>
          <w:iCs/>
        </w:rPr>
        <w:t>0</w:t>
      </w:r>
      <w:r w:rsidRPr="00FB1F30">
        <w:rPr>
          <w:bCs/>
          <w:iCs/>
        </w:rPr>
        <w:tab/>
      </w:r>
      <w:r w:rsidR="005667B3">
        <w:rPr>
          <w:bCs/>
          <w:iCs/>
        </w:rPr>
        <w:t>III C</w:t>
      </w:r>
      <w:r w:rsidR="005667B3" w:rsidRPr="005667B3">
        <w:rPr>
          <w:bCs/>
          <w:iCs/>
        </w:rPr>
        <w:t>ongreso Regional sobre Mujeres en los contextos de la migración</w:t>
      </w:r>
      <w:r w:rsidR="005667B3">
        <w:rPr>
          <w:bCs/>
          <w:iCs/>
        </w:rPr>
        <w:t xml:space="preserve"> e </w:t>
      </w:r>
      <w:r w:rsidRPr="00FB1F30">
        <w:rPr>
          <w:bCs/>
          <w:iCs/>
        </w:rPr>
        <w:t xml:space="preserve">Iniciativa </w:t>
      </w:r>
      <w:proofErr w:type="spellStart"/>
      <w:r w:rsidRPr="00FB1F30">
        <w:rPr>
          <w:bCs/>
          <w:iCs/>
        </w:rPr>
        <w:t>Spotlight</w:t>
      </w:r>
      <w:proofErr w:type="spellEnd"/>
      <w:r w:rsidRPr="00FB1F30">
        <w:rPr>
          <w:bCs/>
          <w:iCs/>
        </w:rPr>
        <w:t xml:space="preserve"> </w:t>
      </w:r>
      <w:r w:rsidRPr="00FB1F30">
        <w:rPr>
          <w:b/>
          <w:i/>
        </w:rPr>
        <w:t>[</w:t>
      </w:r>
      <w:r w:rsidR="005667B3">
        <w:rPr>
          <w:b/>
          <w:i/>
        </w:rPr>
        <w:t>OIM/PNUD</w:t>
      </w:r>
      <w:r w:rsidRPr="00FB1F30">
        <w:rPr>
          <w:b/>
          <w:i/>
        </w:rPr>
        <w:t>]</w:t>
      </w:r>
    </w:p>
    <w:p w14:paraId="7DB6CF37" w14:textId="67895059" w:rsidR="00B80C66" w:rsidRDefault="00B80C66" w:rsidP="00E02B9C">
      <w:pPr>
        <w:pStyle w:val="BodyText"/>
        <w:tabs>
          <w:tab w:val="left" w:pos="2344"/>
        </w:tabs>
        <w:ind w:left="220"/>
      </w:pPr>
    </w:p>
    <w:p w14:paraId="19DC463E" w14:textId="77777777" w:rsidR="005667B3" w:rsidRPr="00FB1F30" w:rsidRDefault="005667B3" w:rsidP="00E02B9C">
      <w:pPr>
        <w:pStyle w:val="BodyText"/>
        <w:tabs>
          <w:tab w:val="left" w:pos="2344"/>
        </w:tabs>
        <w:ind w:left="220"/>
      </w:pPr>
    </w:p>
    <w:p w14:paraId="7DB747AA" w14:textId="2895B458" w:rsidR="00B80C66" w:rsidRPr="00FB1F30" w:rsidRDefault="00B80C66" w:rsidP="00B80C66">
      <w:pPr>
        <w:pStyle w:val="Heading1"/>
      </w:pPr>
      <w:r w:rsidRPr="00FB1F30">
        <w:t>Miércoles 30 de septiembre</w:t>
      </w:r>
      <w:r w:rsidR="00400251" w:rsidRPr="00FB1F30">
        <w:t xml:space="preserve"> de 2020</w:t>
      </w:r>
    </w:p>
    <w:p w14:paraId="59E48A3C" w14:textId="77777777" w:rsidR="00B80C66" w:rsidRPr="00FB1F30" w:rsidRDefault="00B80C66" w:rsidP="00E02B9C">
      <w:pPr>
        <w:pStyle w:val="BodyText"/>
        <w:tabs>
          <w:tab w:val="left" w:pos="2344"/>
        </w:tabs>
        <w:ind w:left="220"/>
      </w:pPr>
    </w:p>
    <w:p w14:paraId="5465706E" w14:textId="572FEB48" w:rsidR="00A231D7" w:rsidRDefault="00A231D7" w:rsidP="0078216E">
      <w:pPr>
        <w:pStyle w:val="BodyText"/>
        <w:tabs>
          <w:tab w:val="left" w:pos="2344"/>
        </w:tabs>
        <w:ind w:left="2335" w:hanging="2115"/>
        <w:jc w:val="both"/>
      </w:pPr>
      <w:r w:rsidRPr="00786BC3">
        <w:rPr>
          <w:b/>
          <w:bCs/>
        </w:rPr>
        <w:t xml:space="preserve">Enlace de conexión: </w:t>
      </w:r>
      <w:hyperlink r:id="rId9" w:history="1">
        <w:r w:rsidR="00786BC3">
          <w:rPr>
            <w:rStyle w:val="Hyperlink"/>
            <w:lang w:val="es-CR"/>
          </w:rPr>
          <w:t>https://live.kudoway.com/ad/220116202581</w:t>
        </w:r>
      </w:hyperlink>
    </w:p>
    <w:p w14:paraId="214D35AA" w14:textId="77777777" w:rsidR="00A231D7" w:rsidRDefault="00A231D7" w:rsidP="0078216E">
      <w:pPr>
        <w:pStyle w:val="BodyText"/>
        <w:tabs>
          <w:tab w:val="left" w:pos="2344"/>
        </w:tabs>
        <w:ind w:left="2335" w:hanging="2115"/>
        <w:jc w:val="both"/>
      </w:pPr>
    </w:p>
    <w:p w14:paraId="4A437230" w14:textId="052AC21C" w:rsidR="00B80C66" w:rsidRPr="00FB1F30" w:rsidRDefault="00B80C66" w:rsidP="0078216E">
      <w:pPr>
        <w:pStyle w:val="BodyText"/>
        <w:tabs>
          <w:tab w:val="left" w:pos="2344"/>
        </w:tabs>
        <w:ind w:left="2335" w:hanging="2115"/>
        <w:jc w:val="both"/>
        <w:rPr>
          <w:b/>
          <w:i/>
          <w:lang w:val="es-CR"/>
        </w:rPr>
      </w:pPr>
      <w:r w:rsidRPr="00FB1F30">
        <w:t>08:30 – 09:00</w:t>
      </w:r>
      <w:r w:rsidRPr="00FB1F30">
        <w:tab/>
      </w:r>
      <w:r w:rsidR="005B7C28" w:rsidRPr="00FB1F30">
        <w:tab/>
      </w:r>
      <w:r w:rsidR="005B7C28" w:rsidRPr="00FB1F30">
        <w:rPr>
          <w:lang w:val="es-CR"/>
        </w:rPr>
        <w:t xml:space="preserve">Solicitud estatus observador ante la CRM por parte de Secretaría General OEA </w:t>
      </w:r>
      <w:r w:rsidR="005B7C28" w:rsidRPr="00FB1F30">
        <w:rPr>
          <w:b/>
          <w:i/>
          <w:lang w:val="es-CR"/>
        </w:rPr>
        <w:t>[Lidera: PPT]</w:t>
      </w:r>
    </w:p>
    <w:p w14:paraId="7AF0623F" w14:textId="14BBF826" w:rsidR="005B7C28" w:rsidRPr="00FB1F30" w:rsidRDefault="005B7C28" w:rsidP="0078216E">
      <w:pPr>
        <w:pStyle w:val="BodyText"/>
        <w:tabs>
          <w:tab w:val="left" w:pos="2344"/>
        </w:tabs>
        <w:ind w:left="2335" w:hanging="2115"/>
        <w:jc w:val="both"/>
      </w:pPr>
      <w:r w:rsidRPr="00FB1F30">
        <w:rPr>
          <w:b/>
          <w:i/>
          <w:lang w:val="es-CR"/>
        </w:rPr>
        <w:tab/>
      </w:r>
      <w:r w:rsidRPr="00FB1F30">
        <w:rPr>
          <w:b/>
          <w:i/>
          <w:lang w:val="es-CR"/>
        </w:rPr>
        <w:tab/>
        <w:t>Nota: este punto es únicamente para discusión de Puntos Focales de Gobiernos</w:t>
      </w:r>
      <w:r w:rsidR="00C56E48">
        <w:rPr>
          <w:b/>
          <w:i/>
          <w:lang w:val="es-CR"/>
        </w:rPr>
        <w:t xml:space="preserve"> de los Países Miembros</w:t>
      </w:r>
      <w:r w:rsidRPr="00FB1F30">
        <w:rPr>
          <w:b/>
          <w:i/>
          <w:lang w:val="es-CR"/>
        </w:rPr>
        <w:t>.</w:t>
      </w:r>
      <w:r w:rsidR="0078216E">
        <w:rPr>
          <w:b/>
          <w:i/>
          <w:lang w:val="es-CR"/>
        </w:rPr>
        <w:t xml:space="preserve"> Organismos y Países Observadores y RROCM se conectan al link a partir de las 09:00 horas.</w:t>
      </w:r>
    </w:p>
    <w:p w14:paraId="3EFB71E9" w14:textId="77777777" w:rsidR="00B80C66" w:rsidRPr="00FB1F30" w:rsidRDefault="00B80C66" w:rsidP="00E02B9C">
      <w:pPr>
        <w:pStyle w:val="BodyText"/>
        <w:tabs>
          <w:tab w:val="left" w:pos="2344"/>
        </w:tabs>
        <w:ind w:left="220"/>
      </w:pPr>
    </w:p>
    <w:p w14:paraId="27BE0E41" w14:textId="38E10374" w:rsidR="00591E36" w:rsidRPr="00C56E48" w:rsidRDefault="00591E36" w:rsidP="00C56E48">
      <w:pPr>
        <w:pStyle w:val="BodyText"/>
        <w:tabs>
          <w:tab w:val="left" w:pos="2380"/>
        </w:tabs>
        <w:ind w:left="2380" w:right="217" w:hanging="2160"/>
        <w:jc w:val="both"/>
        <w:rPr>
          <w:bCs/>
          <w:iCs/>
        </w:rPr>
      </w:pPr>
      <w:r>
        <w:t>09:00 – 09:30</w:t>
      </w:r>
      <w:r>
        <w:tab/>
      </w:r>
      <w:r w:rsidR="004E4200" w:rsidRPr="004E4200">
        <w:t xml:space="preserve">Propuesta: </w:t>
      </w:r>
      <w:r w:rsidR="004E4200" w:rsidRPr="0078216E">
        <w:t>Plataforma virtual de coordinación de la implementación de acciones migratorias en la región</w:t>
      </w:r>
      <w:r w:rsidR="004E4200" w:rsidRPr="004E4200">
        <w:rPr>
          <w:i/>
          <w:iCs/>
        </w:rPr>
        <w:t xml:space="preserve"> </w:t>
      </w:r>
      <w:r w:rsidR="004E4200" w:rsidRPr="004E4200">
        <w:rPr>
          <w:b/>
          <w:bCs/>
          <w:i/>
          <w:iCs/>
        </w:rPr>
        <w:t>[</w:t>
      </w:r>
      <w:r w:rsidR="004E4200">
        <w:rPr>
          <w:b/>
          <w:bCs/>
          <w:i/>
          <w:iCs/>
        </w:rPr>
        <w:t>O</w:t>
      </w:r>
      <w:r w:rsidR="004E4200" w:rsidRPr="004E4200">
        <w:rPr>
          <w:b/>
          <w:bCs/>
          <w:i/>
          <w:iCs/>
        </w:rPr>
        <w:t>IM]</w:t>
      </w:r>
    </w:p>
    <w:p w14:paraId="487F67BB" w14:textId="77777777" w:rsidR="00591E36" w:rsidRDefault="00591E36" w:rsidP="00E02B9C">
      <w:pPr>
        <w:pStyle w:val="BodyText"/>
        <w:tabs>
          <w:tab w:val="left" w:pos="2344"/>
        </w:tabs>
        <w:ind w:left="220"/>
      </w:pPr>
    </w:p>
    <w:p w14:paraId="1B4A0D3E" w14:textId="2BD08A2C" w:rsidR="00B80AB1" w:rsidRDefault="00B80AB1" w:rsidP="00B80AB1">
      <w:pPr>
        <w:pStyle w:val="BodyText"/>
        <w:tabs>
          <w:tab w:val="left" w:pos="2380"/>
        </w:tabs>
        <w:ind w:left="2380" w:right="217" w:hanging="2160"/>
        <w:jc w:val="both"/>
      </w:pPr>
      <w:r>
        <w:t>09:30 – 10:00</w:t>
      </w:r>
      <w:r>
        <w:tab/>
      </w:r>
      <w:bookmarkStart w:id="3" w:name="_Hlk51926412"/>
      <w:r>
        <w:t xml:space="preserve">Propuesta: Instrumento de Monitoreo para el diálogo y fortalecimiento de la Conferencia Regional sobre Migración, presentado por el Comité Tripartito PPT, SE, RROCM </w:t>
      </w:r>
      <w:r w:rsidRPr="004E4200">
        <w:rPr>
          <w:b/>
          <w:bCs/>
          <w:i/>
          <w:iCs/>
        </w:rPr>
        <w:t>[</w:t>
      </w:r>
      <w:r>
        <w:rPr>
          <w:b/>
          <w:bCs/>
          <w:i/>
          <w:iCs/>
        </w:rPr>
        <w:t>RROC</w:t>
      </w:r>
      <w:r w:rsidRPr="004E4200">
        <w:rPr>
          <w:b/>
          <w:bCs/>
          <w:i/>
          <w:iCs/>
        </w:rPr>
        <w:t>M]</w:t>
      </w:r>
      <w:bookmarkEnd w:id="3"/>
    </w:p>
    <w:p w14:paraId="009DF6A2" w14:textId="77777777" w:rsidR="00B80AB1" w:rsidRDefault="00B80AB1" w:rsidP="00E02B9C">
      <w:pPr>
        <w:pStyle w:val="BodyText"/>
        <w:tabs>
          <w:tab w:val="left" w:pos="2344"/>
        </w:tabs>
        <w:ind w:left="220"/>
      </w:pPr>
    </w:p>
    <w:p w14:paraId="4E597C82" w14:textId="215C8F9F" w:rsidR="00B80C66" w:rsidRPr="00FB1F30" w:rsidRDefault="00B80AB1" w:rsidP="00E02B9C">
      <w:pPr>
        <w:pStyle w:val="BodyText"/>
        <w:tabs>
          <w:tab w:val="left" w:pos="2344"/>
        </w:tabs>
        <w:ind w:left="220"/>
      </w:pPr>
      <w:r>
        <w:t>10</w:t>
      </w:r>
      <w:r w:rsidR="00B80C66" w:rsidRPr="00FB1F30">
        <w:t>:</w:t>
      </w:r>
      <w:r w:rsidR="00B85F5F">
        <w:t>0</w:t>
      </w:r>
      <w:r w:rsidR="00B80C66" w:rsidRPr="00FB1F30">
        <w:t>0 – 10:</w:t>
      </w:r>
      <w:r>
        <w:t>45</w:t>
      </w:r>
      <w:r w:rsidR="00B80C66" w:rsidRPr="00FB1F30">
        <w:tab/>
        <w:t>Diálogo con Organismos Observadores (8 minutos para cada organi</w:t>
      </w:r>
      <w:r w:rsidR="005B7C28" w:rsidRPr="00FB1F30">
        <w:t>s</w:t>
      </w:r>
      <w:r w:rsidR="00B80C66" w:rsidRPr="00FB1F30">
        <w:t>mo</w:t>
      </w:r>
      <w:r w:rsidR="005B7C28" w:rsidRPr="00FB1F30">
        <w:t>)</w:t>
      </w:r>
    </w:p>
    <w:p w14:paraId="789062B7" w14:textId="0AFDC6CF" w:rsidR="00B80C66" w:rsidRPr="00FB1F30" w:rsidRDefault="00B80C66" w:rsidP="00E02B9C">
      <w:pPr>
        <w:pStyle w:val="BodyText"/>
        <w:tabs>
          <w:tab w:val="left" w:pos="2344"/>
        </w:tabs>
        <w:ind w:left="220"/>
      </w:pPr>
    </w:p>
    <w:p w14:paraId="5AC5CA61" w14:textId="683DD0DE" w:rsidR="0015651A" w:rsidRDefault="00B80C66" w:rsidP="0015651A">
      <w:pPr>
        <w:pStyle w:val="BodyText"/>
        <w:tabs>
          <w:tab w:val="left" w:pos="2344"/>
        </w:tabs>
        <w:ind w:left="220"/>
        <w:jc w:val="both"/>
      </w:pPr>
      <w:r w:rsidRPr="00FB1F30">
        <w:t>10:</w:t>
      </w:r>
      <w:r w:rsidR="00B80AB1">
        <w:t>45</w:t>
      </w:r>
      <w:r w:rsidRPr="00FB1F30">
        <w:t xml:space="preserve"> – 1</w:t>
      </w:r>
      <w:r w:rsidR="00591E36">
        <w:t>1</w:t>
      </w:r>
      <w:r w:rsidRPr="00FB1F30">
        <w:t>:</w:t>
      </w:r>
      <w:r w:rsidR="00591E36">
        <w:t>0</w:t>
      </w:r>
      <w:r w:rsidRPr="00FB1F30">
        <w:t>0</w:t>
      </w:r>
      <w:r w:rsidRPr="00FB1F30">
        <w:tab/>
        <w:t xml:space="preserve">Diálogo con la </w:t>
      </w:r>
      <w:r w:rsidR="0015651A">
        <w:t>Red Regional de Organizaciones Civiles para las Migraciones</w:t>
      </w:r>
    </w:p>
    <w:p w14:paraId="44C0A374" w14:textId="5FE4045C" w:rsidR="00B80C66" w:rsidRPr="00FB1F30" w:rsidRDefault="0015651A" w:rsidP="00E02B9C">
      <w:pPr>
        <w:pStyle w:val="BodyText"/>
        <w:tabs>
          <w:tab w:val="left" w:pos="2344"/>
        </w:tabs>
        <w:ind w:left="220"/>
      </w:pPr>
      <w:r>
        <w:tab/>
        <w:t>(</w:t>
      </w:r>
      <w:r w:rsidR="00B80C66" w:rsidRPr="00FB1F30">
        <w:t>RROCM</w:t>
      </w:r>
      <w:r>
        <w:t>)</w:t>
      </w:r>
    </w:p>
    <w:p w14:paraId="209152BA" w14:textId="021F7D92" w:rsidR="00B80C66" w:rsidRPr="00FB1F30" w:rsidRDefault="00B80C66" w:rsidP="00E02B9C">
      <w:pPr>
        <w:pStyle w:val="BodyText"/>
        <w:tabs>
          <w:tab w:val="left" w:pos="2344"/>
        </w:tabs>
        <w:ind w:left="220"/>
      </w:pPr>
    </w:p>
    <w:p w14:paraId="55DC34F5" w14:textId="1D9351FC" w:rsidR="0078216E" w:rsidRDefault="00B80C66" w:rsidP="0078216E">
      <w:pPr>
        <w:pStyle w:val="BodyText"/>
        <w:tabs>
          <w:tab w:val="left" w:pos="2344"/>
        </w:tabs>
        <w:ind w:left="220"/>
        <w:rPr>
          <w:b/>
          <w:i/>
        </w:rPr>
      </w:pPr>
      <w:r w:rsidRPr="00FB1F30">
        <w:t>1</w:t>
      </w:r>
      <w:r w:rsidR="00591E36">
        <w:t>1</w:t>
      </w:r>
      <w:r w:rsidRPr="00FB1F30">
        <w:t>:</w:t>
      </w:r>
      <w:r w:rsidR="00591E36">
        <w:t>0</w:t>
      </w:r>
      <w:r w:rsidRPr="00FB1F30">
        <w:t xml:space="preserve">0 – </w:t>
      </w:r>
      <w:r w:rsidR="005B7C28" w:rsidRPr="00FB1F30">
        <w:t>1</w:t>
      </w:r>
      <w:r w:rsidR="000D26E7" w:rsidRPr="00FB1F30">
        <w:t>1</w:t>
      </w:r>
      <w:r w:rsidRPr="00FB1F30">
        <w:t>:</w:t>
      </w:r>
      <w:r w:rsidR="00591E36">
        <w:t>15</w:t>
      </w:r>
      <w:r w:rsidRPr="00FB1F30">
        <w:tab/>
      </w:r>
      <w:r w:rsidR="000D26E7" w:rsidRPr="00FB1F30">
        <w:t>Actualización de calendario y propuesta de nuevas actividades</w:t>
      </w:r>
      <w:r w:rsidR="00FB1F30">
        <w:t xml:space="preserve"> </w:t>
      </w:r>
      <w:r w:rsidR="00FB1F30" w:rsidRPr="00FB1F30">
        <w:rPr>
          <w:b/>
          <w:i/>
        </w:rPr>
        <w:t>[PPT]</w:t>
      </w:r>
    </w:p>
    <w:p w14:paraId="60E1D049" w14:textId="45C5F05C" w:rsidR="0078216E" w:rsidRDefault="0078216E" w:rsidP="0078216E">
      <w:pPr>
        <w:pStyle w:val="ListParagraph"/>
        <w:numPr>
          <w:ilvl w:val="0"/>
          <w:numId w:val="2"/>
        </w:numPr>
        <w:tabs>
          <w:tab w:val="left" w:pos="2629"/>
          <w:tab w:val="left" w:pos="2630"/>
        </w:tabs>
      </w:pPr>
      <w:r w:rsidRPr="00FB1F30">
        <w:t>Pro</w:t>
      </w:r>
      <w:r>
        <w:t>puestas actividades de los Grupos de Trabajo</w:t>
      </w:r>
      <w:r w:rsidR="00D902FF">
        <w:t xml:space="preserve"> </w:t>
      </w:r>
      <w:r w:rsidR="00D902FF" w:rsidRPr="00D902FF">
        <w:rPr>
          <w:i/>
          <w:iCs/>
        </w:rPr>
        <w:t>(incorporarlas aquí, según los respectivos informes aprobados)</w:t>
      </w:r>
    </w:p>
    <w:p w14:paraId="014E14E0" w14:textId="2617B039" w:rsidR="0078216E" w:rsidRPr="00FB1F30" w:rsidRDefault="0078216E" w:rsidP="0078216E">
      <w:pPr>
        <w:pStyle w:val="ListParagraph"/>
        <w:numPr>
          <w:ilvl w:val="0"/>
          <w:numId w:val="2"/>
        </w:numPr>
        <w:tabs>
          <w:tab w:val="left" w:pos="2629"/>
          <w:tab w:val="left" w:pos="2630"/>
        </w:tabs>
      </w:pPr>
      <w:r w:rsidRPr="0078216E">
        <w:t>Mesa redonda de Estados miembros sobre migración durante la pandemia COVID-19</w:t>
      </w:r>
    </w:p>
    <w:p w14:paraId="28763ACE" w14:textId="77777777" w:rsidR="005B7C28" w:rsidRPr="00FB1F30" w:rsidRDefault="005B7C28" w:rsidP="00B80C66">
      <w:pPr>
        <w:pStyle w:val="BodyText"/>
        <w:tabs>
          <w:tab w:val="left" w:pos="2344"/>
        </w:tabs>
        <w:ind w:left="220"/>
      </w:pPr>
    </w:p>
    <w:p w14:paraId="0D20EEE8" w14:textId="45F38EA1" w:rsidR="00B80C66" w:rsidRPr="00FB1F30" w:rsidRDefault="005B7C28" w:rsidP="00B80C66">
      <w:pPr>
        <w:pStyle w:val="BodyText"/>
        <w:tabs>
          <w:tab w:val="left" w:pos="2344"/>
        </w:tabs>
        <w:ind w:left="220"/>
      </w:pPr>
      <w:r w:rsidRPr="00FB1F30">
        <w:t>1</w:t>
      </w:r>
      <w:r w:rsidR="000D26E7" w:rsidRPr="00FB1F30">
        <w:t>1</w:t>
      </w:r>
      <w:r w:rsidRPr="00FB1F30">
        <w:t>:</w:t>
      </w:r>
      <w:r w:rsidR="00591E36">
        <w:t>15</w:t>
      </w:r>
      <w:r w:rsidRPr="00FB1F30">
        <w:t xml:space="preserve"> – 11:</w:t>
      </w:r>
      <w:r w:rsidR="00591E36">
        <w:t>30</w:t>
      </w:r>
      <w:r w:rsidRPr="00FB1F30">
        <w:tab/>
      </w:r>
      <w:r w:rsidR="000D26E7" w:rsidRPr="00FB1F30">
        <w:rPr>
          <w:i/>
          <w:iCs/>
        </w:rPr>
        <w:t>Pausa (15 minutos)</w:t>
      </w:r>
    </w:p>
    <w:p w14:paraId="22177B88" w14:textId="79EADB7B" w:rsidR="00B80C66" w:rsidRPr="00FB1F30" w:rsidRDefault="00B80C66" w:rsidP="00E02B9C">
      <w:pPr>
        <w:pStyle w:val="BodyText"/>
        <w:tabs>
          <w:tab w:val="left" w:pos="2344"/>
        </w:tabs>
        <w:ind w:left="220"/>
      </w:pPr>
    </w:p>
    <w:p w14:paraId="41F2FE09" w14:textId="58904615" w:rsidR="00B80C66" w:rsidRPr="00FB1F30" w:rsidRDefault="00B80C66" w:rsidP="00B80C66">
      <w:pPr>
        <w:pStyle w:val="BodyText"/>
        <w:tabs>
          <w:tab w:val="left" w:pos="2344"/>
        </w:tabs>
        <w:ind w:left="2335" w:hanging="2115"/>
        <w:rPr>
          <w:b/>
          <w:i/>
        </w:rPr>
      </w:pPr>
      <w:r w:rsidRPr="00FB1F30">
        <w:t>11:</w:t>
      </w:r>
      <w:r w:rsidR="00591E36">
        <w:t>30</w:t>
      </w:r>
      <w:r w:rsidRPr="00FB1F30">
        <w:t xml:space="preserve"> – 12:</w:t>
      </w:r>
      <w:r w:rsidR="00591E36">
        <w:t>15</w:t>
      </w:r>
      <w:r w:rsidRPr="00FB1F30">
        <w:tab/>
      </w:r>
      <w:r w:rsidRPr="00FB1F30">
        <w:tab/>
        <w:t>Discusión y aprobación de las Conclusiones y Recomendaciones del GRCM</w:t>
      </w:r>
      <w:r w:rsidRPr="00FB1F30">
        <w:rPr>
          <w:spacing w:val="-1"/>
        </w:rPr>
        <w:t xml:space="preserve"> </w:t>
      </w:r>
      <w:r w:rsidRPr="00FB1F30">
        <w:rPr>
          <w:b/>
          <w:i/>
        </w:rPr>
        <w:t>[PPT]</w:t>
      </w:r>
    </w:p>
    <w:p w14:paraId="5A3615F1" w14:textId="67F49803" w:rsidR="00400251" w:rsidRPr="00FB1F30" w:rsidRDefault="00400251" w:rsidP="00B80C66">
      <w:pPr>
        <w:pStyle w:val="BodyText"/>
        <w:tabs>
          <w:tab w:val="left" w:pos="2344"/>
        </w:tabs>
        <w:ind w:left="2335" w:hanging="2115"/>
        <w:rPr>
          <w:b/>
          <w:i/>
        </w:rPr>
      </w:pPr>
    </w:p>
    <w:p w14:paraId="2D78A6A6" w14:textId="356E1230" w:rsidR="00400251" w:rsidRPr="00FB1F30" w:rsidRDefault="00400251" w:rsidP="00B80C66">
      <w:pPr>
        <w:pStyle w:val="BodyText"/>
        <w:tabs>
          <w:tab w:val="left" w:pos="2344"/>
        </w:tabs>
        <w:ind w:left="2335" w:hanging="2115"/>
        <w:rPr>
          <w:bCs/>
          <w:iCs/>
        </w:rPr>
      </w:pPr>
      <w:r w:rsidRPr="00FB1F30">
        <w:rPr>
          <w:bCs/>
          <w:iCs/>
        </w:rPr>
        <w:t>12:</w:t>
      </w:r>
      <w:r w:rsidR="00591E36">
        <w:rPr>
          <w:bCs/>
          <w:iCs/>
        </w:rPr>
        <w:t>15</w:t>
      </w:r>
      <w:r w:rsidRPr="00FB1F30">
        <w:rPr>
          <w:bCs/>
          <w:iCs/>
        </w:rPr>
        <w:tab/>
        <w:t xml:space="preserve">Cierre de la reunión y recordatorio de próximas fechas </w:t>
      </w:r>
      <w:r w:rsidRPr="00FB1F30">
        <w:rPr>
          <w:b/>
          <w:i/>
        </w:rPr>
        <w:t>[SE, PPT]</w:t>
      </w:r>
    </w:p>
    <w:sectPr w:rsidR="00400251" w:rsidRPr="00FB1F30" w:rsidSect="003D621D">
      <w:headerReference w:type="default" r:id="rId10"/>
      <w:pgSz w:w="12240" w:h="15840"/>
      <w:pgMar w:top="1710" w:right="1220" w:bottom="280" w:left="12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317AF6" w14:textId="77777777" w:rsidR="005A24DE" w:rsidRDefault="005A24DE">
      <w:r>
        <w:separator/>
      </w:r>
    </w:p>
  </w:endnote>
  <w:endnote w:type="continuationSeparator" w:id="0">
    <w:p w14:paraId="293DEE45" w14:textId="77777777" w:rsidR="005A24DE" w:rsidRDefault="005A2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5FC40C" w14:textId="77777777" w:rsidR="005A24DE" w:rsidRDefault="005A24DE">
      <w:r>
        <w:separator/>
      </w:r>
    </w:p>
  </w:footnote>
  <w:footnote w:type="continuationSeparator" w:id="0">
    <w:p w14:paraId="76BF786F" w14:textId="77777777" w:rsidR="005A24DE" w:rsidRDefault="005A2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1C6C1" w14:textId="6F1929D0" w:rsidR="00581751" w:rsidRDefault="003D621D" w:rsidP="00B80C6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272B0BB" wp14:editId="6EBFCE62">
          <wp:simplePos x="0" y="0"/>
          <wp:positionH relativeFrom="margin">
            <wp:posOffset>3663950</wp:posOffset>
          </wp:positionH>
          <wp:positionV relativeFrom="paragraph">
            <wp:posOffset>-238125</wp:posOffset>
          </wp:positionV>
          <wp:extent cx="1571625" cy="790512"/>
          <wp:effectExtent l="0" t="0" r="0" b="0"/>
          <wp:wrapThrough wrapText="bothSides">
            <wp:wrapPolygon edited="0">
              <wp:start x="0" y="0"/>
              <wp:lineTo x="0" y="20836"/>
              <wp:lineTo x="21207" y="20836"/>
              <wp:lineTo x="21207" y="0"/>
              <wp:lineTo x="0" y="0"/>
            </wp:wrapPolygon>
          </wp:wrapThrough>
          <wp:docPr id="11" name="Picture 11" descr="C:\Users\mparraga\AppData\Local\Microsoft\Windows\INetCache\Content.Word\Logo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parraga\AppData\Local\Microsoft\Windows\INetCache\Content.Word\Logo 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790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1F73227" wp14:editId="1B40CFF0">
          <wp:simplePos x="0" y="0"/>
          <wp:positionH relativeFrom="column">
            <wp:posOffset>1101725</wp:posOffset>
          </wp:positionH>
          <wp:positionV relativeFrom="paragraph">
            <wp:posOffset>-180340</wp:posOffset>
          </wp:positionV>
          <wp:extent cx="1728055" cy="683392"/>
          <wp:effectExtent l="0" t="0" r="5715" b="2540"/>
          <wp:wrapThrough wrapText="bothSides">
            <wp:wrapPolygon edited="0">
              <wp:start x="5239" y="0"/>
              <wp:lineTo x="5239" y="9636"/>
              <wp:lineTo x="0" y="13851"/>
              <wp:lineTo x="0" y="15658"/>
              <wp:lineTo x="1429" y="19271"/>
              <wp:lineTo x="1905" y="21078"/>
              <wp:lineTo x="2381" y="21078"/>
              <wp:lineTo x="19052" y="21078"/>
              <wp:lineTo x="19528" y="21078"/>
              <wp:lineTo x="20004" y="19271"/>
              <wp:lineTo x="21433" y="15658"/>
              <wp:lineTo x="21433" y="13851"/>
              <wp:lineTo x="16194" y="9636"/>
              <wp:lineTo x="16194" y="0"/>
              <wp:lineTo x="5239" y="0"/>
            </wp:wrapPolygon>
          </wp:wrapThrough>
          <wp:docPr id="12" name="Picture 12" descr="C:\Users\mparraga\AppData\Local\Microsoft\Windows\INetCache\Content.Word\LOGO CRM curvas -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parraga\AppData\Local\Microsoft\Windows\INetCache\Content.Word\LOGO CRM curvas - Transparen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055" cy="683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22409"/>
    <w:multiLevelType w:val="hybridMultilevel"/>
    <w:tmpl w:val="4DA29378"/>
    <w:lvl w:ilvl="0" w:tplc="F6EC861C">
      <w:numFmt w:val="bullet"/>
      <w:lvlText w:val=""/>
      <w:lvlJc w:val="left"/>
      <w:pPr>
        <w:ind w:left="274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5D10CCE6">
      <w:numFmt w:val="bullet"/>
      <w:lvlText w:val="•"/>
      <w:lvlJc w:val="left"/>
      <w:pPr>
        <w:ind w:left="3446" w:hanging="360"/>
      </w:pPr>
      <w:rPr>
        <w:rFonts w:hint="default"/>
        <w:lang w:val="es-ES" w:eastAsia="es-ES" w:bidi="es-ES"/>
      </w:rPr>
    </w:lvl>
    <w:lvl w:ilvl="2" w:tplc="3F08A05E">
      <w:numFmt w:val="bullet"/>
      <w:lvlText w:val="•"/>
      <w:lvlJc w:val="left"/>
      <w:pPr>
        <w:ind w:left="4152" w:hanging="360"/>
      </w:pPr>
      <w:rPr>
        <w:rFonts w:hint="default"/>
        <w:lang w:val="es-ES" w:eastAsia="es-ES" w:bidi="es-ES"/>
      </w:rPr>
    </w:lvl>
    <w:lvl w:ilvl="3" w:tplc="E7DED1E0">
      <w:numFmt w:val="bullet"/>
      <w:lvlText w:val="•"/>
      <w:lvlJc w:val="left"/>
      <w:pPr>
        <w:ind w:left="4858" w:hanging="360"/>
      </w:pPr>
      <w:rPr>
        <w:rFonts w:hint="default"/>
        <w:lang w:val="es-ES" w:eastAsia="es-ES" w:bidi="es-ES"/>
      </w:rPr>
    </w:lvl>
    <w:lvl w:ilvl="4" w:tplc="3B3CC3FA">
      <w:numFmt w:val="bullet"/>
      <w:lvlText w:val="•"/>
      <w:lvlJc w:val="left"/>
      <w:pPr>
        <w:ind w:left="5564" w:hanging="360"/>
      </w:pPr>
      <w:rPr>
        <w:rFonts w:hint="default"/>
        <w:lang w:val="es-ES" w:eastAsia="es-ES" w:bidi="es-ES"/>
      </w:rPr>
    </w:lvl>
    <w:lvl w:ilvl="5" w:tplc="CAEA1E3A">
      <w:numFmt w:val="bullet"/>
      <w:lvlText w:val="•"/>
      <w:lvlJc w:val="left"/>
      <w:pPr>
        <w:ind w:left="6270" w:hanging="360"/>
      </w:pPr>
      <w:rPr>
        <w:rFonts w:hint="default"/>
        <w:lang w:val="es-ES" w:eastAsia="es-ES" w:bidi="es-ES"/>
      </w:rPr>
    </w:lvl>
    <w:lvl w:ilvl="6" w:tplc="E8B06238">
      <w:numFmt w:val="bullet"/>
      <w:lvlText w:val="•"/>
      <w:lvlJc w:val="left"/>
      <w:pPr>
        <w:ind w:left="6976" w:hanging="360"/>
      </w:pPr>
      <w:rPr>
        <w:rFonts w:hint="default"/>
        <w:lang w:val="es-ES" w:eastAsia="es-ES" w:bidi="es-ES"/>
      </w:rPr>
    </w:lvl>
    <w:lvl w:ilvl="7" w:tplc="7C16C882">
      <w:numFmt w:val="bullet"/>
      <w:lvlText w:val="•"/>
      <w:lvlJc w:val="left"/>
      <w:pPr>
        <w:ind w:left="7682" w:hanging="360"/>
      </w:pPr>
      <w:rPr>
        <w:rFonts w:hint="default"/>
        <w:lang w:val="es-ES" w:eastAsia="es-ES" w:bidi="es-ES"/>
      </w:rPr>
    </w:lvl>
    <w:lvl w:ilvl="8" w:tplc="A008F2E4">
      <w:numFmt w:val="bullet"/>
      <w:lvlText w:val="•"/>
      <w:lvlJc w:val="left"/>
      <w:pPr>
        <w:ind w:left="8388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2EDF5DF1"/>
    <w:multiLevelType w:val="hybridMultilevel"/>
    <w:tmpl w:val="42EEF7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2925D3"/>
    <w:multiLevelType w:val="hybridMultilevel"/>
    <w:tmpl w:val="A1B293C0"/>
    <w:lvl w:ilvl="0" w:tplc="0409000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0" w:hanging="360"/>
      </w:pPr>
      <w:rPr>
        <w:rFonts w:ascii="Wingdings" w:hAnsi="Wingdings" w:hint="default"/>
      </w:rPr>
    </w:lvl>
  </w:abstractNum>
  <w:abstractNum w:abstractNumId="3" w15:restartNumberingAfterBreak="0">
    <w:nsid w:val="60D223FB"/>
    <w:multiLevelType w:val="hybridMultilevel"/>
    <w:tmpl w:val="F6D4B6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221133"/>
    <w:multiLevelType w:val="hybridMultilevel"/>
    <w:tmpl w:val="E918D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855AB3"/>
    <w:multiLevelType w:val="hybridMultilevel"/>
    <w:tmpl w:val="EDEE881E"/>
    <w:lvl w:ilvl="0" w:tplc="0409000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6" w15:restartNumberingAfterBreak="0">
    <w:nsid w:val="67364EC2"/>
    <w:multiLevelType w:val="hybridMultilevel"/>
    <w:tmpl w:val="7C02C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9057B7"/>
    <w:multiLevelType w:val="hybridMultilevel"/>
    <w:tmpl w:val="815E649C"/>
    <w:lvl w:ilvl="0" w:tplc="333E3734">
      <w:numFmt w:val="bullet"/>
      <w:lvlText w:val=""/>
      <w:lvlJc w:val="left"/>
      <w:pPr>
        <w:ind w:left="263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28DE3F80">
      <w:numFmt w:val="bullet"/>
      <w:lvlText w:val=""/>
      <w:lvlJc w:val="left"/>
      <w:pPr>
        <w:ind w:left="274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2" w:tplc="5B18310A">
      <w:numFmt w:val="bullet"/>
      <w:lvlText w:val="•"/>
      <w:lvlJc w:val="left"/>
      <w:pPr>
        <w:ind w:left="3524" w:hanging="360"/>
      </w:pPr>
      <w:rPr>
        <w:rFonts w:hint="default"/>
        <w:lang w:val="es-ES" w:eastAsia="es-ES" w:bidi="es-ES"/>
      </w:rPr>
    </w:lvl>
    <w:lvl w:ilvl="3" w:tplc="967C8B9C">
      <w:numFmt w:val="bullet"/>
      <w:lvlText w:val="•"/>
      <w:lvlJc w:val="left"/>
      <w:pPr>
        <w:ind w:left="4308" w:hanging="360"/>
      </w:pPr>
      <w:rPr>
        <w:rFonts w:hint="default"/>
        <w:lang w:val="es-ES" w:eastAsia="es-ES" w:bidi="es-ES"/>
      </w:rPr>
    </w:lvl>
    <w:lvl w:ilvl="4" w:tplc="8336269A">
      <w:numFmt w:val="bullet"/>
      <w:lvlText w:val="•"/>
      <w:lvlJc w:val="left"/>
      <w:pPr>
        <w:ind w:left="5093" w:hanging="360"/>
      </w:pPr>
      <w:rPr>
        <w:rFonts w:hint="default"/>
        <w:lang w:val="es-ES" w:eastAsia="es-ES" w:bidi="es-ES"/>
      </w:rPr>
    </w:lvl>
    <w:lvl w:ilvl="5" w:tplc="529C855C">
      <w:numFmt w:val="bullet"/>
      <w:lvlText w:val="•"/>
      <w:lvlJc w:val="left"/>
      <w:pPr>
        <w:ind w:left="5877" w:hanging="360"/>
      </w:pPr>
      <w:rPr>
        <w:rFonts w:hint="default"/>
        <w:lang w:val="es-ES" w:eastAsia="es-ES" w:bidi="es-ES"/>
      </w:rPr>
    </w:lvl>
    <w:lvl w:ilvl="6" w:tplc="92069D70">
      <w:numFmt w:val="bullet"/>
      <w:lvlText w:val="•"/>
      <w:lvlJc w:val="left"/>
      <w:pPr>
        <w:ind w:left="6662" w:hanging="360"/>
      </w:pPr>
      <w:rPr>
        <w:rFonts w:hint="default"/>
        <w:lang w:val="es-ES" w:eastAsia="es-ES" w:bidi="es-ES"/>
      </w:rPr>
    </w:lvl>
    <w:lvl w:ilvl="7" w:tplc="594E805E">
      <w:numFmt w:val="bullet"/>
      <w:lvlText w:val="•"/>
      <w:lvlJc w:val="left"/>
      <w:pPr>
        <w:ind w:left="7446" w:hanging="360"/>
      </w:pPr>
      <w:rPr>
        <w:rFonts w:hint="default"/>
        <w:lang w:val="es-ES" w:eastAsia="es-ES" w:bidi="es-ES"/>
      </w:rPr>
    </w:lvl>
    <w:lvl w:ilvl="8" w:tplc="FE44356E">
      <w:numFmt w:val="bullet"/>
      <w:lvlText w:val="•"/>
      <w:lvlJc w:val="left"/>
      <w:pPr>
        <w:ind w:left="8231" w:hanging="360"/>
      </w:pPr>
      <w:rPr>
        <w:rFonts w:hint="default"/>
        <w:lang w:val="es-ES" w:eastAsia="es-ES" w:bidi="es-ES"/>
      </w:rPr>
    </w:lvl>
  </w:abstractNum>
  <w:abstractNum w:abstractNumId="8" w15:restartNumberingAfterBreak="0">
    <w:nsid w:val="6D1C17F4"/>
    <w:multiLevelType w:val="hybridMultilevel"/>
    <w:tmpl w:val="4FE801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E722AE"/>
    <w:multiLevelType w:val="hybridMultilevel"/>
    <w:tmpl w:val="3CB41AEC"/>
    <w:lvl w:ilvl="0" w:tplc="0409000F">
      <w:start w:val="1"/>
      <w:numFmt w:val="decimal"/>
      <w:lvlText w:val="%1."/>
      <w:lvlJc w:val="left"/>
      <w:pPr>
        <w:ind w:left="940" w:hanging="360"/>
      </w:p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0" w15:restartNumberingAfterBreak="0">
    <w:nsid w:val="7E166D9A"/>
    <w:multiLevelType w:val="hybridMultilevel"/>
    <w:tmpl w:val="DC5A07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535"/>
    <w:rsid w:val="00010C5D"/>
    <w:rsid w:val="00036696"/>
    <w:rsid w:val="00061D8F"/>
    <w:rsid w:val="000B34BC"/>
    <w:rsid w:val="000D26E7"/>
    <w:rsid w:val="001102D3"/>
    <w:rsid w:val="0015651A"/>
    <w:rsid w:val="001B09DA"/>
    <w:rsid w:val="00241D6F"/>
    <w:rsid w:val="00242CF0"/>
    <w:rsid w:val="002C1047"/>
    <w:rsid w:val="002D068C"/>
    <w:rsid w:val="002E1A16"/>
    <w:rsid w:val="002F62E8"/>
    <w:rsid w:val="00307938"/>
    <w:rsid w:val="003171AA"/>
    <w:rsid w:val="00346D1F"/>
    <w:rsid w:val="003471E1"/>
    <w:rsid w:val="003823EB"/>
    <w:rsid w:val="003D621D"/>
    <w:rsid w:val="00400251"/>
    <w:rsid w:val="00462A17"/>
    <w:rsid w:val="004E4200"/>
    <w:rsid w:val="00507FC5"/>
    <w:rsid w:val="00553524"/>
    <w:rsid w:val="005667B3"/>
    <w:rsid w:val="00581751"/>
    <w:rsid w:val="0058477A"/>
    <w:rsid w:val="00591E36"/>
    <w:rsid w:val="005A24DE"/>
    <w:rsid w:val="005B7C28"/>
    <w:rsid w:val="0060040E"/>
    <w:rsid w:val="00601F6D"/>
    <w:rsid w:val="006802C6"/>
    <w:rsid w:val="006817B5"/>
    <w:rsid w:val="00686BAC"/>
    <w:rsid w:val="00690F8A"/>
    <w:rsid w:val="006B6988"/>
    <w:rsid w:val="006E0262"/>
    <w:rsid w:val="006E7535"/>
    <w:rsid w:val="00700C4F"/>
    <w:rsid w:val="0073374A"/>
    <w:rsid w:val="0078216E"/>
    <w:rsid w:val="00786BC3"/>
    <w:rsid w:val="007C0584"/>
    <w:rsid w:val="007C15CC"/>
    <w:rsid w:val="007D4DD8"/>
    <w:rsid w:val="007F5C40"/>
    <w:rsid w:val="00801E0B"/>
    <w:rsid w:val="008C4E9B"/>
    <w:rsid w:val="008D3CF3"/>
    <w:rsid w:val="00925C6F"/>
    <w:rsid w:val="0095784F"/>
    <w:rsid w:val="009733B7"/>
    <w:rsid w:val="00983D9D"/>
    <w:rsid w:val="00A231D7"/>
    <w:rsid w:val="00A350D2"/>
    <w:rsid w:val="00A83E19"/>
    <w:rsid w:val="00A94EA2"/>
    <w:rsid w:val="00AD315B"/>
    <w:rsid w:val="00AE3200"/>
    <w:rsid w:val="00B25E55"/>
    <w:rsid w:val="00B41B1B"/>
    <w:rsid w:val="00B80AB1"/>
    <w:rsid w:val="00B80C66"/>
    <w:rsid w:val="00B85F5F"/>
    <w:rsid w:val="00BA5545"/>
    <w:rsid w:val="00C56E48"/>
    <w:rsid w:val="00C61AC7"/>
    <w:rsid w:val="00C9191A"/>
    <w:rsid w:val="00CC6015"/>
    <w:rsid w:val="00CF0D85"/>
    <w:rsid w:val="00D06DA8"/>
    <w:rsid w:val="00D56792"/>
    <w:rsid w:val="00D65D25"/>
    <w:rsid w:val="00D902FF"/>
    <w:rsid w:val="00DD6C93"/>
    <w:rsid w:val="00E02B9C"/>
    <w:rsid w:val="00E57A53"/>
    <w:rsid w:val="00ED7CA4"/>
    <w:rsid w:val="00EE66DC"/>
    <w:rsid w:val="00EF06A5"/>
    <w:rsid w:val="00F15A97"/>
    <w:rsid w:val="00F52C7D"/>
    <w:rsid w:val="00F920F5"/>
    <w:rsid w:val="00FB1F30"/>
    <w:rsid w:val="00FE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EF8AA5"/>
  <w15:docId w15:val="{C7F83E11-6214-4C10-B1C1-C94BBBFE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Heading1">
    <w:name w:val="heading 1"/>
    <w:basedOn w:val="Normal"/>
    <w:uiPriority w:val="1"/>
    <w:qFormat/>
    <w:pPr>
      <w:ind w:left="718" w:right="717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aliases w:val="Dot pt,F5 List Paragraph,List Paragraph Char Char Char,Indicator Text,Numbered Para 1,Bullet 1,Bullet Points,List Paragraph2,MAIN CONTENT,Normal numbered,List Paragraph1,Recommendation,List Paragraph11,Colorful List - Accent 11,Liste 1,L"/>
    <w:basedOn w:val="Normal"/>
    <w:link w:val="ListParagraphChar"/>
    <w:uiPriority w:val="34"/>
    <w:qFormat/>
    <w:pPr>
      <w:ind w:left="27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D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D9D"/>
    <w:rPr>
      <w:rFonts w:ascii="Arial" w:eastAsia="Arial" w:hAnsi="Arial" w:cs="Arial"/>
      <w:lang w:val="es-ES" w:eastAsia="es-ES" w:bidi="es-ES"/>
    </w:rPr>
  </w:style>
  <w:style w:type="paragraph" w:styleId="Footer">
    <w:name w:val="footer"/>
    <w:basedOn w:val="Normal"/>
    <w:link w:val="FooterChar"/>
    <w:uiPriority w:val="99"/>
    <w:unhideWhenUsed/>
    <w:rsid w:val="00983D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D9D"/>
    <w:rPr>
      <w:rFonts w:ascii="Arial" w:eastAsia="Arial" w:hAnsi="Arial" w:cs="Arial"/>
      <w:lang w:val="es-ES" w:eastAsia="es-ES" w:bidi="es-ES"/>
    </w:rPr>
  </w:style>
  <w:style w:type="character" w:customStyle="1" w:styleId="ListParagraphChar">
    <w:name w:val="List Paragraph Char"/>
    <w:aliases w:val="Dot pt Char,F5 List Paragraph Char,List Paragraph Char Char Char Char,Indicator Text Char,Numbered Para 1 Char,Bullet 1 Char,Bullet Points Char,List Paragraph2 Char,MAIN CONTENT Char,Normal numbered Char,List Paragraph1 Char,L Char"/>
    <w:link w:val="ListParagraph"/>
    <w:uiPriority w:val="34"/>
    <w:qFormat/>
    <w:locked/>
    <w:rsid w:val="006E0262"/>
    <w:rPr>
      <w:rFonts w:ascii="Arial" w:eastAsia="Arial" w:hAnsi="Arial" w:cs="Arial"/>
      <w:lang w:val="es-ES" w:eastAsia="es-ES" w:bidi="es-ES"/>
    </w:rPr>
  </w:style>
  <w:style w:type="table" w:styleId="TableGrid">
    <w:name w:val="Table Grid"/>
    <w:basedOn w:val="TableNormal"/>
    <w:uiPriority w:val="59"/>
    <w:rsid w:val="00D0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42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200"/>
    <w:rPr>
      <w:rFonts w:ascii="Segoe UI" w:eastAsia="Arial" w:hAnsi="Segoe UI" w:cs="Segoe UI"/>
      <w:sz w:val="18"/>
      <w:szCs w:val="18"/>
      <w:lang w:val="es-ES" w:eastAsia="es-ES" w:bidi="es-ES"/>
    </w:rPr>
  </w:style>
  <w:style w:type="character" w:styleId="Hyperlink">
    <w:name w:val="Hyperlink"/>
    <w:basedOn w:val="DefaultParagraphFont"/>
    <w:uiPriority w:val="99"/>
    <w:semiHidden/>
    <w:unhideWhenUsed/>
    <w:rsid w:val="00A231D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ve.kudoway.com/ad/22011401328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ive.kudoway.com/ad/22011620258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62C9D-F822-4327-811F-7938E0D29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Lix Martínez</dc:creator>
  <cp:lastModifiedBy>RODAS Renán</cp:lastModifiedBy>
  <cp:revision>10</cp:revision>
  <dcterms:created xsi:type="dcterms:W3CDTF">2020-09-25T05:45:00Z</dcterms:created>
  <dcterms:modified xsi:type="dcterms:W3CDTF">2020-09-25T20:11:00Z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2019-11-07T00:00:00Z</vt:filetime>
  </property>
  <property fmtid="{D5CDD505-2E9C-101B-9397-08002B2CF9AE}" pid="5" name="MSIP_Label_2059aa38-f392-4105-be92-628035578272_Enabled">
    <vt:lpwstr>true</vt:lpwstr>
  </property>
  <property fmtid="{D5CDD505-2E9C-101B-9397-08002B2CF9AE}" pid="6" name="MSIP_Label_2059aa38-f392-4105-be92-628035578272_SetDate">
    <vt:lpwstr>2020-08-18T22:11:46Z</vt:lpwstr>
  </property>
  <property fmtid="{D5CDD505-2E9C-101B-9397-08002B2CF9AE}" pid="7" name="MSIP_Label_2059aa38-f392-4105-be92-628035578272_Method">
    <vt:lpwstr>Standard</vt:lpwstr>
  </property>
  <property fmtid="{D5CDD505-2E9C-101B-9397-08002B2CF9AE}" pid="8" name="MSIP_Label_2059aa38-f392-4105-be92-628035578272_Name">
    <vt:lpwstr>IOMLb0020IN123173</vt:lpwstr>
  </property>
  <property fmtid="{D5CDD505-2E9C-101B-9397-08002B2CF9AE}" pid="9" name="MSIP_Label_2059aa38-f392-4105-be92-628035578272_SiteId">
    <vt:lpwstr>1588262d-23fb-43b4-bd6e-bce49c8e6186</vt:lpwstr>
  </property>
  <property fmtid="{D5CDD505-2E9C-101B-9397-08002B2CF9AE}" pid="10" name="MSIP_Label_2059aa38-f392-4105-be92-628035578272_ActionId">
    <vt:lpwstr>c5ee8373-cb63-4c0b-859b-db9a7684e1cb</vt:lpwstr>
  </property>
  <property fmtid="{D5CDD505-2E9C-101B-9397-08002B2CF9AE}" pid="11" name="MSIP_Label_2059aa38-f392-4105-be92-628035578272_ContentBits">
    <vt:lpwstr>0</vt:lpwstr>
  </property>
</Properties>
</file>