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31ED431D" w14:textId="77777777" w:rsidR="009F3516" w:rsidRPr="001D3AA8" w:rsidRDefault="009F3516" w:rsidP="009F3516">
      <w:pPr>
        <w:jc w:val="center"/>
        <w:rPr>
          <w:b/>
          <w:lang w:val="en-US"/>
        </w:rPr>
      </w:pPr>
      <w:r w:rsidRPr="001D3AA8">
        <w:rPr>
          <w:b/>
          <w:lang w:val="en-US"/>
        </w:rPr>
        <w:t>REGIONAL CONFERENCE ON MIGRATION (RCM)</w:t>
      </w:r>
    </w:p>
    <w:p w14:paraId="76347417" w14:textId="77777777" w:rsidR="009F3516" w:rsidRPr="001D3AA8" w:rsidRDefault="009F3516" w:rsidP="009F3516">
      <w:pPr>
        <w:pBdr>
          <w:bottom w:val="single" w:sz="4" w:space="1" w:color="auto"/>
        </w:pBdr>
        <w:jc w:val="center"/>
        <w:rPr>
          <w:b/>
          <w:lang w:val="en-US"/>
        </w:rPr>
      </w:pPr>
      <w:r w:rsidRPr="001D3AA8">
        <w:rPr>
          <w:b/>
          <w:lang w:val="en-US"/>
        </w:rPr>
        <w:t>REGIONAL CONSULTATION GROUP ON MIGRATION (RCGM)</w:t>
      </w:r>
    </w:p>
    <w:p w14:paraId="55569E46" w14:textId="77777777" w:rsidR="009F3516" w:rsidRPr="001D3AA8" w:rsidRDefault="009F3516" w:rsidP="009F3516">
      <w:pPr>
        <w:jc w:val="center"/>
        <w:rPr>
          <w:b/>
          <w:u w:val="single"/>
          <w:lang w:val="en-US"/>
        </w:rPr>
      </w:pPr>
    </w:p>
    <w:p w14:paraId="7702D073" w14:textId="77777777" w:rsidR="009F3516" w:rsidRPr="001D3AA8" w:rsidRDefault="009F3516" w:rsidP="009F3516">
      <w:pPr>
        <w:pStyle w:val="Heading1"/>
        <w:ind w:left="717"/>
        <w:rPr>
          <w:lang w:val="en-US"/>
        </w:rPr>
      </w:pPr>
    </w:p>
    <w:p w14:paraId="4203B0A2" w14:textId="69FBD4B4" w:rsidR="009F3516" w:rsidRPr="001D3AA8" w:rsidRDefault="00790BAE" w:rsidP="009F3516">
      <w:pPr>
        <w:pStyle w:val="Heading1"/>
        <w:ind w:left="717"/>
        <w:rPr>
          <w:lang w:val="en-US"/>
        </w:rPr>
      </w:pPr>
      <w:r>
        <w:rPr>
          <w:lang w:val="en-US"/>
        </w:rPr>
        <w:t>Tuesday</w:t>
      </w:r>
      <w:r w:rsidR="009F3516" w:rsidRPr="001D3AA8">
        <w:rPr>
          <w:lang w:val="en-US"/>
        </w:rPr>
        <w:t xml:space="preserve">, </w:t>
      </w:r>
      <w:r>
        <w:rPr>
          <w:lang w:val="en-US"/>
        </w:rPr>
        <w:t>Dece</w:t>
      </w:r>
      <w:r w:rsidR="009F3516" w:rsidRPr="001D3AA8">
        <w:rPr>
          <w:lang w:val="en-US"/>
        </w:rPr>
        <w:t>mber</w:t>
      </w:r>
      <w:r>
        <w:rPr>
          <w:lang w:val="en-US"/>
        </w:rPr>
        <w:t xml:space="preserve"> 1</w:t>
      </w:r>
      <w:r w:rsidRPr="00790BAE">
        <w:rPr>
          <w:vertAlign w:val="superscript"/>
          <w:lang w:val="en-US"/>
        </w:rPr>
        <w:t>st</w:t>
      </w:r>
      <w:r w:rsidR="009F3516" w:rsidRPr="001D3AA8">
        <w:rPr>
          <w:lang w:val="en-US"/>
        </w:rPr>
        <w:t>, 2020</w:t>
      </w:r>
    </w:p>
    <w:p w14:paraId="229BFD36" w14:textId="6783F25A" w:rsidR="009F3516" w:rsidRPr="001D3AA8" w:rsidRDefault="009F3516" w:rsidP="009F3516">
      <w:pPr>
        <w:pStyle w:val="Heading1"/>
        <w:ind w:left="717"/>
        <w:rPr>
          <w:lang w:val="en-US"/>
        </w:rPr>
      </w:pPr>
      <w:r w:rsidRPr="001D3AA8">
        <w:rPr>
          <w:lang w:val="en-US"/>
        </w:rPr>
        <w:t xml:space="preserve">AGENDA FOR THE WORKING GROUP ON </w:t>
      </w:r>
      <w:r w:rsidR="002F2146">
        <w:rPr>
          <w:lang w:val="en-US"/>
        </w:rPr>
        <w:t>IRREGULAR AND MASS MIGRATION</w:t>
      </w:r>
    </w:p>
    <w:p w14:paraId="554DC999" w14:textId="3DCF3327" w:rsidR="009F3516" w:rsidRDefault="00445639" w:rsidP="00445639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>(</w:t>
      </w:r>
      <w:r w:rsidR="00055CD9">
        <w:fldChar w:fldCharType="begin"/>
      </w:r>
      <w:r w:rsidR="00055CD9" w:rsidRPr="00055CD9">
        <w:rPr>
          <w:lang w:val="en-US"/>
        </w:rPr>
        <w:instrText xml:space="preserve"> HYPERLINK "https://live.kudoway.com/ad/220113982373" </w:instrText>
      </w:r>
      <w:r w:rsidR="00055CD9">
        <w:fldChar w:fldCharType="separate"/>
      </w:r>
      <w:r w:rsidR="00055CD9" w:rsidRPr="00055CD9">
        <w:rPr>
          <w:rStyle w:val="Hyperlink"/>
          <w:lang w:val="en-US"/>
        </w:rPr>
        <w:t>https://live.kudoway.com/ad/220113982373</w:t>
      </w:r>
      <w:r w:rsidR="00055CD9">
        <w:fldChar w:fldCharType="end"/>
      </w:r>
      <w:r>
        <w:rPr>
          <w:b/>
          <w:lang w:val="en-US"/>
        </w:rPr>
        <w:t>)</w:t>
      </w:r>
    </w:p>
    <w:p w14:paraId="398252A0" w14:textId="77777777" w:rsidR="00B56340" w:rsidRDefault="00B56340" w:rsidP="009F3516">
      <w:pPr>
        <w:pStyle w:val="BodyText"/>
        <w:jc w:val="both"/>
        <w:rPr>
          <w:b/>
          <w:lang w:val="en-US"/>
        </w:rPr>
      </w:pPr>
    </w:p>
    <w:p w14:paraId="3867A95D" w14:textId="77777777" w:rsidR="00B56340" w:rsidRDefault="00B56340" w:rsidP="00B5634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San Jose time (GMT-6)</w:t>
      </w:r>
    </w:p>
    <w:p w14:paraId="2654C554" w14:textId="77777777" w:rsidR="00B56340" w:rsidRPr="001D3AA8" w:rsidRDefault="00B56340" w:rsidP="009F3516">
      <w:pPr>
        <w:pStyle w:val="BodyText"/>
        <w:jc w:val="both"/>
        <w:rPr>
          <w:b/>
          <w:lang w:val="en-US"/>
        </w:rPr>
      </w:pPr>
    </w:p>
    <w:p w14:paraId="243BC947" w14:textId="77777777" w:rsidR="009F3516" w:rsidRPr="001D3AA8" w:rsidRDefault="009F3516" w:rsidP="009F3516">
      <w:pPr>
        <w:pStyle w:val="BodyText"/>
        <w:jc w:val="both"/>
        <w:rPr>
          <w:b/>
          <w:lang w:val="en-US"/>
        </w:rPr>
      </w:pPr>
    </w:p>
    <w:p w14:paraId="24A56257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08:30 – 09:00</w:t>
      </w:r>
      <w:r w:rsidRPr="001D3AA8">
        <w:rPr>
          <w:lang w:val="en-US"/>
        </w:rPr>
        <w:tab/>
        <w:t>Audio/video tests, quorum check</w:t>
      </w:r>
      <w:r w:rsidRPr="001D3AA8">
        <w:rPr>
          <w:b/>
          <w:bCs/>
          <w:i/>
          <w:iCs/>
          <w:lang w:val="en-US"/>
        </w:rPr>
        <w:t xml:space="preserve"> [ES]</w:t>
      </w:r>
    </w:p>
    <w:p w14:paraId="77BA6A43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lang w:val="en-US"/>
        </w:rPr>
      </w:pPr>
    </w:p>
    <w:p w14:paraId="458B7131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lang w:val="en-US"/>
        </w:rPr>
      </w:pPr>
      <w:r w:rsidRPr="001D3AA8">
        <w:rPr>
          <w:lang w:val="en-US"/>
        </w:rPr>
        <w:t>09:00 –</w:t>
      </w:r>
      <w:r w:rsidRPr="001D3AA8">
        <w:rPr>
          <w:spacing w:val="-2"/>
          <w:lang w:val="en-US"/>
        </w:rPr>
        <w:t xml:space="preserve"> </w:t>
      </w:r>
      <w:r w:rsidRPr="001D3AA8">
        <w:rPr>
          <w:lang w:val="en-US"/>
        </w:rPr>
        <w:t>09:05</w:t>
      </w:r>
      <w:r w:rsidRPr="001D3AA8">
        <w:rPr>
          <w:lang w:val="en-US"/>
        </w:rPr>
        <w:tab/>
        <w:t>Greetings from the representative of the Presidency Pro-</w:t>
      </w:r>
      <w:proofErr w:type="spellStart"/>
      <w:r w:rsidRPr="001D3AA8">
        <w:rPr>
          <w:lang w:val="en-US"/>
        </w:rPr>
        <w:t>Témpore</w:t>
      </w:r>
      <w:proofErr w:type="spellEnd"/>
    </w:p>
    <w:p w14:paraId="11825186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lang w:val="en-US"/>
        </w:rPr>
      </w:pPr>
    </w:p>
    <w:p w14:paraId="4F7E4AA9" w14:textId="75335CE6" w:rsidR="009F3516" w:rsidRDefault="009F3516" w:rsidP="009F3516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09:05 – 09:45</w:t>
      </w:r>
      <w:r w:rsidRPr="001D3AA8">
        <w:rPr>
          <w:lang w:val="en-US"/>
        </w:rPr>
        <w:tab/>
        <w:t>Progress report of the Working Group</w:t>
      </w:r>
      <w:r w:rsidR="002F2146">
        <w:rPr>
          <w:lang w:val="en-US"/>
        </w:rPr>
        <w:t xml:space="preserve"> </w:t>
      </w:r>
      <w:r w:rsidRPr="001D3AA8">
        <w:rPr>
          <w:b/>
          <w:bCs/>
          <w:i/>
          <w:iCs/>
          <w:lang w:val="en-US"/>
        </w:rPr>
        <w:t>[PPT]</w:t>
      </w:r>
    </w:p>
    <w:p w14:paraId="4E7FC962" w14:textId="77777777" w:rsidR="003B0180" w:rsidRDefault="003B0180" w:rsidP="009F3516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</w:p>
    <w:p w14:paraId="67300157" w14:textId="3C0B3D1D" w:rsidR="00364963" w:rsidRPr="002F2146" w:rsidRDefault="002F214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F2146">
        <w:rPr>
          <w:lang w:val="en-US"/>
        </w:rPr>
        <w:t xml:space="preserve">Training Program </w:t>
      </w:r>
      <w:r>
        <w:rPr>
          <w:lang w:val="en-US"/>
        </w:rPr>
        <w:t>o</w:t>
      </w:r>
      <w:r w:rsidRPr="002F2146">
        <w:rPr>
          <w:lang w:val="en-US"/>
        </w:rPr>
        <w:t>n Migration P</w:t>
      </w:r>
      <w:r>
        <w:rPr>
          <w:lang w:val="en-US"/>
        </w:rPr>
        <w:t>olicies</w:t>
      </w:r>
    </w:p>
    <w:p w14:paraId="0E4B80E0" w14:textId="774B89C4" w:rsidR="003F0B4A" w:rsidRPr="00571C06" w:rsidRDefault="00571C0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571C06">
        <w:rPr>
          <w:lang w:val="en-US"/>
        </w:rPr>
        <w:t>Consolidated protocol of assistance to vulnerable populations</w:t>
      </w:r>
    </w:p>
    <w:p w14:paraId="541751A9" w14:textId="1372298E" w:rsidR="003F0B4A" w:rsidRPr="001973C9" w:rsidRDefault="001973C9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973C9">
        <w:rPr>
          <w:lang w:val="en-US"/>
        </w:rPr>
        <w:t>Inventory of measures to reduce irregular extra-regional migration</w:t>
      </w:r>
    </w:p>
    <w:p w14:paraId="1B524AA3" w14:textId="5CD499A2" w:rsidR="007D2629" w:rsidRDefault="00EF5ACF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C</w:t>
      </w:r>
      <w:r w:rsidR="005C147A" w:rsidRPr="005C147A">
        <w:rPr>
          <w:lang w:val="en-US"/>
        </w:rPr>
        <w:t>omprehensive regional campaign on the risks of irregular migration</w:t>
      </w:r>
    </w:p>
    <w:p w14:paraId="6316B7A3" w14:textId="578000B7" w:rsidR="00790BAE" w:rsidRPr="00790BAE" w:rsidRDefault="00790BAE" w:rsidP="00790BAE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0B1147">
        <w:rPr>
          <w:lang w:val="en-US"/>
        </w:rPr>
        <w:t xml:space="preserve">Regional guide for assistance </w:t>
      </w:r>
      <w:r>
        <w:rPr>
          <w:lang w:val="en-US"/>
        </w:rPr>
        <w:t>to</w:t>
      </w:r>
      <w:r w:rsidRPr="000B1147">
        <w:rPr>
          <w:lang w:val="en-US"/>
        </w:rPr>
        <w:t xml:space="preserve"> mass flows</w:t>
      </w:r>
    </w:p>
    <w:p w14:paraId="14128AEE" w14:textId="34A53C6E" w:rsidR="003F0B4A" w:rsidRPr="005C147A" w:rsidRDefault="003F0B4A" w:rsidP="003F0B4A">
      <w:pPr>
        <w:tabs>
          <w:tab w:val="left" w:pos="2380"/>
        </w:tabs>
        <w:jc w:val="both"/>
        <w:rPr>
          <w:lang w:val="en-US"/>
        </w:rPr>
      </w:pPr>
    </w:p>
    <w:p w14:paraId="0C9F2D95" w14:textId="008870F5" w:rsidR="003830FF" w:rsidRPr="007364F0" w:rsidRDefault="00205FFE" w:rsidP="001A19D3">
      <w:pPr>
        <w:tabs>
          <w:tab w:val="left" w:pos="2380"/>
        </w:tabs>
        <w:jc w:val="both"/>
        <w:rPr>
          <w:lang w:val="en-US"/>
        </w:rPr>
      </w:pPr>
      <w:r w:rsidRPr="007364F0">
        <w:rPr>
          <w:lang w:val="en-US"/>
        </w:rPr>
        <w:t>09:45 – 10:</w:t>
      </w:r>
      <w:r w:rsidR="00790BAE">
        <w:rPr>
          <w:lang w:val="en-US"/>
        </w:rPr>
        <w:t>15</w:t>
      </w:r>
      <w:r w:rsidRPr="007364F0">
        <w:rPr>
          <w:lang w:val="en-US"/>
        </w:rPr>
        <w:tab/>
      </w:r>
      <w:r w:rsidR="005725AE" w:rsidRPr="007364F0">
        <w:rPr>
          <w:lang w:val="en-US"/>
        </w:rPr>
        <w:t>Discussion on progress</w:t>
      </w:r>
    </w:p>
    <w:p w14:paraId="76DF542E" w14:textId="77777777" w:rsidR="007364F0" w:rsidRPr="007364F0" w:rsidRDefault="007364F0" w:rsidP="007364F0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7364F0">
        <w:rPr>
          <w:lang w:val="en-US"/>
        </w:rPr>
        <w:t>Proposals of new activities for the achievement of the RCM Strategic Plan</w:t>
      </w:r>
    </w:p>
    <w:p w14:paraId="740785B2" w14:textId="5FA0F9F8" w:rsidR="00577DDC" w:rsidRPr="007364F0" w:rsidRDefault="00577DDC" w:rsidP="007D2629">
      <w:pPr>
        <w:jc w:val="both"/>
        <w:rPr>
          <w:lang w:val="en-US"/>
        </w:rPr>
      </w:pPr>
    </w:p>
    <w:p w14:paraId="39998029" w14:textId="0A567E96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</w:t>
      </w:r>
      <w:r w:rsidR="00790BAE">
        <w:rPr>
          <w:lang w:val="en-US"/>
        </w:rPr>
        <w:t>15</w:t>
      </w:r>
      <w:r w:rsidRPr="001D3AA8">
        <w:rPr>
          <w:lang w:val="en-US"/>
        </w:rPr>
        <w:t xml:space="preserve"> – 10:</w:t>
      </w:r>
      <w:r w:rsidR="00790BAE">
        <w:rPr>
          <w:lang w:val="en-US"/>
        </w:rPr>
        <w:t>45</w:t>
      </w:r>
      <w:r w:rsidRPr="001D3AA8">
        <w:rPr>
          <w:lang w:val="en-US"/>
        </w:rPr>
        <w:tab/>
        <w:t>Interventions of Observer Organizations</w:t>
      </w:r>
    </w:p>
    <w:p w14:paraId="50D67AD6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4F334AB1" w14:textId="01DBCFF4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</w:t>
      </w:r>
      <w:r w:rsidR="00790BAE">
        <w:rPr>
          <w:lang w:val="en-US"/>
        </w:rPr>
        <w:t>45</w:t>
      </w:r>
      <w:r w:rsidRPr="001D3AA8">
        <w:rPr>
          <w:lang w:val="en-US"/>
        </w:rPr>
        <w:t xml:space="preserve"> – 1</w:t>
      </w:r>
      <w:r w:rsidR="00790BAE">
        <w:rPr>
          <w:lang w:val="en-US"/>
        </w:rPr>
        <w:t>1</w:t>
      </w:r>
      <w:r w:rsidRPr="001D3AA8">
        <w:rPr>
          <w:lang w:val="en-US"/>
        </w:rPr>
        <w:t>:</w:t>
      </w:r>
      <w:r w:rsidR="00790BAE">
        <w:rPr>
          <w:lang w:val="en-US"/>
        </w:rPr>
        <w:t>00</w:t>
      </w:r>
      <w:r w:rsidRPr="001D3AA8">
        <w:rPr>
          <w:lang w:val="en-US"/>
        </w:rPr>
        <w:tab/>
        <w:t>Dialogue with RNCOM</w:t>
      </w:r>
    </w:p>
    <w:p w14:paraId="7DC5582A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6972B7FD" w14:textId="5F70FDF9" w:rsidR="00E3398E" w:rsidRPr="001D3AA8" w:rsidRDefault="00015ABF" w:rsidP="00E3398E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</w:t>
      </w:r>
      <w:r w:rsidR="00790BAE">
        <w:rPr>
          <w:lang w:val="en-US"/>
        </w:rPr>
        <w:t>1</w:t>
      </w:r>
      <w:r w:rsidRPr="001D3AA8">
        <w:rPr>
          <w:lang w:val="en-US"/>
        </w:rPr>
        <w:t>:</w:t>
      </w:r>
      <w:r w:rsidR="00790BAE">
        <w:rPr>
          <w:lang w:val="en-US"/>
        </w:rPr>
        <w:t>00</w:t>
      </w:r>
      <w:r w:rsidRPr="001D3AA8">
        <w:rPr>
          <w:lang w:val="en-US"/>
        </w:rPr>
        <w:t xml:space="preserve"> – 11:</w:t>
      </w:r>
      <w:r w:rsidR="00790BAE">
        <w:rPr>
          <w:lang w:val="en-US"/>
        </w:rPr>
        <w:t>15</w:t>
      </w:r>
      <w:r w:rsidRPr="001D3AA8">
        <w:rPr>
          <w:lang w:val="en-US"/>
        </w:rPr>
        <w:tab/>
        <w:t xml:space="preserve">Preparation </w:t>
      </w:r>
      <w:r w:rsidR="00E3398E" w:rsidRPr="001D3AA8">
        <w:rPr>
          <w:lang w:val="en-US"/>
        </w:rPr>
        <w:t>of the Working Gr</w:t>
      </w:r>
      <w:r w:rsidR="00E3398E">
        <w:rPr>
          <w:lang w:val="en-US"/>
        </w:rPr>
        <w:t>o</w:t>
      </w:r>
      <w:r w:rsidR="00E3398E" w:rsidRPr="001D3AA8">
        <w:rPr>
          <w:lang w:val="en-US"/>
        </w:rPr>
        <w:t xml:space="preserve">up’s report </w:t>
      </w:r>
      <w:r w:rsidR="00E3398E" w:rsidRPr="001D3AA8">
        <w:rPr>
          <w:b/>
          <w:bCs/>
          <w:i/>
          <w:iCs/>
          <w:lang w:val="en-US"/>
        </w:rPr>
        <w:t>[ES]</w:t>
      </w:r>
    </w:p>
    <w:p w14:paraId="6943AAFE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6403C1EA" w14:textId="65F0C9B8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</w:t>
      </w:r>
      <w:r w:rsidR="00790BAE">
        <w:rPr>
          <w:lang w:val="en-US"/>
        </w:rPr>
        <w:t>15</w:t>
      </w:r>
      <w:r w:rsidRPr="001D3AA8">
        <w:rPr>
          <w:lang w:val="en-US"/>
        </w:rPr>
        <w:t xml:space="preserve"> – 11:</w:t>
      </w:r>
      <w:r w:rsidR="00790BAE">
        <w:rPr>
          <w:lang w:val="en-US"/>
        </w:rPr>
        <w:t>30</w:t>
      </w:r>
      <w:r w:rsidRPr="001D3AA8">
        <w:rPr>
          <w:lang w:val="en-US"/>
        </w:rPr>
        <w:tab/>
        <w:t>Presentation of the Working Gr</w:t>
      </w:r>
      <w:r>
        <w:rPr>
          <w:lang w:val="en-US"/>
        </w:rPr>
        <w:t>o</w:t>
      </w:r>
      <w:r w:rsidRPr="001D3AA8">
        <w:rPr>
          <w:lang w:val="en-US"/>
        </w:rPr>
        <w:t xml:space="preserve">up’s report </w:t>
      </w:r>
      <w:r w:rsidRPr="001D3AA8">
        <w:rPr>
          <w:b/>
          <w:bCs/>
          <w:i/>
          <w:iCs/>
          <w:lang w:val="en-US"/>
        </w:rPr>
        <w:t>[PPT and ES]</w:t>
      </w:r>
    </w:p>
    <w:p w14:paraId="7F332092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677576D3" w14:textId="4D30F903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</w:t>
      </w:r>
      <w:r w:rsidR="00790BAE">
        <w:rPr>
          <w:lang w:val="en-US"/>
        </w:rPr>
        <w:t>30</w:t>
      </w:r>
      <w:r w:rsidRPr="001D3AA8">
        <w:rPr>
          <w:lang w:val="en-US"/>
        </w:rPr>
        <w:tab/>
        <w:t>Closure of the meeting</w:t>
      </w:r>
    </w:p>
    <w:p w14:paraId="205C6B2D" w14:textId="77777777" w:rsidR="00015ABF" w:rsidRPr="001D3AA8" w:rsidRDefault="00015ABF" w:rsidP="00015ABF">
      <w:pPr>
        <w:tabs>
          <w:tab w:val="left" w:pos="2380"/>
        </w:tabs>
        <w:jc w:val="both"/>
        <w:rPr>
          <w:lang w:val="en-US"/>
        </w:rPr>
      </w:pP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BA24F" w14:textId="77777777" w:rsidR="0019470F" w:rsidRDefault="0019470F">
      <w:r>
        <w:separator/>
      </w:r>
    </w:p>
  </w:endnote>
  <w:endnote w:type="continuationSeparator" w:id="0">
    <w:p w14:paraId="3BD7DFF0" w14:textId="77777777" w:rsidR="0019470F" w:rsidRDefault="0019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0D3F" w14:textId="77777777" w:rsidR="0019470F" w:rsidRDefault="0019470F">
      <w:r>
        <w:separator/>
      </w:r>
    </w:p>
  </w:footnote>
  <w:footnote w:type="continuationSeparator" w:id="0">
    <w:p w14:paraId="0F3C5B71" w14:textId="77777777" w:rsidR="0019470F" w:rsidRDefault="0019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Q0tzQ2sbA0NjVV0lEKTi0uzszPAykwrAUAH9uubiwAAAA="/>
  </w:docVars>
  <w:rsids>
    <w:rsidRoot w:val="006E7535"/>
    <w:rsid w:val="00015ABF"/>
    <w:rsid w:val="00055CD9"/>
    <w:rsid w:val="000B1147"/>
    <w:rsid w:val="000D26E7"/>
    <w:rsid w:val="0015651A"/>
    <w:rsid w:val="0019470F"/>
    <w:rsid w:val="001973C9"/>
    <w:rsid w:val="001A19D3"/>
    <w:rsid w:val="00205FFE"/>
    <w:rsid w:val="002C1047"/>
    <w:rsid w:val="002F2146"/>
    <w:rsid w:val="00307938"/>
    <w:rsid w:val="00364963"/>
    <w:rsid w:val="003830FF"/>
    <w:rsid w:val="003B0180"/>
    <w:rsid w:val="003F0B4A"/>
    <w:rsid w:val="003F68F1"/>
    <w:rsid w:val="00400251"/>
    <w:rsid w:val="00445639"/>
    <w:rsid w:val="004C6D6F"/>
    <w:rsid w:val="00553524"/>
    <w:rsid w:val="00571C06"/>
    <w:rsid w:val="005725AE"/>
    <w:rsid w:val="00577DDC"/>
    <w:rsid w:val="00581751"/>
    <w:rsid w:val="00591E36"/>
    <w:rsid w:val="005B7C28"/>
    <w:rsid w:val="005C0F82"/>
    <w:rsid w:val="005C147A"/>
    <w:rsid w:val="005F135E"/>
    <w:rsid w:val="00601F6D"/>
    <w:rsid w:val="006817B5"/>
    <w:rsid w:val="006E0262"/>
    <w:rsid w:val="006E6CFE"/>
    <w:rsid w:val="006E7535"/>
    <w:rsid w:val="007364F0"/>
    <w:rsid w:val="00790BAE"/>
    <w:rsid w:val="007D2629"/>
    <w:rsid w:val="00925C6F"/>
    <w:rsid w:val="0095784F"/>
    <w:rsid w:val="009733B7"/>
    <w:rsid w:val="00983D9D"/>
    <w:rsid w:val="009F3516"/>
    <w:rsid w:val="00A350D2"/>
    <w:rsid w:val="00A94EA2"/>
    <w:rsid w:val="00AD315B"/>
    <w:rsid w:val="00B41B1B"/>
    <w:rsid w:val="00B56340"/>
    <w:rsid w:val="00B80C66"/>
    <w:rsid w:val="00B87C13"/>
    <w:rsid w:val="00C23FBD"/>
    <w:rsid w:val="00C622BA"/>
    <w:rsid w:val="00C9191A"/>
    <w:rsid w:val="00D65EB7"/>
    <w:rsid w:val="00E02B9C"/>
    <w:rsid w:val="00E3398E"/>
    <w:rsid w:val="00E7254E"/>
    <w:rsid w:val="00ED7CA4"/>
    <w:rsid w:val="00EF5ACF"/>
    <w:rsid w:val="00F60868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link w:val="Heading1Char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customStyle="1" w:styleId="Heading1Char">
    <w:name w:val="Heading 1 Char"/>
    <w:basedOn w:val="DefaultParagraphFont"/>
    <w:link w:val="Heading1"/>
    <w:uiPriority w:val="1"/>
    <w:rsid w:val="009F3516"/>
    <w:rPr>
      <w:rFonts w:ascii="Arial" w:eastAsia="Arial" w:hAnsi="Arial" w:cs="Arial"/>
      <w:b/>
      <w:bCs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9F3516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055C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C97B-C225-4A89-847B-C25A4AA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4</cp:revision>
  <dcterms:created xsi:type="dcterms:W3CDTF">2020-11-27T01:46:00Z</dcterms:created>
  <dcterms:modified xsi:type="dcterms:W3CDTF">2020-11-27T20:08:00Z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