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91CC1" w14:textId="77777777" w:rsidR="00C23FBD" w:rsidRDefault="00C23FBD" w:rsidP="006E0262">
      <w:pPr>
        <w:jc w:val="center"/>
        <w:rPr>
          <w:b/>
          <w:lang w:val="es-CR"/>
        </w:rPr>
      </w:pPr>
    </w:p>
    <w:p w14:paraId="07FA88C5" w14:textId="77777777" w:rsidR="008B2E1C" w:rsidRPr="001D3AA8" w:rsidRDefault="008B2E1C" w:rsidP="008B2E1C">
      <w:pPr>
        <w:jc w:val="center"/>
        <w:rPr>
          <w:b/>
          <w:lang w:val="en-US"/>
        </w:rPr>
      </w:pPr>
      <w:r w:rsidRPr="001D3AA8">
        <w:rPr>
          <w:b/>
          <w:lang w:val="en-US"/>
        </w:rPr>
        <w:t>REGIONAL CONFERENCE ON MIGRATION (RCM)</w:t>
      </w:r>
    </w:p>
    <w:p w14:paraId="315DA0E5" w14:textId="77777777" w:rsidR="008B2E1C" w:rsidRPr="001D3AA8" w:rsidRDefault="008B2E1C" w:rsidP="008B2E1C">
      <w:pPr>
        <w:pBdr>
          <w:bottom w:val="single" w:sz="4" w:space="1" w:color="auto"/>
        </w:pBdr>
        <w:jc w:val="center"/>
        <w:rPr>
          <w:b/>
          <w:lang w:val="en-US"/>
        </w:rPr>
      </w:pPr>
      <w:r w:rsidRPr="001D3AA8">
        <w:rPr>
          <w:b/>
          <w:lang w:val="en-US"/>
        </w:rPr>
        <w:t>REGIONAL CONSULTATION GROUP ON MIGRATION (RCGM)</w:t>
      </w:r>
    </w:p>
    <w:p w14:paraId="6FF234ED" w14:textId="77777777" w:rsidR="008B2E1C" w:rsidRPr="001D3AA8" w:rsidRDefault="008B2E1C" w:rsidP="008B2E1C">
      <w:pPr>
        <w:jc w:val="center"/>
        <w:rPr>
          <w:b/>
          <w:u w:val="single"/>
          <w:lang w:val="en-US"/>
        </w:rPr>
      </w:pPr>
    </w:p>
    <w:p w14:paraId="39E549BB" w14:textId="77777777" w:rsidR="008B2E1C" w:rsidRPr="001D3AA8" w:rsidRDefault="008B2E1C" w:rsidP="008B2E1C">
      <w:pPr>
        <w:pStyle w:val="Heading1"/>
        <w:ind w:left="717"/>
        <w:rPr>
          <w:lang w:val="en-US"/>
        </w:rPr>
      </w:pPr>
    </w:p>
    <w:p w14:paraId="2C4A587C" w14:textId="77777777" w:rsidR="008B2E1C" w:rsidRPr="001D3AA8" w:rsidRDefault="008B2E1C" w:rsidP="008B2E1C">
      <w:pPr>
        <w:pStyle w:val="Heading1"/>
        <w:ind w:left="717"/>
        <w:rPr>
          <w:lang w:val="en-US"/>
        </w:rPr>
      </w:pPr>
      <w:r w:rsidRPr="001D3AA8">
        <w:rPr>
          <w:lang w:val="en-US"/>
        </w:rPr>
        <w:t>Monday, September 28, 2020</w:t>
      </w:r>
    </w:p>
    <w:p w14:paraId="3B3166D0" w14:textId="301AB68E" w:rsidR="008B2E1C" w:rsidRPr="001D3AA8" w:rsidRDefault="008B2E1C" w:rsidP="008B2E1C">
      <w:pPr>
        <w:pStyle w:val="Heading1"/>
        <w:ind w:left="717"/>
        <w:rPr>
          <w:lang w:val="en-US"/>
        </w:rPr>
      </w:pPr>
      <w:r w:rsidRPr="001D3AA8">
        <w:rPr>
          <w:lang w:val="en-US"/>
        </w:rPr>
        <w:t xml:space="preserve">AGENDA FOR THE WORKING GROUP ON </w:t>
      </w:r>
      <w:r w:rsidR="001B707E">
        <w:rPr>
          <w:lang w:val="en-US"/>
        </w:rPr>
        <w:t>LABOR MIGRATION</w:t>
      </w:r>
    </w:p>
    <w:p w14:paraId="601A3D52" w14:textId="379D63F4" w:rsidR="00EE7492" w:rsidRDefault="00EE7492" w:rsidP="00EE7492">
      <w:pPr>
        <w:pStyle w:val="BodyText"/>
        <w:jc w:val="both"/>
        <w:rPr>
          <w:b/>
          <w:lang w:val="en-US"/>
        </w:rPr>
      </w:pPr>
    </w:p>
    <w:p w14:paraId="2C104948" w14:textId="77777777" w:rsidR="00EE7492" w:rsidRDefault="00EE7492" w:rsidP="00EE7492">
      <w:pPr>
        <w:pStyle w:val="BodyText"/>
        <w:jc w:val="both"/>
        <w:rPr>
          <w:b/>
          <w:lang w:val="en-US"/>
        </w:rPr>
      </w:pPr>
    </w:p>
    <w:p w14:paraId="69AF5FA8" w14:textId="34F503CC" w:rsidR="00EE7492" w:rsidRDefault="00EE7492" w:rsidP="00EE749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US"/>
        </w:rPr>
      </w:pPr>
      <w:r>
        <w:rPr>
          <w:b/>
          <w:lang w:val="en-US"/>
        </w:rPr>
        <w:t xml:space="preserve">San Jose time </w:t>
      </w:r>
      <w:r w:rsidR="00A519EF">
        <w:rPr>
          <w:b/>
          <w:lang w:val="en-US"/>
        </w:rPr>
        <w:t>(</w:t>
      </w:r>
      <w:r>
        <w:rPr>
          <w:b/>
          <w:lang w:val="en-US"/>
        </w:rPr>
        <w:t>GMT-6)</w:t>
      </w:r>
    </w:p>
    <w:p w14:paraId="4CFE4A88" w14:textId="1B2DB01E" w:rsidR="00577DDC" w:rsidRDefault="00577DDC" w:rsidP="001A19D3">
      <w:pPr>
        <w:pStyle w:val="BodyText"/>
        <w:jc w:val="both"/>
        <w:rPr>
          <w:b/>
          <w:lang w:val="en-US"/>
        </w:rPr>
      </w:pPr>
    </w:p>
    <w:p w14:paraId="651E2C43" w14:textId="77777777" w:rsidR="003508DF" w:rsidRDefault="003508DF" w:rsidP="003508DF">
      <w:pPr>
        <w:rPr>
          <w:rFonts w:asciiTheme="minorHAnsi" w:eastAsiaTheme="minorHAnsi" w:hAnsiTheme="minorHAnsi" w:cstheme="minorBidi"/>
          <w:lang w:val="en-US" w:eastAsia="en-US" w:bidi="ar-SA"/>
        </w:rPr>
      </w:pPr>
      <w:r>
        <w:rPr>
          <w:b/>
          <w:lang w:val="en-US"/>
        </w:rPr>
        <w:t xml:space="preserve">    Connection link: </w:t>
      </w:r>
      <w:r>
        <w:fldChar w:fldCharType="begin"/>
      </w:r>
      <w:r w:rsidRPr="003508DF">
        <w:rPr>
          <w:lang w:val="en-US"/>
        </w:rPr>
        <w:instrText xml:space="preserve"> HYPERLINK "https://live.kudoway.com/ad/220116397404" </w:instrText>
      </w:r>
      <w:r>
        <w:fldChar w:fldCharType="separate"/>
      </w:r>
      <w:r w:rsidRPr="003508DF">
        <w:rPr>
          <w:rStyle w:val="Hyperlink"/>
          <w:lang w:val="en-US"/>
        </w:rPr>
        <w:t>https://live.kudoway.com/ad/220116397404</w:t>
      </w:r>
      <w:r>
        <w:fldChar w:fldCharType="end"/>
      </w:r>
      <w:r w:rsidRPr="003508DF">
        <w:rPr>
          <w:lang w:val="en-US"/>
        </w:rPr>
        <w:t xml:space="preserve"> </w:t>
      </w:r>
    </w:p>
    <w:p w14:paraId="42CA2658" w14:textId="5194E1FA" w:rsidR="00EE7492" w:rsidRPr="008B2E1C" w:rsidRDefault="00EE7492" w:rsidP="001A19D3">
      <w:pPr>
        <w:pStyle w:val="BodyText"/>
        <w:jc w:val="both"/>
        <w:rPr>
          <w:b/>
          <w:lang w:val="en-US"/>
        </w:rPr>
      </w:pPr>
    </w:p>
    <w:p w14:paraId="132622FE" w14:textId="4E036F16" w:rsidR="00205FFE" w:rsidRPr="00A007A4" w:rsidRDefault="008F65C1" w:rsidP="001A19D3">
      <w:pPr>
        <w:tabs>
          <w:tab w:val="left" w:pos="2380"/>
        </w:tabs>
        <w:ind w:left="216"/>
        <w:jc w:val="both"/>
        <w:rPr>
          <w:b/>
          <w:bCs/>
          <w:i/>
          <w:iCs/>
          <w:lang w:val="en-US"/>
        </w:rPr>
      </w:pPr>
      <w:r w:rsidRPr="00A007A4">
        <w:rPr>
          <w:lang w:val="en-US"/>
        </w:rPr>
        <w:t>13</w:t>
      </w:r>
      <w:r w:rsidR="00205FFE" w:rsidRPr="00A007A4">
        <w:rPr>
          <w:lang w:val="en-US"/>
        </w:rPr>
        <w:t xml:space="preserve">:30 – </w:t>
      </w:r>
      <w:r w:rsidRPr="00A007A4">
        <w:rPr>
          <w:lang w:val="en-US"/>
        </w:rPr>
        <w:t>14</w:t>
      </w:r>
      <w:r w:rsidR="00205FFE" w:rsidRPr="00A007A4">
        <w:rPr>
          <w:lang w:val="en-US"/>
        </w:rPr>
        <w:t>:00</w:t>
      </w:r>
      <w:r w:rsidR="00205FFE" w:rsidRPr="00A007A4">
        <w:rPr>
          <w:lang w:val="en-US"/>
        </w:rPr>
        <w:tab/>
      </w:r>
      <w:r w:rsidR="00A007A4" w:rsidRPr="001D3AA8">
        <w:rPr>
          <w:lang w:val="en-US"/>
        </w:rPr>
        <w:t>Audio/video tests, quorum check</w:t>
      </w:r>
      <w:r w:rsidR="00A007A4" w:rsidRPr="001D3AA8">
        <w:rPr>
          <w:b/>
          <w:bCs/>
          <w:i/>
          <w:iCs/>
          <w:lang w:val="en-US"/>
        </w:rPr>
        <w:t xml:space="preserve"> [ES]</w:t>
      </w:r>
    </w:p>
    <w:p w14:paraId="4E98E480" w14:textId="77777777" w:rsidR="00577DDC" w:rsidRPr="00A007A4" w:rsidRDefault="00577DDC" w:rsidP="001A19D3">
      <w:pPr>
        <w:tabs>
          <w:tab w:val="left" w:pos="2380"/>
        </w:tabs>
        <w:ind w:left="216"/>
        <w:jc w:val="both"/>
        <w:rPr>
          <w:lang w:val="en-US"/>
        </w:rPr>
      </w:pPr>
    </w:p>
    <w:p w14:paraId="16BCECCC" w14:textId="0C31E768" w:rsidR="00925C6F" w:rsidRPr="00417E58" w:rsidRDefault="008F65C1" w:rsidP="001A19D3">
      <w:pPr>
        <w:tabs>
          <w:tab w:val="left" w:pos="2380"/>
        </w:tabs>
        <w:ind w:left="216"/>
        <w:jc w:val="both"/>
        <w:rPr>
          <w:lang w:val="en-US"/>
        </w:rPr>
      </w:pPr>
      <w:r w:rsidRPr="00417E58">
        <w:rPr>
          <w:lang w:val="en-US"/>
        </w:rPr>
        <w:t>14</w:t>
      </w:r>
      <w:r w:rsidR="00A350D2" w:rsidRPr="00417E58">
        <w:rPr>
          <w:lang w:val="en-US"/>
        </w:rPr>
        <w:t>:00 –</w:t>
      </w:r>
      <w:r w:rsidR="00A350D2" w:rsidRPr="00417E58">
        <w:rPr>
          <w:spacing w:val="-2"/>
          <w:lang w:val="en-US"/>
        </w:rPr>
        <w:t xml:space="preserve"> </w:t>
      </w:r>
      <w:r w:rsidRPr="00417E58">
        <w:rPr>
          <w:lang w:val="en-US"/>
        </w:rPr>
        <w:t>14</w:t>
      </w:r>
      <w:r w:rsidR="00A350D2" w:rsidRPr="00417E58">
        <w:rPr>
          <w:lang w:val="en-US"/>
        </w:rPr>
        <w:t>:0</w:t>
      </w:r>
      <w:r w:rsidR="00205FFE" w:rsidRPr="00417E58">
        <w:rPr>
          <w:lang w:val="en-US"/>
        </w:rPr>
        <w:t>5</w:t>
      </w:r>
      <w:r w:rsidR="003830FF" w:rsidRPr="00417E58">
        <w:rPr>
          <w:lang w:val="en-US"/>
        </w:rPr>
        <w:tab/>
      </w:r>
      <w:r w:rsidR="00417E58" w:rsidRPr="001D3AA8">
        <w:rPr>
          <w:lang w:val="en-US"/>
        </w:rPr>
        <w:t>Greetings from the representative of the Presidency Pro-</w:t>
      </w:r>
      <w:proofErr w:type="spellStart"/>
      <w:r w:rsidR="00417E58" w:rsidRPr="001D3AA8">
        <w:rPr>
          <w:lang w:val="en-US"/>
        </w:rPr>
        <w:t>Témpore</w:t>
      </w:r>
      <w:proofErr w:type="spellEnd"/>
    </w:p>
    <w:p w14:paraId="6C70A310" w14:textId="77777777" w:rsidR="00577DDC" w:rsidRPr="00417E58" w:rsidRDefault="00577DDC" w:rsidP="001A19D3">
      <w:pPr>
        <w:tabs>
          <w:tab w:val="left" w:pos="2380"/>
        </w:tabs>
        <w:ind w:left="216"/>
        <w:jc w:val="both"/>
        <w:rPr>
          <w:lang w:val="en-US"/>
        </w:rPr>
      </w:pPr>
    </w:p>
    <w:p w14:paraId="68C67AAC" w14:textId="2E5DE2B3" w:rsidR="003C6D23" w:rsidRDefault="008F65C1" w:rsidP="003C6D23">
      <w:pPr>
        <w:tabs>
          <w:tab w:val="left" w:pos="2380"/>
        </w:tabs>
        <w:ind w:left="216"/>
        <w:jc w:val="both"/>
        <w:rPr>
          <w:b/>
          <w:bCs/>
          <w:i/>
          <w:iCs/>
          <w:lang w:val="en-US"/>
        </w:rPr>
      </w:pPr>
      <w:r w:rsidRPr="003C6D23">
        <w:rPr>
          <w:lang w:val="en-US"/>
        </w:rPr>
        <w:t>14</w:t>
      </w:r>
      <w:r w:rsidR="00205FFE" w:rsidRPr="003C6D23">
        <w:rPr>
          <w:lang w:val="en-US"/>
        </w:rPr>
        <w:t xml:space="preserve">:05 – </w:t>
      </w:r>
      <w:r w:rsidRPr="003C6D23">
        <w:rPr>
          <w:lang w:val="en-US"/>
        </w:rPr>
        <w:t>14</w:t>
      </w:r>
      <w:r w:rsidR="00205FFE" w:rsidRPr="003C6D23">
        <w:rPr>
          <w:lang w:val="en-US"/>
        </w:rPr>
        <w:t>:45</w:t>
      </w:r>
      <w:r w:rsidR="00205FFE" w:rsidRPr="003C6D23">
        <w:rPr>
          <w:lang w:val="en-US"/>
        </w:rPr>
        <w:tab/>
      </w:r>
      <w:r w:rsidR="003C6D23" w:rsidRPr="001D3AA8">
        <w:rPr>
          <w:lang w:val="en-US"/>
        </w:rPr>
        <w:t xml:space="preserve">Progress report of the Working Group </w:t>
      </w:r>
      <w:r w:rsidR="003C6D23" w:rsidRPr="001D3AA8">
        <w:rPr>
          <w:b/>
          <w:bCs/>
          <w:i/>
          <w:iCs/>
          <w:lang w:val="en-US"/>
        </w:rPr>
        <w:t>[PPT]</w:t>
      </w:r>
    </w:p>
    <w:p w14:paraId="62CEBC4D" w14:textId="77777777" w:rsidR="00FA7A15" w:rsidRPr="001D3AA8" w:rsidRDefault="00FA7A15" w:rsidP="003C6D23">
      <w:pPr>
        <w:tabs>
          <w:tab w:val="left" w:pos="2380"/>
        </w:tabs>
        <w:ind w:left="216"/>
        <w:jc w:val="both"/>
        <w:rPr>
          <w:lang w:val="en-US"/>
        </w:rPr>
      </w:pPr>
    </w:p>
    <w:p w14:paraId="0D9B2BE2" w14:textId="5EA469D3" w:rsidR="00D277D7" w:rsidRPr="00782B82" w:rsidRDefault="00D277D7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782B82">
        <w:rPr>
          <w:lang w:val="en-US"/>
        </w:rPr>
        <w:t xml:space="preserve">Forum with the Private Sector on Labor Migration </w:t>
      </w:r>
    </w:p>
    <w:p w14:paraId="323E97BB" w14:textId="03D057DF" w:rsidR="00002CA8" w:rsidRDefault="00002CA8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>
        <w:rPr>
          <w:lang w:val="en-US"/>
        </w:rPr>
        <w:t>L</w:t>
      </w:r>
      <w:r w:rsidRPr="00002CA8">
        <w:rPr>
          <w:lang w:val="en-US"/>
        </w:rPr>
        <w:t>earn about labor migration dynamics in the region that contribute to the development of labor migration programs that satisfy the labor demands of receiving countries.</w:t>
      </w:r>
    </w:p>
    <w:p w14:paraId="4F57A059" w14:textId="77777777" w:rsidR="00002CA8" w:rsidRPr="00316DF9" w:rsidRDefault="00002CA8" w:rsidP="00002CA8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316DF9">
        <w:rPr>
          <w:lang w:val="en-US"/>
        </w:rPr>
        <w:t xml:space="preserve">Advances in in the implementation of the Guidelines for the Protection and Assistance to Women in Migration </w:t>
      </w:r>
      <w:r>
        <w:rPr>
          <w:lang w:val="en-US"/>
        </w:rPr>
        <w:t>Contexts</w:t>
      </w:r>
    </w:p>
    <w:p w14:paraId="4320DBFE" w14:textId="32EE61CE" w:rsidR="00782B82" w:rsidRDefault="00002CA8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>
        <w:rPr>
          <w:lang w:val="en-US"/>
        </w:rPr>
        <w:t>T</w:t>
      </w:r>
      <w:r w:rsidR="00782B82" w:rsidRPr="00782B82">
        <w:rPr>
          <w:lang w:val="en-US"/>
        </w:rPr>
        <w:t xml:space="preserve">raining strategies on protection against labor and sexual harassment and violence against migrant women in the work environment </w:t>
      </w:r>
    </w:p>
    <w:p w14:paraId="149C00E4" w14:textId="7ED8ADD4" w:rsidR="008F65C1" w:rsidRPr="00080009" w:rsidRDefault="00080009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080009">
        <w:rPr>
          <w:lang w:val="en-US"/>
        </w:rPr>
        <w:t>Regional program of continuous dissemination to prevent the fraudulent hiring of migrant workers</w:t>
      </w:r>
    </w:p>
    <w:p w14:paraId="14128AEE" w14:textId="34A53C6E" w:rsidR="003F0B4A" w:rsidRPr="00316DF9" w:rsidRDefault="003F0B4A" w:rsidP="003F0B4A">
      <w:pPr>
        <w:tabs>
          <w:tab w:val="left" w:pos="2380"/>
        </w:tabs>
        <w:jc w:val="both"/>
        <w:rPr>
          <w:lang w:val="en-US"/>
        </w:rPr>
      </w:pPr>
    </w:p>
    <w:p w14:paraId="0C9F2D95" w14:textId="016384CA" w:rsidR="003830FF" w:rsidRDefault="008504FF" w:rsidP="001A19D3">
      <w:pPr>
        <w:tabs>
          <w:tab w:val="left" w:pos="2380"/>
        </w:tabs>
        <w:jc w:val="both"/>
        <w:rPr>
          <w:lang w:val="en-US"/>
        </w:rPr>
      </w:pPr>
      <w:r w:rsidRPr="008C45D8">
        <w:rPr>
          <w:lang w:val="en-US"/>
        </w:rPr>
        <w:t>14</w:t>
      </w:r>
      <w:r w:rsidR="00205FFE" w:rsidRPr="008C45D8">
        <w:rPr>
          <w:lang w:val="en-US"/>
        </w:rPr>
        <w:t>:45 – 1</w:t>
      </w:r>
      <w:r w:rsidRPr="008C45D8">
        <w:rPr>
          <w:lang w:val="en-US"/>
        </w:rPr>
        <w:t>5</w:t>
      </w:r>
      <w:r w:rsidR="00205FFE" w:rsidRPr="008C45D8">
        <w:rPr>
          <w:lang w:val="en-US"/>
        </w:rPr>
        <w:t>:00</w:t>
      </w:r>
      <w:r w:rsidR="00205FFE" w:rsidRPr="008C45D8">
        <w:rPr>
          <w:lang w:val="en-US"/>
        </w:rPr>
        <w:tab/>
      </w:r>
      <w:r w:rsidR="0063498C" w:rsidRPr="008C45D8">
        <w:rPr>
          <w:lang w:val="en-US"/>
        </w:rPr>
        <w:t>Discussion on progress</w:t>
      </w:r>
    </w:p>
    <w:p w14:paraId="02C4FB6A" w14:textId="77777777" w:rsidR="008C45D8" w:rsidRPr="008C45D8" w:rsidRDefault="008C45D8" w:rsidP="008C45D8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8C45D8">
        <w:rPr>
          <w:lang w:val="en-US"/>
        </w:rPr>
        <w:t>Proposals of new activities for the achievement of the RCM Strategic Plan</w:t>
      </w:r>
    </w:p>
    <w:p w14:paraId="740785B2" w14:textId="5FA0F9F8" w:rsidR="00577DDC" w:rsidRPr="008C45D8" w:rsidRDefault="00577DDC" w:rsidP="007D2629">
      <w:pPr>
        <w:jc w:val="both"/>
        <w:rPr>
          <w:lang w:val="en-US"/>
        </w:rPr>
      </w:pPr>
    </w:p>
    <w:p w14:paraId="3DA2861F" w14:textId="43EDEB11" w:rsidR="00577DDC" w:rsidRPr="00590D0F" w:rsidRDefault="00577DDC" w:rsidP="001A19D3">
      <w:pPr>
        <w:ind w:left="2160" w:hanging="2160"/>
        <w:jc w:val="both"/>
        <w:rPr>
          <w:lang w:val="en-US"/>
        </w:rPr>
      </w:pPr>
      <w:r w:rsidRPr="00590D0F">
        <w:rPr>
          <w:lang w:val="en-US"/>
        </w:rPr>
        <w:t>1</w:t>
      </w:r>
      <w:r w:rsidR="008504FF" w:rsidRPr="00590D0F">
        <w:rPr>
          <w:lang w:val="en-US"/>
        </w:rPr>
        <w:t>5</w:t>
      </w:r>
      <w:r w:rsidRPr="00590D0F">
        <w:rPr>
          <w:lang w:val="en-US"/>
        </w:rPr>
        <w:t>:0</w:t>
      </w:r>
      <w:r w:rsidR="007D2629" w:rsidRPr="00590D0F">
        <w:rPr>
          <w:lang w:val="en-US"/>
        </w:rPr>
        <w:t>0</w:t>
      </w:r>
      <w:r w:rsidRPr="00590D0F">
        <w:rPr>
          <w:lang w:val="en-US"/>
        </w:rPr>
        <w:t xml:space="preserve"> – 1</w:t>
      </w:r>
      <w:r w:rsidR="008504FF" w:rsidRPr="00590D0F">
        <w:rPr>
          <w:lang w:val="en-US"/>
        </w:rPr>
        <w:t>5</w:t>
      </w:r>
      <w:r w:rsidRPr="00590D0F">
        <w:rPr>
          <w:lang w:val="en-US"/>
        </w:rPr>
        <w:t>:30</w:t>
      </w:r>
      <w:r w:rsidRPr="00590D0F">
        <w:rPr>
          <w:lang w:val="en-US"/>
        </w:rPr>
        <w:tab/>
      </w:r>
      <w:r w:rsidR="00F21E8B" w:rsidRPr="001D3AA8">
        <w:rPr>
          <w:lang w:val="en-US"/>
        </w:rPr>
        <w:t>Interventions of Observer Organizations</w:t>
      </w:r>
    </w:p>
    <w:p w14:paraId="20FE1E21" w14:textId="4FD6A3F7" w:rsidR="00577DDC" w:rsidRPr="00590D0F" w:rsidRDefault="00577DDC" w:rsidP="001A19D3">
      <w:pPr>
        <w:ind w:left="2160" w:hanging="2160"/>
        <w:jc w:val="both"/>
        <w:rPr>
          <w:lang w:val="en-US"/>
        </w:rPr>
      </w:pPr>
    </w:p>
    <w:p w14:paraId="785D1B9C" w14:textId="2CCF8929" w:rsidR="00577DDC" w:rsidRPr="00590D0F" w:rsidRDefault="00577DDC" w:rsidP="001A19D3">
      <w:pPr>
        <w:ind w:left="2160" w:hanging="2160"/>
        <w:jc w:val="both"/>
        <w:rPr>
          <w:lang w:val="en-US"/>
        </w:rPr>
      </w:pPr>
      <w:r w:rsidRPr="00590D0F">
        <w:rPr>
          <w:lang w:val="en-US"/>
        </w:rPr>
        <w:t>1</w:t>
      </w:r>
      <w:r w:rsidR="008504FF" w:rsidRPr="00590D0F">
        <w:rPr>
          <w:lang w:val="en-US"/>
        </w:rPr>
        <w:t>5</w:t>
      </w:r>
      <w:r w:rsidRPr="00590D0F">
        <w:rPr>
          <w:lang w:val="en-US"/>
        </w:rPr>
        <w:t>:30 – 1</w:t>
      </w:r>
      <w:r w:rsidR="008504FF" w:rsidRPr="00590D0F">
        <w:rPr>
          <w:lang w:val="en-US"/>
        </w:rPr>
        <w:t>5</w:t>
      </w:r>
      <w:r w:rsidRPr="00590D0F">
        <w:rPr>
          <w:lang w:val="en-US"/>
        </w:rPr>
        <w:t>:45</w:t>
      </w:r>
      <w:r w:rsidRPr="00590D0F">
        <w:rPr>
          <w:lang w:val="en-US"/>
        </w:rPr>
        <w:tab/>
      </w:r>
      <w:r w:rsidR="00590D0F" w:rsidRPr="001D3AA8">
        <w:rPr>
          <w:lang w:val="en-US"/>
        </w:rPr>
        <w:t>Dialogue with RNCOM</w:t>
      </w:r>
    </w:p>
    <w:p w14:paraId="70B354AC" w14:textId="2AC44E6F" w:rsidR="00577DDC" w:rsidRPr="00590D0F" w:rsidRDefault="00577DDC" w:rsidP="001A19D3">
      <w:pPr>
        <w:ind w:left="2160" w:hanging="2160"/>
        <w:jc w:val="both"/>
        <w:rPr>
          <w:lang w:val="en-US"/>
        </w:rPr>
      </w:pPr>
    </w:p>
    <w:p w14:paraId="4801CD38" w14:textId="53B20ADD" w:rsidR="00577DDC" w:rsidRPr="000A1B02" w:rsidRDefault="00577DDC" w:rsidP="001A19D3">
      <w:pPr>
        <w:ind w:left="2160" w:hanging="2160"/>
        <w:jc w:val="both"/>
        <w:rPr>
          <w:lang w:val="en-US"/>
        </w:rPr>
      </w:pPr>
      <w:r w:rsidRPr="000A1B02">
        <w:rPr>
          <w:lang w:val="en-US"/>
        </w:rPr>
        <w:t>1</w:t>
      </w:r>
      <w:r w:rsidR="008504FF" w:rsidRPr="000A1B02">
        <w:rPr>
          <w:lang w:val="en-US"/>
        </w:rPr>
        <w:t>5</w:t>
      </w:r>
      <w:r w:rsidRPr="000A1B02">
        <w:rPr>
          <w:lang w:val="en-US"/>
        </w:rPr>
        <w:t>:45 – 1</w:t>
      </w:r>
      <w:r w:rsidR="008504FF" w:rsidRPr="000A1B02">
        <w:rPr>
          <w:lang w:val="en-US"/>
        </w:rPr>
        <w:t>6</w:t>
      </w:r>
      <w:r w:rsidRPr="000A1B02">
        <w:rPr>
          <w:lang w:val="en-US"/>
        </w:rPr>
        <w:t>:00</w:t>
      </w:r>
      <w:r w:rsidRPr="000A1B02">
        <w:rPr>
          <w:lang w:val="en-US"/>
        </w:rPr>
        <w:tab/>
      </w:r>
      <w:r w:rsidR="00163F8F" w:rsidRPr="001D3AA8">
        <w:rPr>
          <w:lang w:val="en-US"/>
        </w:rPr>
        <w:t xml:space="preserve">Preparation </w:t>
      </w:r>
      <w:r w:rsidR="00002CA8" w:rsidRPr="00002CA8">
        <w:rPr>
          <w:lang w:val="en-US"/>
        </w:rPr>
        <w:t>of the Working Group’s report</w:t>
      </w:r>
      <w:r w:rsidR="00002CA8">
        <w:rPr>
          <w:lang w:val="en-US"/>
        </w:rPr>
        <w:t xml:space="preserve"> </w:t>
      </w:r>
      <w:r w:rsidR="00002CA8" w:rsidRPr="001D3AA8">
        <w:rPr>
          <w:b/>
          <w:bCs/>
          <w:i/>
          <w:iCs/>
          <w:lang w:val="en-US"/>
        </w:rPr>
        <w:t>[ES]</w:t>
      </w:r>
    </w:p>
    <w:p w14:paraId="5BB18745" w14:textId="449F50E3" w:rsidR="00577DDC" w:rsidRPr="000A1B02" w:rsidRDefault="00577DDC" w:rsidP="001A19D3">
      <w:pPr>
        <w:ind w:left="2160" w:hanging="2160"/>
        <w:jc w:val="both"/>
        <w:rPr>
          <w:lang w:val="en-US"/>
        </w:rPr>
      </w:pPr>
    </w:p>
    <w:p w14:paraId="2EEEE0BE" w14:textId="40857F1C" w:rsidR="00577DDC" w:rsidRPr="000A1B02" w:rsidRDefault="00577DDC" w:rsidP="001A19D3">
      <w:pPr>
        <w:ind w:left="2160" w:hanging="2160"/>
        <w:jc w:val="both"/>
        <w:rPr>
          <w:lang w:val="en-US"/>
        </w:rPr>
      </w:pPr>
      <w:r w:rsidRPr="000A1B02">
        <w:rPr>
          <w:lang w:val="en-US"/>
        </w:rPr>
        <w:t>1</w:t>
      </w:r>
      <w:r w:rsidR="008504FF" w:rsidRPr="000A1B02">
        <w:rPr>
          <w:lang w:val="en-US"/>
        </w:rPr>
        <w:t>6</w:t>
      </w:r>
      <w:r w:rsidRPr="000A1B02">
        <w:rPr>
          <w:lang w:val="en-US"/>
        </w:rPr>
        <w:t>:00 – 1</w:t>
      </w:r>
      <w:r w:rsidR="008504FF" w:rsidRPr="000A1B02">
        <w:rPr>
          <w:lang w:val="en-US"/>
        </w:rPr>
        <w:t>6</w:t>
      </w:r>
      <w:r w:rsidRPr="000A1B02">
        <w:rPr>
          <w:lang w:val="en-US"/>
        </w:rPr>
        <w:t>:10</w:t>
      </w:r>
      <w:r w:rsidRPr="000A1B02">
        <w:rPr>
          <w:lang w:val="en-US"/>
        </w:rPr>
        <w:tab/>
      </w:r>
      <w:r w:rsidR="000A1B02" w:rsidRPr="001D3AA8">
        <w:rPr>
          <w:lang w:val="en-US"/>
        </w:rPr>
        <w:t>Presentation of the Working Gr</w:t>
      </w:r>
      <w:r w:rsidR="000A1B02">
        <w:rPr>
          <w:lang w:val="en-US"/>
        </w:rPr>
        <w:t>o</w:t>
      </w:r>
      <w:r w:rsidR="000A1B02" w:rsidRPr="001D3AA8">
        <w:rPr>
          <w:lang w:val="en-US"/>
        </w:rPr>
        <w:t xml:space="preserve">up’s report </w:t>
      </w:r>
      <w:r w:rsidR="000A1B02" w:rsidRPr="001D3AA8">
        <w:rPr>
          <w:b/>
          <w:bCs/>
          <w:i/>
          <w:iCs/>
          <w:lang w:val="en-US"/>
        </w:rPr>
        <w:t>[PPT and ES]</w:t>
      </w:r>
    </w:p>
    <w:p w14:paraId="26F0EDCC" w14:textId="03DF69FA" w:rsidR="00577DDC" w:rsidRPr="000A1B02" w:rsidRDefault="00577DDC" w:rsidP="001A19D3">
      <w:pPr>
        <w:ind w:left="2160" w:hanging="2160"/>
        <w:jc w:val="both"/>
        <w:rPr>
          <w:lang w:val="en-US"/>
        </w:rPr>
      </w:pPr>
    </w:p>
    <w:p w14:paraId="2CF15E82" w14:textId="3DBCE245" w:rsidR="00577DDC" w:rsidRPr="00577DDC" w:rsidRDefault="00577DDC" w:rsidP="001A19D3">
      <w:pPr>
        <w:ind w:left="2160" w:hanging="2160"/>
        <w:jc w:val="both"/>
      </w:pPr>
      <w:r>
        <w:t>1</w:t>
      </w:r>
      <w:r w:rsidR="008504FF">
        <w:t>6</w:t>
      </w:r>
      <w:r>
        <w:t>:10</w:t>
      </w:r>
      <w:r>
        <w:tab/>
      </w:r>
      <w:r w:rsidR="00757BF5" w:rsidRPr="001D3AA8">
        <w:rPr>
          <w:lang w:val="en-US"/>
        </w:rPr>
        <w:t>Closure of the meeting</w:t>
      </w:r>
    </w:p>
    <w:p w14:paraId="2B05FD59" w14:textId="77777777" w:rsidR="00C622BA" w:rsidRPr="00FB1F30" w:rsidRDefault="00C622BA" w:rsidP="001A19D3">
      <w:pPr>
        <w:tabs>
          <w:tab w:val="left" w:pos="2380"/>
        </w:tabs>
        <w:jc w:val="both"/>
      </w:pPr>
    </w:p>
    <w:sectPr w:rsidR="00C622BA" w:rsidRPr="00FB1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2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92C91" w14:textId="77777777" w:rsidR="005B10CD" w:rsidRDefault="005B10CD">
      <w:r>
        <w:separator/>
      </w:r>
    </w:p>
  </w:endnote>
  <w:endnote w:type="continuationSeparator" w:id="0">
    <w:p w14:paraId="1BA29BDD" w14:textId="77777777" w:rsidR="005B10CD" w:rsidRDefault="005B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DD1D" w14:textId="77777777" w:rsidR="00581751" w:rsidRDefault="00581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4BB67" w14:textId="77777777" w:rsidR="00581751" w:rsidRDefault="00581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A7452" w14:textId="77777777" w:rsidR="00581751" w:rsidRDefault="00581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3DD96" w14:textId="77777777" w:rsidR="005B10CD" w:rsidRDefault="005B10CD">
      <w:r>
        <w:separator/>
      </w:r>
    </w:p>
  </w:footnote>
  <w:footnote w:type="continuationSeparator" w:id="0">
    <w:p w14:paraId="75387230" w14:textId="77777777" w:rsidR="005B10CD" w:rsidRDefault="005B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B49A" w14:textId="77777777" w:rsidR="00581751" w:rsidRDefault="00581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1C6C1" w14:textId="77777777" w:rsidR="00581751" w:rsidRDefault="00581751" w:rsidP="00B80C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2B0BB" wp14:editId="64F2CEDF">
          <wp:simplePos x="0" y="0"/>
          <wp:positionH relativeFrom="margin">
            <wp:posOffset>3610610</wp:posOffset>
          </wp:positionH>
          <wp:positionV relativeFrom="paragraph">
            <wp:posOffset>-182245</wp:posOffset>
          </wp:positionV>
          <wp:extent cx="1911350" cy="961390"/>
          <wp:effectExtent l="0" t="0" r="0" b="0"/>
          <wp:wrapThrough wrapText="bothSides">
            <wp:wrapPolygon edited="0">
              <wp:start x="0" y="0"/>
              <wp:lineTo x="0" y="20972"/>
              <wp:lineTo x="21313" y="20972"/>
              <wp:lineTo x="21313" y="0"/>
              <wp:lineTo x="0" y="0"/>
            </wp:wrapPolygon>
          </wp:wrapThrough>
          <wp:docPr id="7" name="Picture 7" descr="C:\Users\mparraga\AppData\Local\Microsoft\Windows\INetCache\Content.Word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raga\AppData\Local\Microsoft\Windows\INetCache\Content.Word\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F73227" wp14:editId="134BE6A6">
          <wp:simplePos x="0" y="0"/>
          <wp:positionH relativeFrom="column">
            <wp:posOffset>622935</wp:posOffset>
          </wp:positionH>
          <wp:positionV relativeFrom="paragraph">
            <wp:posOffset>-125095</wp:posOffset>
          </wp:positionV>
          <wp:extent cx="2101850" cy="831215"/>
          <wp:effectExtent l="0" t="0" r="0" b="6985"/>
          <wp:wrapThrough wrapText="bothSides">
            <wp:wrapPolygon edited="0">
              <wp:start x="5286" y="0"/>
              <wp:lineTo x="5286" y="7921"/>
              <wp:lineTo x="0" y="13861"/>
              <wp:lineTo x="0" y="15346"/>
              <wp:lineTo x="783" y="15841"/>
              <wp:lineTo x="783" y="18316"/>
              <wp:lineTo x="1958" y="21286"/>
              <wp:lineTo x="2937" y="21286"/>
              <wp:lineTo x="16640" y="21286"/>
              <wp:lineTo x="19381" y="21286"/>
              <wp:lineTo x="20752" y="17821"/>
              <wp:lineTo x="20360" y="15841"/>
              <wp:lineTo x="21339" y="15346"/>
              <wp:lineTo x="21339" y="13861"/>
              <wp:lineTo x="16053" y="7921"/>
              <wp:lineTo x="16053" y="0"/>
              <wp:lineTo x="5286" y="0"/>
            </wp:wrapPolygon>
          </wp:wrapThrough>
          <wp:docPr id="8" name="Picture 8" descr="C:\Users\mparraga\AppData\Local\Microsoft\Windows\INetCache\Content.Word\LOGO CRM curvas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rraga\AppData\Local\Microsoft\Windows\INetCache\Content.Word\LOGO CRM curvas -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97B2C" w14:textId="40A6DB8F" w:rsidR="00581751" w:rsidRPr="00B80C66" w:rsidRDefault="00581751" w:rsidP="00B80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6999B" w14:textId="77777777" w:rsidR="00581751" w:rsidRDefault="00581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22409"/>
    <w:multiLevelType w:val="hybridMultilevel"/>
    <w:tmpl w:val="4DA29378"/>
    <w:lvl w:ilvl="0" w:tplc="F6EC861C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5D10CCE6">
      <w:numFmt w:val="bullet"/>
      <w:lvlText w:val="•"/>
      <w:lvlJc w:val="left"/>
      <w:pPr>
        <w:ind w:left="3446" w:hanging="360"/>
      </w:pPr>
      <w:rPr>
        <w:rFonts w:hint="default"/>
        <w:lang w:val="es-ES" w:eastAsia="es-ES" w:bidi="es-ES"/>
      </w:rPr>
    </w:lvl>
    <w:lvl w:ilvl="2" w:tplc="3F08A05E">
      <w:numFmt w:val="bullet"/>
      <w:lvlText w:val="•"/>
      <w:lvlJc w:val="left"/>
      <w:pPr>
        <w:ind w:left="4152" w:hanging="360"/>
      </w:pPr>
      <w:rPr>
        <w:rFonts w:hint="default"/>
        <w:lang w:val="es-ES" w:eastAsia="es-ES" w:bidi="es-ES"/>
      </w:rPr>
    </w:lvl>
    <w:lvl w:ilvl="3" w:tplc="E7DED1E0">
      <w:numFmt w:val="bullet"/>
      <w:lvlText w:val="•"/>
      <w:lvlJc w:val="left"/>
      <w:pPr>
        <w:ind w:left="4858" w:hanging="360"/>
      </w:pPr>
      <w:rPr>
        <w:rFonts w:hint="default"/>
        <w:lang w:val="es-ES" w:eastAsia="es-ES" w:bidi="es-ES"/>
      </w:rPr>
    </w:lvl>
    <w:lvl w:ilvl="4" w:tplc="3B3CC3FA">
      <w:numFmt w:val="bullet"/>
      <w:lvlText w:val="•"/>
      <w:lvlJc w:val="left"/>
      <w:pPr>
        <w:ind w:left="5564" w:hanging="360"/>
      </w:pPr>
      <w:rPr>
        <w:rFonts w:hint="default"/>
        <w:lang w:val="es-ES" w:eastAsia="es-ES" w:bidi="es-ES"/>
      </w:rPr>
    </w:lvl>
    <w:lvl w:ilvl="5" w:tplc="CAEA1E3A">
      <w:numFmt w:val="bullet"/>
      <w:lvlText w:val="•"/>
      <w:lvlJc w:val="left"/>
      <w:pPr>
        <w:ind w:left="6270" w:hanging="360"/>
      </w:pPr>
      <w:rPr>
        <w:rFonts w:hint="default"/>
        <w:lang w:val="es-ES" w:eastAsia="es-ES" w:bidi="es-ES"/>
      </w:rPr>
    </w:lvl>
    <w:lvl w:ilvl="6" w:tplc="E8B06238">
      <w:numFmt w:val="bullet"/>
      <w:lvlText w:val="•"/>
      <w:lvlJc w:val="left"/>
      <w:pPr>
        <w:ind w:left="6976" w:hanging="360"/>
      </w:pPr>
      <w:rPr>
        <w:rFonts w:hint="default"/>
        <w:lang w:val="es-ES" w:eastAsia="es-ES" w:bidi="es-ES"/>
      </w:rPr>
    </w:lvl>
    <w:lvl w:ilvl="7" w:tplc="7C16C882">
      <w:numFmt w:val="bullet"/>
      <w:lvlText w:val="•"/>
      <w:lvlJc w:val="left"/>
      <w:pPr>
        <w:ind w:left="7682" w:hanging="360"/>
      </w:pPr>
      <w:rPr>
        <w:rFonts w:hint="default"/>
        <w:lang w:val="es-ES" w:eastAsia="es-ES" w:bidi="es-ES"/>
      </w:rPr>
    </w:lvl>
    <w:lvl w:ilvl="8" w:tplc="A008F2E4">
      <w:numFmt w:val="bullet"/>
      <w:lvlText w:val="•"/>
      <w:lvlJc w:val="left"/>
      <w:pPr>
        <w:ind w:left="838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B0B1FB6"/>
    <w:multiLevelType w:val="hybridMultilevel"/>
    <w:tmpl w:val="7C1E272A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2" w15:restartNumberingAfterBreak="0">
    <w:nsid w:val="3C2925D3"/>
    <w:multiLevelType w:val="hybridMultilevel"/>
    <w:tmpl w:val="A1B293C0"/>
    <w:lvl w:ilvl="0" w:tplc="0409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3" w15:restartNumberingAfterBreak="0">
    <w:nsid w:val="60D223FB"/>
    <w:multiLevelType w:val="hybridMultilevel"/>
    <w:tmpl w:val="F6D4B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55AB3"/>
    <w:multiLevelType w:val="hybridMultilevel"/>
    <w:tmpl w:val="AA16B9F6"/>
    <w:lvl w:ilvl="0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5" w15:restartNumberingAfterBreak="0">
    <w:nsid w:val="679057B7"/>
    <w:multiLevelType w:val="hybridMultilevel"/>
    <w:tmpl w:val="815E649C"/>
    <w:lvl w:ilvl="0" w:tplc="333E3734">
      <w:numFmt w:val="bullet"/>
      <w:lvlText w:val=""/>
      <w:lvlJc w:val="left"/>
      <w:pPr>
        <w:ind w:left="26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8DE3F80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5B18310A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3" w:tplc="967C8B9C">
      <w:numFmt w:val="bullet"/>
      <w:lvlText w:val="•"/>
      <w:lvlJc w:val="left"/>
      <w:pPr>
        <w:ind w:left="4308" w:hanging="360"/>
      </w:pPr>
      <w:rPr>
        <w:rFonts w:hint="default"/>
        <w:lang w:val="es-ES" w:eastAsia="es-ES" w:bidi="es-ES"/>
      </w:rPr>
    </w:lvl>
    <w:lvl w:ilvl="4" w:tplc="8336269A">
      <w:numFmt w:val="bullet"/>
      <w:lvlText w:val="•"/>
      <w:lvlJc w:val="left"/>
      <w:pPr>
        <w:ind w:left="5093" w:hanging="360"/>
      </w:pPr>
      <w:rPr>
        <w:rFonts w:hint="default"/>
        <w:lang w:val="es-ES" w:eastAsia="es-ES" w:bidi="es-ES"/>
      </w:rPr>
    </w:lvl>
    <w:lvl w:ilvl="5" w:tplc="529C855C">
      <w:numFmt w:val="bullet"/>
      <w:lvlText w:val="•"/>
      <w:lvlJc w:val="left"/>
      <w:pPr>
        <w:ind w:left="5877" w:hanging="360"/>
      </w:pPr>
      <w:rPr>
        <w:rFonts w:hint="default"/>
        <w:lang w:val="es-ES" w:eastAsia="es-ES" w:bidi="es-ES"/>
      </w:rPr>
    </w:lvl>
    <w:lvl w:ilvl="6" w:tplc="92069D70">
      <w:numFmt w:val="bullet"/>
      <w:lvlText w:val="•"/>
      <w:lvlJc w:val="left"/>
      <w:pPr>
        <w:ind w:left="6662" w:hanging="360"/>
      </w:pPr>
      <w:rPr>
        <w:rFonts w:hint="default"/>
        <w:lang w:val="es-ES" w:eastAsia="es-ES" w:bidi="es-ES"/>
      </w:rPr>
    </w:lvl>
    <w:lvl w:ilvl="7" w:tplc="594E805E">
      <w:numFmt w:val="bullet"/>
      <w:lvlText w:val="•"/>
      <w:lvlJc w:val="left"/>
      <w:pPr>
        <w:ind w:left="7446" w:hanging="360"/>
      </w:pPr>
      <w:rPr>
        <w:rFonts w:hint="default"/>
        <w:lang w:val="es-ES" w:eastAsia="es-ES" w:bidi="es-ES"/>
      </w:rPr>
    </w:lvl>
    <w:lvl w:ilvl="8" w:tplc="FE44356E">
      <w:numFmt w:val="bullet"/>
      <w:lvlText w:val="•"/>
      <w:lvlJc w:val="left"/>
      <w:pPr>
        <w:ind w:left="8231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73A67C60"/>
    <w:multiLevelType w:val="hybridMultilevel"/>
    <w:tmpl w:val="76F64B9E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7" w15:restartNumberingAfterBreak="0">
    <w:nsid w:val="77567675"/>
    <w:multiLevelType w:val="hybridMultilevel"/>
    <w:tmpl w:val="6040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35"/>
    <w:rsid w:val="00002CA8"/>
    <w:rsid w:val="00074CEF"/>
    <w:rsid w:val="00080009"/>
    <w:rsid w:val="000A1B02"/>
    <w:rsid w:val="000D26E7"/>
    <w:rsid w:val="0015651A"/>
    <w:rsid w:val="00163F8F"/>
    <w:rsid w:val="001A19D3"/>
    <w:rsid w:val="001B707E"/>
    <w:rsid w:val="00205FFE"/>
    <w:rsid w:val="002C1047"/>
    <w:rsid w:val="00307938"/>
    <w:rsid w:val="00316DF9"/>
    <w:rsid w:val="003508DF"/>
    <w:rsid w:val="003830FF"/>
    <w:rsid w:val="003C6D23"/>
    <w:rsid w:val="003F0B4A"/>
    <w:rsid w:val="003F68F1"/>
    <w:rsid w:val="00400251"/>
    <w:rsid w:val="00417E58"/>
    <w:rsid w:val="004C6D6F"/>
    <w:rsid w:val="00553524"/>
    <w:rsid w:val="00577DDC"/>
    <w:rsid w:val="00581751"/>
    <w:rsid w:val="00590D0F"/>
    <w:rsid w:val="00591E36"/>
    <w:rsid w:val="005B10CD"/>
    <w:rsid w:val="005B7C28"/>
    <w:rsid w:val="005D17DF"/>
    <w:rsid w:val="00601F6D"/>
    <w:rsid w:val="0063498C"/>
    <w:rsid w:val="006817B5"/>
    <w:rsid w:val="006E0262"/>
    <w:rsid w:val="006E7240"/>
    <w:rsid w:val="006E7535"/>
    <w:rsid w:val="00757BF5"/>
    <w:rsid w:val="00782B82"/>
    <w:rsid w:val="007D2629"/>
    <w:rsid w:val="008504FF"/>
    <w:rsid w:val="00855563"/>
    <w:rsid w:val="008B2E1C"/>
    <w:rsid w:val="008C45D8"/>
    <w:rsid w:val="008F65C1"/>
    <w:rsid w:val="00925C6F"/>
    <w:rsid w:val="0095784F"/>
    <w:rsid w:val="009733B7"/>
    <w:rsid w:val="00983D9D"/>
    <w:rsid w:val="00A007A4"/>
    <w:rsid w:val="00A350D2"/>
    <w:rsid w:val="00A519EF"/>
    <w:rsid w:val="00A94EA2"/>
    <w:rsid w:val="00AD315B"/>
    <w:rsid w:val="00B41B1B"/>
    <w:rsid w:val="00B80C66"/>
    <w:rsid w:val="00B92562"/>
    <w:rsid w:val="00C23FBD"/>
    <w:rsid w:val="00C34B90"/>
    <w:rsid w:val="00C622BA"/>
    <w:rsid w:val="00C9191A"/>
    <w:rsid w:val="00CD65B7"/>
    <w:rsid w:val="00D277D7"/>
    <w:rsid w:val="00E02B9C"/>
    <w:rsid w:val="00EA62BD"/>
    <w:rsid w:val="00ED7CA4"/>
    <w:rsid w:val="00EE7492"/>
    <w:rsid w:val="00F21E8B"/>
    <w:rsid w:val="00FA4CD5"/>
    <w:rsid w:val="00FA7A15"/>
    <w:rsid w:val="00FB1F30"/>
    <w:rsid w:val="00FC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EF8AA5"/>
  <w15:docId w15:val="{C7F83E11-6214-4C10-B1C1-C94BBBFE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718" w:right="7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Recommendation,List Paragraph11,Colorful List - Accent 11,Liste 1,L"/>
    <w:basedOn w:val="Normal"/>
    <w:link w:val="ListParagraphChar"/>
    <w:uiPriority w:val="34"/>
    <w:qFormat/>
    <w:pPr>
      <w:ind w:left="27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D9D"/>
    <w:rPr>
      <w:rFonts w:ascii="Arial" w:eastAsia="Arial" w:hAnsi="Arial" w:cs="Arial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D9D"/>
    <w:rPr>
      <w:rFonts w:ascii="Arial" w:eastAsia="Arial" w:hAnsi="Arial" w:cs="Arial"/>
      <w:lang w:val="es-ES" w:eastAsia="es-ES" w:bidi="es-ES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L Char"/>
    <w:link w:val="ListParagraph"/>
    <w:uiPriority w:val="34"/>
    <w:qFormat/>
    <w:locked/>
    <w:rsid w:val="006E0262"/>
    <w:rPr>
      <w:rFonts w:ascii="Arial" w:eastAsia="Arial" w:hAnsi="Arial" w:cs="Arial"/>
      <w:lang w:val="es-ES" w:eastAsia="es-ES" w:bidi="es-ES"/>
    </w:rPr>
  </w:style>
  <w:style w:type="character" w:styleId="Hyperlink">
    <w:name w:val="Hyperlink"/>
    <w:basedOn w:val="DefaultParagraphFont"/>
    <w:uiPriority w:val="99"/>
    <w:semiHidden/>
    <w:unhideWhenUsed/>
    <w:rsid w:val="003508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C5D6F-ABEE-4CCD-93D3-E73536EE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Lix Martínez</dc:creator>
  <cp:lastModifiedBy>RODAS Renán</cp:lastModifiedBy>
  <cp:revision>30</cp:revision>
  <dcterms:created xsi:type="dcterms:W3CDTF">2020-09-17T18:40:00Z</dcterms:created>
  <dcterms:modified xsi:type="dcterms:W3CDTF">2020-09-25T01:00:00Z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2019-11-07T00:00:00Z</vt:filetime>
  </property>
  <property fmtid="{D5CDD505-2E9C-101B-9397-08002B2CF9AE}" pid="5" name="MSIP_Label_2059aa38-f392-4105-be92-628035578272_Enabled">
    <vt:lpwstr>true</vt:lpwstr>
  </property>
  <property fmtid="{D5CDD505-2E9C-101B-9397-08002B2CF9AE}" pid="6" name="MSIP_Label_2059aa38-f392-4105-be92-628035578272_SetDate">
    <vt:lpwstr>2020-08-18T22:11:46Z</vt:lpwstr>
  </property>
  <property fmtid="{D5CDD505-2E9C-101B-9397-08002B2CF9AE}" pid="7" name="MSIP_Label_2059aa38-f392-4105-be92-628035578272_Method">
    <vt:lpwstr>Standard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SiteId">
    <vt:lpwstr>1588262d-23fb-43b4-bd6e-bce49c8e6186</vt:lpwstr>
  </property>
  <property fmtid="{D5CDD505-2E9C-101B-9397-08002B2CF9AE}" pid="10" name="MSIP_Label_2059aa38-f392-4105-be92-628035578272_ActionId">
    <vt:lpwstr>c5ee8373-cb63-4c0b-859b-db9a7684e1cb</vt:lpwstr>
  </property>
  <property fmtid="{D5CDD505-2E9C-101B-9397-08002B2CF9AE}" pid="11" name="MSIP_Label_2059aa38-f392-4105-be92-628035578272_ContentBits">
    <vt:lpwstr>0</vt:lpwstr>
  </property>
</Properties>
</file>