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60" w:rsidRPr="0023458F" w:rsidRDefault="008F3E60" w:rsidP="00082A9F">
      <w:pPr>
        <w:pStyle w:val="Header"/>
        <w:spacing w:after="120"/>
        <w:jc w:val="center"/>
        <w:rPr>
          <w:rFonts w:ascii="Arial" w:hAnsi="Arial" w:cs="Arial"/>
          <w:b/>
          <w:iCs/>
          <w:szCs w:val="24"/>
          <w:lang w:val="es-MX"/>
        </w:rPr>
      </w:pPr>
    </w:p>
    <w:p w:rsidR="008F3E60" w:rsidRPr="0023458F" w:rsidRDefault="008F3E60" w:rsidP="00082A9F">
      <w:pPr>
        <w:pStyle w:val="Header"/>
        <w:spacing w:after="120"/>
        <w:jc w:val="center"/>
        <w:rPr>
          <w:rFonts w:ascii="Arial" w:hAnsi="Arial" w:cs="Arial"/>
          <w:b/>
          <w:iCs/>
          <w:szCs w:val="24"/>
          <w:lang w:val="es-MX"/>
        </w:rPr>
      </w:pPr>
    </w:p>
    <w:p w:rsidR="008F3E60" w:rsidRPr="0023458F" w:rsidRDefault="008F3E60" w:rsidP="00082A9F">
      <w:pPr>
        <w:pStyle w:val="Header"/>
        <w:spacing w:after="120"/>
        <w:jc w:val="center"/>
        <w:rPr>
          <w:rFonts w:ascii="Arial" w:hAnsi="Arial" w:cs="Arial"/>
          <w:b/>
          <w:iCs/>
          <w:szCs w:val="24"/>
          <w:lang w:val="es-MX"/>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CRM Logo" style="position:absolute;left:0;text-align:left;margin-left:153pt;margin-top:-57pt;width:172.5pt;height:54pt;z-index:251658240;visibility:visible">
            <v:imagedata r:id="rId7" o:title=""/>
          </v:shape>
        </w:pict>
      </w:r>
      <w:r w:rsidRPr="0023458F">
        <w:rPr>
          <w:rFonts w:ascii="Arial" w:hAnsi="Arial" w:cs="Arial"/>
          <w:b/>
          <w:iCs/>
          <w:szCs w:val="24"/>
          <w:lang w:val="es-MX"/>
        </w:rPr>
        <w:t>Reunión de la Red de Funcionarios de Enlace para el Combate al Tráfico Ilícito de Migrantes y la Trata de Personas</w:t>
      </w:r>
    </w:p>
    <w:p w:rsidR="008F3E60" w:rsidRPr="0023458F" w:rsidRDefault="008F3E60" w:rsidP="00C239C8">
      <w:pPr>
        <w:jc w:val="center"/>
        <w:rPr>
          <w:rFonts w:ascii="Arial" w:hAnsi="Arial" w:cs="Arial"/>
          <w:b/>
          <w:szCs w:val="24"/>
          <w:lang w:val="es-MX"/>
        </w:rPr>
      </w:pPr>
      <w:r w:rsidRPr="0023458F">
        <w:rPr>
          <w:rFonts w:ascii="Arial" w:hAnsi="Arial" w:cs="Arial"/>
          <w:b/>
          <w:szCs w:val="24"/>
          <w:lang w:val="es-MX"/>
        </w:rPr>
        <w:t>Ciudad de Panamá, Panamá</w:t>
      </w:r>
    </w:p>
    <w:p w:rsidR="008F3E60" w:rsidRPr="0023458F" w:rsidRDefault="008F3E60" w:rsidP="004F4A52">
      <w:pPr>
        <w:pStyle w:val="Header"/>
        <w:spacing w:after="120"/>
        <w:jc w:val="center"/>
        <w:rPr>
          <w:rFonts w:ascii="Arial" w:hAnsi="Arial" w:cs="Arial"/>
          <w:b/>
          <w:iCs/>
          <w:szCs w:val="24"/>
          <w:lang w:val="es-MX"/>
        </w:rPr>
      </w:pPr>
      <w:r w:rsidRPr="0023458F">
        <w:rPr>
          <w:rFonts w:ascii="Arial" w:hAnsi="Arial" w:cs="Arial"/>
          <w:b/>
          <w:iCs/>
          <w:szCs w:val="24"/>
          <w:lang w:val="es-MX"/>
        </w:rPr>
        <w:t>19 de junio de 2012</w:t>
      </w:r>
    </w:p>
    <w:p w:rsidR="008F3E60" w:rsidRPr="0023458F" w:rsidRDefault="008F3E60" w:rsidP="004F4A52">
      <w:pPr>
        <w:spacing w:after="120"/>
        <w:jc w:val="center"/>
        <w:rPr>
          <w:rFonts w:ascii="Arial" w:hAnsi="Arial"/>
          <w:b/>
          <w:i/>
          <w:lang w:val="es-MX"/>
        </w:rPr>
      </w:pPr>
      <w:r w:rsidRPr="0023458F">
        <w:rPr>
          <w:rFonts w:ascii="Arial" w:hAnsi="Arial"/>
          <w:b/>
          <w:i/>
          <w:lang w:val="es-MX"/>
        </w:rPr>
        <w:t>AGENDA</w:t>
      </w:r>
    </w:p>
    <w:p w:rsidR="008F3E60" w:rsidRPr="0023458F" w:rsidRDefault="008F3E60" w:rsidP="004F4A52">
      <w:pPr>
        <w:ind w:left="1440" w:hanging="1440"/>
        <w:jc w:val="both"/>
        <w:rPr>
          <w:rFonts w:ascii="Arial" w:hAnsi="Arial"/>
          <w:lang w:val="es-MX"/>
        </w:rPr>
      </w:pPr>
      <w:r w:rsidRPr="0023458F">
        <w:rPr>
          <w:rFonts w:ascii="Arial" w:hAnsi="Arial"/>
          <w:lang w:val="es-MX"/>
        </w:rPr>
        <w:t>07:30 – 08:30</w:t>
      </w:r>
      <w:r w:rsidRPr="0023458F">
        <w:rPr>
          <w:rFonts w:ascii="Arial" w:hAnsi="Arial"/>
          <w:lang w:val="es-MX"/>
        </w:rPr>
        <w:tab/>
        <w:t>Inscripción de participantes</w:t>
      </w:r>
    </w:p>
    <w:p w:rsidR="008F3E60" w:rsidRPr="0023458F" w:rsidRDefault="008F3E60" w:rsidP="004F4A52">
      <w:pPr>
        <w:ind w:left="1440" w:hanging="1440"/>
        <w:jc w:val="both"/>
        <w:rPr>
          <w:rFonts w:ascii="Arial" w:hAnsi="Arial"/>
          <w:lang w:val="es-MX"/>
        </w:rPr>
      </w:pPr>
    </w:p>
    <w:p w:rsidR="008F3E60" w:rsidRPr="0023458F" w:rsidRDefault="008F3E60" w:rsidP="004F4A52">
      <w:pPr>
        <w:ind w:left="1440" w:hanging="1440"/>
        <w:jc w:val="both"/>
        <w:rPr>
          <w:rFonts w:ascii="Arial" w:hAnsi="Arial"/>
          <w:b/>
          <w:lang w:val="es-MX"/>
        </w:rPr>
      </w:pPr>
      <w:r w:rsidRPr="0023458F">
        <w:rPr>
          <w:rFonts w:ascii="Arial" w:hAnsi="Arial"/>
          <w:b/>
          <w:lang w:val="es-MX"/>
        </w:rPr>
        <w:t>08:30 – 08:45</w:t>
      </w:r>
      <w:r w:rsidRPr="0023458F">
        <w:rPr>
          <w:rFonts w:ascii="Arial" w:hAnsi="Arial"/>
          <w:b/>
          <w:lang w:val="es-MX"/>
        </w:rPr>
        <w:tab/>
        <w:t>Inicio de Reunión Aprobación de la agenda y conformación del Comité de Redacción.</w:t>
      </w:r>
    </w:p>
    <w:p w:rsidR="008F3E60" w:rsidRPr="0023458F" w:rsidRDefault="008F3E60" w:rsidP="00286BF4">
      <w:pPr>
        <w:ind w:left="1440" w:hanging="1440"/>
        <w:jc w:val="both"/>
        <w:rPr>
          <w:rFonts w:ascii="Arial" w:hAnsi="Arial"/>
          <w:i/>
          <w:sz w:val="18"/>
          <w:szCs w:val="18"/>
          <w:lang w:val="es-MX"/>
        </w:rPr>
      </w:pPr>
    </w:p>
    <w:p w:rsidR="008F3E60" w:rsidRPr="0023458F" w:rsidRDefault="008F3E60" w:rsidP="00D945C6">
      <w:pPr>
        <w:ind w:left="1440" w:hanging="1440"/>
        <w:jc w:val="both"/>
        <w:rPr>
          <w:rFonts w:ascii="Arial" w:hAnsi="Arial"/>
          <w:b/>
          <w:i/>
          <w:lang w:val="es-MX"/>
        </w:rPr>
      </w:pPr>
      <w:r w:rsidRPr="0023458F">
        <w:rPr>
          <w:rFonts w:ascii="Arial" w:hAnsi="Arial"/>
          <w:lang w:val="es-MX"/>
        </w:rPr>
        <w:t>08:45 – 09:30</w:t>
      </w:r>
      <w:r w:rsidRPr="0023458F">
        <w:rPr>
          <w:rFonts w:ascii="Arial" w:hAnsi="Arial"/>
          <w:lang w:val="es-MX"/>
        </w:rPr>
        <w:tab/>
        <w:t xml:space="preserve">Reportes de los países relativos a los retos enfrentados y avances alcanzados en el combate a la trata de personas y el tráfico ilícito de migrantes desde la última reunión de esta Red de Funcionarios de Enlace. (5 minutos por delegación) </w:t>
      </w:r>
      <w:r w:rsidRPr="0023458F">
        <w:rPr>
          <w:rFonts w:ascii="Arial" w:hAnsi="Arial"/>
          <w:b/>
          <w:i/>
          <w:lang w:val="es-MX"/>
        </w:rPr>
        <w:t xml:space="preserve">[Conduce: Todas las delegaciones] </w:t>
      </w:r>
    </w:p>
    <w:p w:rsidR="008F3E60" w:rsidRPr="0023458F" w:rsidRDefault="008F3E60" w:rsidP="004F4B50">
      <w:pPr>
        <w:ind w:left="1440" w:hanging="24"/>
        <w:jc w:val="both"/>
        <w:rPr>
          <w:rFonts w:ascii="Arial" w:hAnsi="Arial"/>
          <w:lang w:val="es-MX"/>
        </w:rPr>
      </w:pPr>
      <w:r w:rsidRPr="0023458F">
        <w:rPr>
          <w:rFonts w:ascii="Arial" w:hAnsi="Arial"/>
          <w:i/>
          <w:lang w:val="es-MX"/>
        </w:rPr>
        <w:t>Por Panamá: Licenciada Virna Luque, Secretaria General del Ministerio de Seguridad Pública y Presidente de la Coalición Nacional contra la Trata</w:t>
      </w:r>
    </w:p>
    <w:p w:rsidR="008F3E60" w:rsidRPr="0023458F" w:rsidRDefault="008F3E60" w:rsidP="00D945C6">
      <w:pPr>
        <w:ind w:left="1440" w:hanging="24"/>
        <w:jc w:val="both"/>
        <w:rPr>
          <w:rFonts w:ascii="Arial" w:hAnsi="Arial"/>
          <w:i/>
          <w:sz w:val="18"/>
          <w:lang w:val="es-MX"/>
        </w:rPr>
      </w:pPr>
      <w:r w:rsidRPr="0023458F">
        <w:rPr>
          <w:rFonts w:ascii="Arial" w:hAnsi="Arial"/>
          <w:i/>
          <w:sz w:val="18"/>
          <w:lang w:val="es-MX"/>
        </w:rPr>
        <w:t>[Antecedentes: Reportes regulares de las delegaciones.]</w:t>
      </w:r>
    </w:p>
    <w:p w:rsidR="008F3E60" w:rsidRPr="0023458F" w:rsidRDefault="008F3E60" w:rsidP="00286BF4">
      <w:pPr>
        <w:ind w:left="1440" w:hanging="1440"/>
        <w:jc w:val="both"/>
        <w:rPr>
          <w:rFonts w:ascii="Arial" w:hAnsi="Arial"/>
          <w:lang w:val="es-MX"/>
        </w:rPr>
      </w:pPr>
    </w:p>
    <w:p w:rsidR="008F3E60" w:rsidRPr="0023458F" w:rsidRDefault="008F3E60" w:rsidP="00286BF4">
      <w:pPr>
        <w:ind w:left="1440" w:hanging="1440"/>
        <w:jc w:val="both"/>
        <w:rPr>
          <w:rFonts w:ascii="Arial" w:hAnsi="Arial" w:cs="Arial"/>
          <w:b/>
          <w:i/>
          <w:lang w:val="es-MX"/>
        </w:rPr>
      </w:pPr>
      <w:r w:rsidRPr="0023458F">
        <w:rPr>
          <w:rFonts w:ascii="Arial" w:hAnsi="Arial" w:cs="Arial"/>
          <w:lang w:val="es-MX"/>
        </w:rPr>
        <w:t>09:30 – 10:15</w:t>
      </w:r>
      <w:r w:rsidRPr="0023458F">
        <w:rPr>
          <w:rFonts w:ascii="Arial" w:hAnsi="Arial" w:cs="Arial"/>
          <w:lang w:val="es-MX"/>
        </w:rPr>
        <w:tab/>
        <w:t>Discusión para la generación de insumos por país relativos a lo</w:t>
      </w:r>
      <w:bookmarkStart w:id="0" w:name="_GoBack"/>
      <w:bookmarkEnd w:id="0"/>
      <w:r w:rsidRPr="0023458F">
        <w:rPr>
          <w:rFonts w:ascii="Arial" w:hAnsi="Arial" w:cs="Arial"/>
          <w:lang w:val="es-MX"/>
        </w:rPr>
        <w:t xml:space="preserve">s indicadores incorporados a las Matrices Comparativas de Legislación sobre Trata de Personas y Tráfico Ilícito de Migrantes, cuyo propósito es reflejar los objetivos derivados de los Protocolos de Palermo y mostrar los avances para alcanzarlos. </w:t>
      </w:r>
      <w:r w:rsidRPr="0023458F">
        <w:rPr>
          <w:rFonts w:ascii="Arial" w:hAnsi="Arial" w:cs="Arial"/>
          <w:b/>
          <w:i/>
          <w:lang w:val="es-MX"/>
        </w:rPr>
        <w:t>[Lidera: ST]</w:t>
      </w:r>
    </w:p>
    <w:p w:rsidR="008F3E60" w:rsidRPr="0023458F" w:rsidRDefault="008F3E60" w:rsidP="00286BF4">
      <w:pPr>
        <w:ind w:left="1440" w:hanging="1440"/>
        <w:jc w:val="both"/>
        <w:rPr>
          <w:rFonts w:ascii="Arial" w:hAnsi="Arial" w:cs="Arial"/>
          <w:b/>
          <w:i/>
          <w:lang w:val="es-MX"/>
        </w:rPr>
      </w:pPr>
    </w:p>
    <w:p w:rsidR="008F3E60" w:rsidRPr="0023458F" w:rsidRDefault="008F3E60" w:rsidP="00B21F84">
      <w:pPr>
        <w:numPr>
          <w:ilvl w:val="2"/>
          <w:numId w:val="3"/>
        </w:numPr>
        <w:jc w:val="both"/>
        <w:rPr>
          <w:rFonts w:ascii="Arial" w:hAnsi="Arial" w:cs="Arial"/>
          <w:i/>
          <w:sz w:val="18"/>
          <w:szCs w:val="18"/>
        </w:rPr>
      </w:pPr>
      <w:r w:rsidRPr="0023458F">
        <w:rPr>
          <w:rFonts w:ascii="Arial" w:hAnsi="Arial" w:cs="Arial"/>
          <w:i/>
          <w:sz w:val="18"/>
          <w:szCs w:val="18"/>
          <w:lang w:val="es-MX"/>
        </w:rPr>
        <w:t xml:space="preserve">En el Párrafo # 4 del Informe de la Reunión de esta Red, celebrada en La Romana, República Dominicana, el 7 de junio del 2011, se acordó solicitar </w:t>
      </w:r>
      <w:r w:rsidRPr="0023458F">
        <w:rPr>
          <w:rFonts w:ascii="Arial" w:hAnsi="Arial" w:cs="Arial"/>
          <w:i/>
          <w:sz w:val="18"/>
          <w:szCs w:val="18"/>
        </w:rPr>
        <w:t xml:space="preserve">a la OIM desarrollar una propuesta, que incluya indicadores que reflejen los objetivos derivados de los Protocolos de Palermo y muestren los avances para alcanzarlos.  </w:t>
      </w:r>
    </w:p>
    <w:p w:rsidR="008F3E60" w:rsidRPr="0023458F" w:rsidRDefault="008F3E60" w:rsidP="00286BF4">
      <w:pPr>
        <w:ind w:left="1440" w:hanging="1440"/>
        <w:jc w:val="both"/>
        <w:rPr>
          <w:rFonts w:ascii="Arial" w:hAnsi="Arial" w:cs="Arial"/>
          <w:i/>
          <w:sz w:val="18"/>
          <w:szCs w:val="18"/>
          <w:lang w:val="es-MX"/>
        </w:rPr>
      </w:pPr>
    </w:p>
    <w:p w:rsidR="008F3E60" w:rsidRPr="0023458F" w:rsidRDefault="008F3E60" w:rsidP="00B21F84">
      <w:pPr>
        <w:numPr>
          <w:ilvl w:val="2"/>
          <w:numId w:val="3"/>
        </w:numPr>
        <w:jc w:val="both"/>
        <w:rPr>
          <w:rFonts w:ascii="Arial" w:hAnsi="Arial" w:cs="Arial"/>
          <w:i/>
          <w:sz w:val="18"/>
          <w:lang w:val="es-MX"/>
        </w:rPr>
      </w:pPr>
      <w:r w:rsidRPr="0023458F">
        <w:rPr>
          <w:rFonts w:ascii="Arial" w:hAnsi="Arial" w:cs="Arial"/>
          <w:i/>
          <w:sz w:val="18"/>
          <w:lang w:val="es-MX"/>
        </w:rPr>
        <w:t>Durante la Reunión de esta Red, celebrada el 16 de noviembre del 2011, en Santo Domingo, República Dominicana, la OIM presentó la propuesta de indicadores que le fue solicitada. En el punto #4 del informe de dicha Reunión, se adoptó la recomendación de República Dominicana de discutir la propuesta de OIM al interior de cada país; asimismo,  el Gobierno de Estados Unidos se comprometió a resumir las preguntas que los países plantearon acerca de la propuesta presentada por la OIM.</w:t>
      </w:r>
    </w:p>
    <w:p w:rsidR="008F3E60" w:rsidRPr="0023458F" w:rsidRDefault="008F3E60" w:rsidP="003F29DB">
      <w:pPr>
        <w:jc w:val="both"/>
        <w:rPr>
          <w:rFonts w:ascii="Arial" w:hAnsi="Arial"/>
          <w:i/>
          <w:sz w:val="18"/>
          <w:szCs w:val="18"/>
          <w:lang w:val="es-MX"/>
        </w:rPr>
      </w:pPr>
    </w:p>
    <w:p w:rsidR="008F3E60" w:rsidRPr="0023458F" w:rsidRDefault="008F3E60" w:rsidP="00A10585">
      <w:pPr>
        <w:ind w:left="1410" w:hanging="1410"/>
        <w:jc w:val="both"/>
        <w:rPr>
          <w:rFonts w:ascii="Arial" w:hAnsi="Arial"/>
          <w:lang w:val="es-MX"/>
        </w:rPr>
      </w:pPr>
      <w:r w:rsidRPr="0023458F">
        <w:rPr>
          <w:rFonts w:ascii="Arial" w:hAnsi="Arial"/>
          <w:sz w:val="18"/>
          <w:szCs w:val="18"/>
          <w:lang w:val="es-MX"/>
        </w:rPr>
        <w:t>10:15 – 10:30</w:t>
      </w:r>
      <w:r w:rsidRPr="0023458F">
        <w:rPr>
          <w:rFonts w:ascii="Arial" w:hAnsi="Arial"/>
          <w:sz w:val="18"/>
          <w:szCs w:val="18"/>
          <w:lang w:val="es-MX"/>
        </w:rPr>
        <w:tab/>
      </w:r>
      <w:r w:rsidRPr="0023458F">
        <w:rPr>
          <w:rFonts w:ascii="Arial" w:hAnsi="Arial"/>
          <w:lang w:val="es-MX"/>
        </w:rPr>
        <w:t>Informe de avance respecto a los acuerdos alcanzados durante la III Reunión de la Coalición Regional Centroamericana contra la Trata de Personas, realizada del 2 al 3 de febrero en Ciudad de Panamá.</w:t>
      </w:r>
    </w:p>
    <w:p w:rsidR="008F3E60" w:rsidRPr="0023458F" w:rsidRDefault="008F3E60" w:rsidP="00A10585">
      <w:pPr>
        <w:ind w:left="1410" w:hanging="1410"/>
        <w:jc w:val="both"/>
        <w:rPr>
          <w:rFonts w:ascii="Arial" w:hAnsi="Arial"/>
          <w:b/>
          <w:i/>
          <w:lang w:val="es-MX"/>
        </w:rPr>
      </w:pPr>
      <w:r w:rsidRPr="0023458F">
        <w:rPr>
          <w:rFonts w:ascii="Arial" w:hAnsi="Arial"/>
          <w:b/>
          <w:i/>
          <w:lang w:val="es-MX"/>
        </w:rPr>
        <w:tab/>
        <w:t>[Lidera: Costa Rica]</w:t>
      </w:r>
    </w:p>
    <w:p w:rsidR="008F3E60" w:rsidRPr="0023458F" w:rsidRDefault="008F3E60" w:rsidP="00A10585">
      <w:pPr>
        <w:ind w:left="1410" w:hanging="1410"/>
        <w:jc w:val="both"/>
        <w:rPr>
          <w:rFonts w:ascii="Arial" w:hAnsi="Arial"/>
          <w:b/>
          <w:i/>
          <w:lang w:val="es-MX"/>
        </w:rPr>
      </w:pPr>
    </w:p>
    <w:p w:rsidR="008F3E60" w:rsidRPr="0023458F" w:rsidRDefault="008F3E60" w:rsidP="006C3955">
      <w:pPr>
        <w:numPr>
          <w:ilvl w:val="0"/>
          <w:numId w:val="2"/>
        </w:numPr>
        <w:jc w:val="both"/>
        <w:rPr>
          <w:rFonts w:ascii="Arial" w:hAnsi="Arial"/>
          <w:i/>
          <w:sz w:val="18"/>
          <w:lang w:val="es-MX"/>
        </w:rPr>
      </w:pPr>
      <w:r w:rsidRPr="0023458F">
        <w:rPr>
          <w:rFonts w:ascii="Arial" w:hAnsi="Arial"/>
          <w:i/>
          <w:sz w:val="18"/>
          <w:lang w:val="es-MX"/>
        </w:rPr>
        <w:t>En el punto #5 de las Decisiones de la XVI CRM, celebrada La Romana, República Dominicana, en junio del 2011, se acordó articular los trabajos de la Coalición con los de la CRM. El Salvador presentó una serie de iniciativas relacionadas durante la Reunión de ésta Red de Funcionarios realizada el 7 de junio de 201, mismas que se acordaron incorporar al Plan Operativo de la Coalición Regional Centroamericana contra la Trata de Personas (Punto # 5 de la Reunión de esta Red, celebrada en Santo Domingo, República Dominicana, el 16 de noviembre del 2011).</w:t>
      </w:r>
    </w:p>
    <w:p w:rsidR="008F3E60" w:rsidRPr="0023458F" w:rsidRDefault="008F3E60" w:rsidP="00BA2E65">
      <w:pPr>
        <w:ind w:left="1440" w:hanging="1440"/>
        <w:jc w:val="both"/>
        <w:rPr>
          <w:rFonts w:ascii="Arial" w:hAnsi="Arial"/>
          <w:lang w:val="es-MX"/>
        </w:rPr>
      </w:pPr>
    </w:p>
    <w:p w:rsidR="008F3E60" w:rsidRPr="006C3955" w:rsidRDefault="008F3E60" w:rsidP="006C3955">
      <w:pPr>
        <w:ind w:left="1440" w:hanging="1440"/>
        <w:jc w:val="both"/>
        <w:rPr>
          <w:rFonts w:ascii="Arial" w:hAnsi="Arial"/>
          <w:b/>
          <w:i/>
          <w:sz w:val="18"/>
          <w:szCs w:val="18"/>
          <w:lang w:val="es-MX"/>
        </w:rPr>
      </w:pPr>
      <w:r>
        <w:rPr>
          <w:rFonts w:ascii="Arial" w:hAnsi="Arial"/>
          <w:lang w:val="es-MX"/>
        </w:rPr>
        <w:t>10:30 – 10:45</w:t>
      </w:r>
      <w:r w:rsidRPr="0023458F">
        <w:rPr>
          <w:rFonts w:ascii="Arial" w:hAnsi="Arial"/>
          <w:lang w:val="es-MX"/>
        </w:rPr>
        <w:tab/>
        <w:t>Presentación</w:t>
      </w:r>
      <w:r>
        <w:rPr>
          <w:rFonts w:ascii="Arial" w:hAnsi="Arial"/>
          <w:lang w:val="es-MX"/>
        </w:rPr>
        <w:t xml:space="preserve"> </w:t>
      </w:r>
      <w:r w:rsidRPr="006C3955">
        <w:rPr>
          <w:rFonts w:ascii="Arial" w:hAnsi="Arial" w:cs="Arial"/>
          <w:lang w:val="es-MX"/>
        </w:rPr>
        <w:t>de las conclusiones de la “Conferencia Internacional sobre el Tráfico Ilícito de Migrantes: Retos y avances en la implementación del Protocolo contra el Tráfico Ilícito de Migrantes por Tierra, Mar y Aire”, celebrado en la ciudad de México, del 16 al 18 de abril de 2012.</w:t>
      </w:r>
      <w:r>
        <w:rPr>
          <w:rFonts w:ascii="Arial" w:hAnsi="Arial" w:cs="Arial"/>
          <w:lang w:val="es-MX"/>
        </w:rPr>
        <w:t xml:space="preserve"> </w:t>
      </w:r>
      <w:r w:rsidRPr="00BB4A48">
        <w:rPr>
          <w:rFonts w:ascii="Arial" w:hAnsi="Arial" w:cs="Arial"/>
          <w:b/>
          <w:lang w:val="es-MX"/>
        </w:rPr>
        <w:t>(Lidera: México)</w:t>
      </w:r>
    </w:p>
    <w:p w:rsidR="008F3E60" w:rsidRDefault="008F3E60" w:rsidP="00082A9F">
      <w:pPr>
        <w:ind w:left="1440" w:hanging="1440"/>
        <w:jc w:val="both"/>
        <w:rPr>
          <w:rFonts w:ascii="Arial" w:hAnsi="Arial"/>
          <w:lang w:val="es-MX"/>
        </w:rPr>
      </w:pPr>
    </w:p>
    <w:p w:rsidR="008F3E60" w:rsidRPr="0023458F" w:rsidRDefault="008F3E60" w:rsidP="00082A9F">
      <w:pPr>
        <w:ind w:left="1440" w:hanging="1440"/>
        <w:jc w:val="both"/>
        <w:rPr>
          <w:rFonts w:ascii="Arial" w:hAnsi="Arial"/>
          <w:b/>
          <w:i/>
          <w:sz w:val="18"/>
          <w:szCs w:val="18"/>
          <w:lang w:val="es-MX"/>
        </w:rPr>
      </w:pPr>
      <w:r>
        <w:rPr>
          <w:rFonts w:ascii="Arial" w:hAnsi="Arial"/>
          <w:lang w:val="es-MX"/>
        </w:rPr>
        <w:t>10:45</w:t>
      </w:r>
      <w:r w:rsidRPr="0023458F">
        <w:rPr>
          <w:rFonts w:ascii="Arial" w:hAnsi="Arial"/>
          <w:lang w:val="es-MX"/>
        </w:rPr>
        <w:t xml:space="preserve"> – 11:00</w:t>
      </w:r>
      <w:r w:rsidRPr="0023458F">
        <w:rPr>
          <w:rFonts w:ascii="Arial" w:hAnsi="Arial"/>
          <w:lang w:val="es-MX"/>
        </w:rPr>
        <w:tab/>
        <w:t xml:space="preserve">Presentación/diálogo de la RROCM </w:t>
      </w:r>
      <w:r w:rsidRPr="0023458F">
        <w:rPr>
          <w:rFonts w:ascii="Arial" w:hAnsi="Arial"/>
          <w:b/>
          <w:i/>
          <w:sz w:val="18"/>
          <w:szCs w:val="18"/>
          <w:lang w:val="es-MX"/>
        </w:rPr>
        <w:t>[Lidera: RROCM].</w:t>
      </w:r>
    </w:p>
    <w:p w:rsidR="008F3E60" w:rsidRPr="0023458F" w:rsidRDefault="008F3E60" w:rsidP="00082A9F">
      <w:pPr>
        <w:ind w:left="1440" w:hanging="1440"/>
        <w:jc w:val="both"/>
        <w:rPr>
          <w:rFonts w:ascii="Arial" w:hAnsi="Arial"/>
          <w:lang w:val="es-MX"/>
        </w:rPr>
      </w:pPr>
    </w:p>
    <w:p w:rsidR="008F3E60" w:rsidRPr="0023458F" w:rsidRDefault="008F3E60" w:rsidP="00142360">
      <w:pPr>
        <w:ind w:left="1440" w:hanging="1440"/>
        <w:jc w:val="both"/>
        <w:rPr>
          <w:rFonts w:ascii="Arial" w:hAnsi="Arial"/>
          <w:lang w:val="es-MX"/>
        </w:rPr>
      </w:pPr>
      <w:r w:rsidRPr="0023458F">
        <w:rPr>
          <w:rFonts w:ascii="Arial" w:hAnsi="Arial"/>
          <w:lang w:val="es-MX"/>
        </w:rPr>
        <w:t>11:00 – 11:15</w:t>
      </w:r>
      <w:r w:rsidRPr="0023458F">
        <w:rPr>
          <w:rFonts w:ascii="Arial" w:hAnsi="Arial"/>
          <w:lang w:val="es-MX"/>
        </w:rPr>
        <w:tab/>
        <w:t>Receso</w:t>
      </w:r>
    </w:p>
    <w:p w:rsidR="008F3E60" w:rsidRPr="0023458F" w:rsidRDefault="008F3E60" w:rsidP="00142360">
      <w:pPr>
        <w:ind w:left="1440" w:hanging="1440"/>
        <w:jc w:val="both"/>
        <w:rPr>
          <w:rFonts w:ascii="Arial" w:hAnsi="Arial"/>
          <w:lang w:val="es-MX"/>
        </w:rPr>
      </w:pPr>
      <w:r w:rsidRPr="0023458F">
        <w:rPr>
          <w:rFonts w:ascii="Arial" w:hAnsi="Arial"/>
          <w:lang w:val="es-MX"/>
        </w:rPr>
        <w:t xml:space="preserve"> </w:t>
      </w:r>
    </w:p>
    <w:p w:rsidR="008F3E60" w:rsidRPr="0023458F" w:rsidRDefault="008F3E60" w:rsidP="00286BF4">
      <w:pPr>
        <w:ind w:left="1440" w:hanging="1440"/>
        <w:jc w:val="both"/>
        <w:rPr>
          <w:rFonts w:ascii="Arial" w:hAnsi="Arial"/>
          <w:b/>
          <w:i/>
          <w:sz w:val="18"/>
          <w:szCs w:val="18"/>
          <w:lang w:val="es-MX"/>
        </w:rPr>
      </w:pPr>
      <w:r w:rsidRPr="0023458F">
        <w:rPr>
          <w:rFonts w:ascii="Arial" w:hAnsi="Arial"/>
          <w:lang w:val="es-MX"/>
        </w:rPr>
        <w:t>11:15 – 11:45</w:t>
      </w:r>
      <w:r w:rsidRPr="0023458F">
        <w:rPr>
          <w:rFonts w:ascii="Arial" w:hAnsi="Arial"/>
          <w:lang w:val="es-MX"/>
        </w:rPr>
        <w:tab/>
        <w:t xml:space="preserve">Propuestas de nuevas actividades </w:t>
      </w:r>
      <w:r w:rsidRPr="0023458F">
        <w:rPr>
          <w:rFonts w:ascii="Arial" w:hAnsi="Arial"/>
          <w:b/>
          <w:i/>
          <w:sz w:val="18"/>
          <w:szCs w:val="18"/>
          <w:lang w:val="es-MX"/>
        </w:rPr>
        <w:t>[Lidera: Todas las delegaciones]</w:t>
      </w:r>
    </w:p>
    <w:p w:rsidR="008F3E60" w:rsidRPr="0023458F" w:rsidRDefault="008F3E60" w:rsidP="00286BF4">
      <w:pPr>
        <w:ind w:left="1440" w:hanging="1440"/>
        <w:jc w:val="both"/>
        <w:rPr>
          <w:rFonts w:ascii="Arial" w:hAnsi="Arial"/>
          <w:lang w:val="es-MX"/>
        </w:rPr>
      </w:pPr>
    </w:p>
    <w:p w:rsidR="008F3E60" w:rsidRPr="0023458F" w:rsidRDefault="008F3E60" w:rsidP="00286BF4">
      <w:pPr>
        <w:ind w:left="1440" w:hanging="1440"/>
        <w:jc w:val="both"/>
        <w:rPr>
          <w:rFonts w:ascii="Arial" w:hAnsi="Arial"/>
        </w:rPr>
      </w:pPr>
      <w:r w:rsidRPr="0023458F">
        <w:rPr>
          <w:rFonts w:ascii="Arial" w:hAnsi="Arial"/>
          <w:lang w:val="es-MX"/>
        </w:rPr>
        <w:t>11:45 – 13:00</w:t>
      </w:r>
      <w:r w:rsidRPr="0023458F">
        <w:rPr>
          <w:rFonts w:ascii="Arial" w:hAnsi="Arial"/>
          <w:lang w:val="es-MX"/>
        </w:rPr>
        <w:tab/>
        <w:t xml:space="preserve">Preparación del informe de la reunión de la red para el GRCM </w:t>
      </w:r>
      <w:r w:rsidRPr="0023458F">
        <w:rPr>
          <w:rFonts w:ascii="Arial" w:hAnsi="Arial"/>
          <w:b/>
          <w:i/>
          <w:sz w:val="18"/>
          <w:szCs w:val="18"/>
          <w:lang w:val="es-MX"/>
        </w:rPr>
        <w:t>[Lidera: PPT]</w:t>
      </w:r>
      <w:r w:rsidRPr="0023458F">
        <w:rPr>
          <w:rFonts w:ascii="Arial" w:hAnsi="Arial"/>
          <w:b/>
          <w:i/>
          <w:lang w:val="es-MX"/>
        </w:rPr>
        <w:t xml:space="preserve"> </w:t>
      </w:r>
      <w:r w:rsidRPr="0023458F">
        <w:rPr>
          <w:rFonts w:ascii="Arial" w:hAnsi="Arial"/>
          <w:i/>
          <w:lang w:val="es-MX"/>
        </w:rPr>
        <w:t>Licenciada Virna Luque, Secretaria General del Ministerio de Seguridad Pública y Presidente de la Coalición Nacional contra la Trata de Personas.</w:t>
      </w:r>
    </w:p>
    <w:sectPr w:rsidR="008F3E60" w:rsidRPr="0023458F" w:rsidSect="00E55229">
      <w:headerReference w:type="even" r:id="rId8"/>
      <w:headerReference w:type="default" r:id="rId9"/>
      <w:footerReference w:type="even" r:id="rId10"/>
      <w:footerReference w:type="default" r:id="rId11"/>
      <w:headerReference w:type="first" r:id="rId12"/>
      <w:pgSz w:w="12240" w:h="15840"/>
      <w:pgMar w:top="1618" w:right="1260" w:bottom="1438" w:left="1296"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E60" w:rsidRDefault="008F3E60">
      <w:r>
        <w:separator/>
      </w:r>
    </w:p>
  </w:endnote>
  <w:endnote w:type="continuationSeparator" w:id="0">
    <w:p w:rsidR="008F3E60" w:rsidRDefault="008F3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0" w:rsidRDefault="008F3E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E60" w:rsidRDefault="008F3E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0" w:rsidRPr="00145955" w:rsidRDefault="008F3E60">
    <w:pPr>
      <w:pStyle w:val="Footer"/>
      <w:framePr w:wrap="around" w:vAnchor="text" w:hAnchor="margin" w:xAlign="right" w:y="1"/>
      <w:rPr>
        <w:rStyle w:val="PageNumber"/>
        <w:rFonts w:ascii="Arial" w:hAnsi="Arial" w:cs="Arial"/>
      </w:rPr>
    </w:pPr>
    <w:r w:rsidRPr="00145955">
      <w:rPr>
        <w:rStyle w:val="PageNumber"/>
        <w:rFonts w:ascii="Arial" w:hAnsi="Arial" w:cs="Arial"/>
      </w:rPr>
      <w:fldChar w:fldCharType="begin"/>
    </w:r>
    <w:r w:rsidRPr="00145955">
      <w:rPr>
        <w:rStyle w:val="PageNumber"/>
        <w:rFonts w:ascii="Arial" w:hAnsi="Arial" w:cs="Arial"/>
      </w:rPr>
      <w:instrText xml:space="preserve">PAGE  </w:instrText>
    </w:r>
    <w:r w:rsidRPr="00145955">
      <w:rPr>
        <w:rStyle w:val="PageNumber"/>
        <w:rFonts w:ascii="Arial" w:hAnsi="Arial" w:cs="Arial"/>
      </w:rPr>
      <w:fldChar w:fldCharType="separate"/>
    </w:r>
    <w:r>
      <w:rPr>
        <w:rStyle w:val="PageNumber"/>
        <w:rFonts w:ascii="Arial" w:hAnsi="Arial" w:cs="Arial"/>
        <w:noProof/>
      </w:rPr>
      <w:t>1</w:t>
    </w:r>
    <w:r w:rsidRPr="00145955">
      <w:rPr>
        <w:rStyle w:val="PageNumber"/>
        <w:rFonts w:ascii="Arial" w:hAnsi="Arial" w:cs="Arial"/>
      </w:rPr>
      <w:fldChar w:fldCharType="end"/>
    </w:r>
  </w:p>
  <w:p w:rsidR="008F3E60" w:rsidRDefault="008F3E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E60" w:rsidRDefault="008F3E60">
      <w:r>
        <w:separator/>
      </w:r>
    </w:p>
  </w:footnote>
  <w:footnote w:type="continuationSeparator" w:id="0">
    <w:p w:rsidR="008F3E60" w:rsidRDefault="008F3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0" w:rsidRDefault="008F3E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E60" w:rsidRDefault="008F3E6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0" w:rsidRDefault="008F3E60">
    <w:pPr>
      <w:pStyle w:val="Header"/>
      <w:jc w:val="right"/>
      <w:rPr>
        <w:szCs w:val="24"/>
      </w:rPr>
    </w:pPr>
    <w:r>
      <w:rPr>
        <w:szCs w:val="24"/>
      </w:rPr>
      <w:t>Versión del 15 de junio de 2012</w:t>
    </w:r>
  </w:p>
  <w:p w:rsidR="008F3E60" w:rsidRPr="00530195" w:rsidRDefault="008F3E60">
    <w:pPr>
      <w:pStyle w:val="Header"/>
      <w:jc w:val="right"/>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0" w:rsidRDefault="008F3E60">
    <w:pPr>
      <w:pStyle w:val="Header"/>
      <w:jc w:val="center"/>
      <w:rPr>
        <w:rFonts w:ascii="Arial" w:hAnsi="Arial" w:cs="Arial"/>
        <w:b/>
        <w:bCs/>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1">
    <w:nsid w:val="284E7ECF"/>
    <w:multiLevelType w:val="hybridMultilevel"/>
    <w:tmpl w:val="3132BF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74BA5CF4"/>
    <w:multiLevelType w:val="hybridMultilevel"/>
    <w:tmpl w:val="8C309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9AE"/>
    <w:rsid w:val="000008F0"/>
    <w:rsid w:val="00004CC3"/>
    <w:rsid w:val="00005CCD"/>
    <w:rsid w:val="00013EF2"/>
    <w:rsid w:val="000140AF"/>
    <w:rsid w:val="00022CB8"/>
    <w:rsid w:val="0003652E"/>
    <w:rsid w:val="000621E9"/>
    <w:rsid w:val="00062977"/>
    <w:rsid w:val="0008254E"/>
    <w:rsid w:val="00082A9F"/>
    <w:rsid w:val="000905B5"/>
    <w:rsid w:val="000925CC"/>
    <w:rsid w:val="000A16B2"/>
    <w:rsid w:val="000C5A18"/>
    <w:rsid w:val="000C763D"/>
    <w:rsid w:val="000D486E"/>
    <w:rsid w:val="001005CA"/>
    <w:rsid w:val="0010407D"/>
    <w:rsid w:val="0010701B"/>
    <w:rsid w:val="00125BD1"/>
    <w:rsid w:val="00126ED6"/>
    <w:rsid w:val="001330AA"/>
    <w:rsid w:val="001411B2"/>
    <w:rsid w:val="00142360"/>
    <w:rsid w:val="00144EEA"/>
    <w:rsid w:val="00145955"/>
    <w:rsid w:val="00146333"/>
    <w:rsid w:val="001514D2"/>
    <w:rsid w:val="00153A7D"/>
    <w:rsid w:val="0015467A"/>
    <w:rsid w:val="00157C7A"/>
    <w:rsid w:val="0017433D"/>
    <w:rsid w:val="001802D9"/>
    <w:rsid w:val="00183369"/>
    <w:rsid w:val="001843F7"/>
    <w:rsid w:val="00185214"/>
    <w:rsid w:val="00186122"/>
    <w:rsid w:val="0018790A"/>
    <w:rsid w:val="001A13FE"/>
    <w:rsid w:val="001A6404"/>
    <w:rsid w:val="001A731D"/>
    <w:rsid w:val="001B7D73"/>
    <w:rsid w:val="00217033"/>
    <w:rsid w:val="002318CD"/>
    <w:rsid w:val="0023458F"/>
    <w:rsid w:val="0023788B"/>
    <w:rsid w:val="002560A0"/>
    <w:rsid w:val="00260E44"/>
    <w:rsid w:val="0026248E"/>
    <w:rsid w:val="00264636"/>
    <w:rsid w:val="00266302"/>
    <w:rsid w:val="0027340E"/>
    <w:rsid w:val="00275E28"/>
    <w:rsid w:val="00286BF4"/>
    <w:rsid w:val="00291960"/>
    <w:rsid w:val="002A3DA3"/>
    <w:rsid w:val="002A7DBC"/>
    <w:rsid w:val="002C03A6"/>
    <w:rsid w:val="002D0685"/>
    <w:rsid w:val="002D0E1A"/>
    <w:rsid w:val="002D2595"/>
    <w:rsid w:val="002D5C63"/>
    <w:rsid w:val="002F3127"/>
    <w:rsid w:val="002F45B9"/>
    <w:rsid w:val="002F68D1"/>
    <w:rsid w:val="00304E38"/>
    <w:rsid w:val="00326501"/>
    <w:rsid w:val="00326548"/>
    <w:rsid w:val="003535B1"/>
    <w:rsid w:val="00357A4C"/>
    <w:rsid w:val="00367527"/>
    <w:rsid w:val="00371C35"/>
    <w:rsid w:val="0037488E"/>
    <w:rsid w:val="00381955"/>
    <w:rsid w:val="00383357"/>
    <w:rsid w:val="00391A7A"/>
    <w:rsid w:val="003B17BD"/>
    <w:rsid w:val="003B50E1"/>
    <w:rsid w:val="003B78BA"/>
    <w:rsid w:val="003B7F81"/>
    <w:rsid w:val="003C7ADF"/>
    <w:rsid w:val="003F10EA"/>
    <w:rsid w:val="003F29DB"/>
    <w:rsid w:val="004044C4"/>
    <w:rsid w:val="00422B5E"/>
    <w:rsid w:val="004252B0"/>
    <w:rsid w:val="00435C25"/>
    <w:rsid w:val="004377E3"/>
    <w:rsid w:val="00456F27"/>
    <w:rsid w:val="004657FE"/>
    <w:rsid w:val="00474595"/>
    <w:rsid w:val="00486281"/>
    <w:rsid w:val="00491986"/>
    <w:rsid w:val="004A1C8A"/>
    <w:rsid w:val="004A5091"/>
    <w:rsid w:val="004B5D5E"/>
    <w:rsid w:val="004B7817"/>
    <w:rsid w:val="004D5E62"/>
    <w:rsid w:val="004F3F29"/>
    <w:rsid w:val="004F494C"/>
    <w:rsid w:val="004F4A52"/>
    <w:rsid w:val="004F4B50"/>
    <w:rsid w:val="004F68BD"/>
    <w:rsid w:val="005072FA"/>
    <w:rsid w:val="005245F5"/>
    <w:rsid w:val="00530195"/>
    <w:rsid w:val="00530A6B"/>
    <w:rsid w:val="00541BA2"/>
    <w:rsid w:val="00562869"/>
    <w:rsid w:val="00582931"/>
    <w:rsid w:val="00585E7E"/>
    <w:rsid w:val="00591A38"/>
    <w:rsid w:val="00591A6A"/>
    <w:rsid w:val="005A164F"/>
    <w:rsid w:val="005A5B6C"/>
    <w:rsid w:val="005B68CB"/>
    <w:rsid w:val="005C2993"/>
    <w:rsid w:val="005C374B"/>
    <w:rsid w:val="005C4C74"/>
    <w:rsid w:val="005C65D9"/>
    <w:rsid w:val="005D5823"/>
    <w:rsid w:val="005E0400"/>
    <w:rsid w:val="005E60D7"/>
    <w:rsid w:val="005F4EAC"/>
    <w:rsid w:val="00601A53"/>
    <w:rsid w:val="0060233D"/>
    <w:rsid w:val="006031E3"/>
    <w:rsid w:val="00620331"/>
    <w:rsid w:val="00621F54"/>
    <w:rsid w:val="00626260"/>
    <w:rsid w:val="00636CE1"/>
    <w:rsid w:val="00642A03"/>
    <w:rsid w:val="006553D0"/>
    <w:rsid w:val="0066631A"/>
    <w:rsid w:val="00666C2A"/>
    <w:rsid w:val="006739AE"/>
    <w:rsid w:val="006769C2"/>
    <w:rsid w:val="00677D8B"/>
    <w:rsid w:val="00687C28"/>
    <w:rsid w:val="00692BA1"/>
    <w:rsid w:val="006A46D5"/>
    <w:rsid w:val="006B5261"/>
    <w:rsid w:val="006C32AD"/>
    <w:rsid w:val="006C3955"/>
    <w:rsid w:val="006C67CB"/>
    <w:rsid w:val="00700C44"/>
    <w:rsid w:val="00701E35"/>
    <w:rsid w:val="00704EAD"/>
    <w:rsid w:val="007168E7"/>
    <w:rsid w:val="00733186"/>
    <w:rsid w:val="00740506"/>
    <w:rsid w:val="007435D5"/>
    <w:rsid w:val="00745016"/>
    <w:rsid w:val="00776038"/>
    <w:rsid w:val="007870BB"/>
    <w:rsid w:val="007954C8"/>
    <w:rsid w:val="00796DC6"/>
    <w:rsid w:val="007A1C44"/>
    <w:rsid w:val="007A3AE7"/>
    <w:rsid w:val="007B127F"/>
    <w:rsid w:val="007C6BB2"/>
    <w:rsid w:val="007D10ED"/>
    <w:rsid w:val="007D5FF2"/>
    <w:rsid w:val="007E4DD0"/>
    <w:rsid w:val="007F0166"/>
    <w:rsid w:val="007F115A"/>
    <w:rsid w:val="00800C1D"/>
    <w:rsid w:val="008066E4"/>
    <w:rsid w:val="00822069"/>
    <w:rsid w:val="00825EE3"/>
    <w:rsid w:val="00834297"/>
    <w:rsid w:val="008423EF"/>
    <w:rsid w:val="008616C9"/>
    <w:rsid w:val="00865F77"/>
    <w:rsid w:val="00865F83"/>
    <w:rsid w:val="00883372"/>
    <w:rsid w:val="00892DF6"/>
    <w:rsid w:val="008A1760"/>
    <w:rsid w:val="008A1835"/>
    <w:rsid w:val="008A6E03"/>
    <w:rsid w:val="008B0E6C"/>
    <w:rsid w:val="008B1A46"/>
    <w:rsid w:val="008B3E80"/>
    <w:rsid w:val="008B7A7C"/>
    <w:rsid w:val="008C767D"/>
    <w:rsid w:val="008D3222"/>
    <w:rsid w:val="008E3CB0"/>
    <w:rsid w:val="008F3423"/>
    <w:rsid w:val="008F3E60"/>
    <w:rsid w:val="008F7A53"/>
    <w:rsid w:val="008F7E79"/>
    <w:rsid w:val="00902B99"/>
    <w:rsid w:val="0091014D"/>
    <w:rsid w:val="009233BD"/>
    <w:rsid w:val="00924775"/>
    <w:rsid w:val="00927344"/>
    <w:rsid w:val="00933619"/>
    <w:rsid w:val="009426D3"/>
    <w:rsid w:val="009470D2"/>
    <w:rsid w:val="0095124D"/>
    <w:rsid w:val="0095680A"/>
    <w:rsid w:val="00957776"/>
    <w:rsid w:val="00980CE3"/>
    <w:rsid w:val="00990EF0"/>
    <w:rsid w:val="0099754A"/>
    <w:rsid w:val="009B47CD"/>
    <w:rsid w:val="009C1F69"/>
    <w:rsid w:val="009C2F3C"/>
    <w:rsid w:val="009C477F"/>
    <w:rsid w:val="009D7778"/>
    <w:rsid w:val="009E70D9"/>
    <w:rsid w:val="009E7978"/>
    <w:rsid w:val="009F394D"/>
    <w:rsid w:val="00A05897"/>
    <w:rsid w:val="00A06581"/>
    <w:rsid w:val="00A10585"/>
    <w:rsid w:val="00A121A9"/>
    <w:rsid w:val="00A26717"/>
    <w:rsid w:val="00A33D55"/>
    <w:rsid w:val="00A57358"/>
    <w:rsid w:val="00A627D7"/>
    <w:rsid w:val="00A63BBF"/>
    <w:rsid w:val="00A66CB3"/>
    <w:rsid w:val="00A760DD"/>
    <w:rsid w:val="00A83E7A"/>
    <w:rsid w:val="00A861C6"/>
    <w:rsid w:val="00A86D8A"/>
    <w:rsid w:val="00A91A26"/>
    <w:rsid w:val="00AA01A5"/>
    <w:rsid w:val="00AC084E"/>
    <w:rsid w:val="00AC7C45"/>
    <w:rsid w:val="00AD2DAF"/>
    <w:rsid w:val="00AD5F69"/>
    <w:rsid w:val="00AE0441"/>
    <w:rsid w:val="00AF4A52"/>
    <w:rsid w:val="00AF52FA"/>
    <w:rsid w:val="00B0320E"/>
    <w:rsid w:val="00B07562"/>
    <w:rsid w:val="00B1083B"/>
    <w:rsid w:val="00B21EF9"/>
    <w:rsid w:val="00B21F84"/>
    <w:rsid w:val="00B2371C"/>
    <w:rsid w:val="00B45700"/>
    <w:rsid w:val="00B57BC1"/>
    <w:rsid w:val="00B64745"/>
    <w:rsid w:val="00B67260"/>
    <w:rsid w:val="00B73CF2"/>
    <w:rsid w:val="00B773E1"/>
    <w:rsid w:val="00B778CD"/>
    <w:rsid w:val="00B843BF"/>
    <w:rsid w:val="00BA2E65"/>
    <w:rsid w:val="00BB40B1"/>
    <w:rsid w:val="00BB4A48"/>
    <w:rsid w:val="00BC55B4"/>
    <w:rsid w:val="00BD0036"/>
    <w:rsid w:val="00BE0B3B"/>
    <w:rsid w:val="00BE76F6"/>
    <w:rsid w:val="00C042BC"/>
    <w:rsid w:val="00C22635"/>
    <w:rsid w:val="00C239C8"/>
    <w:rsid w:val="00C306B9"/>
    <w:rsid w:val="00C36B32"/>
    <w:rsid w:val="00C3708D"/>
    <w:rsid w:val="00C70169"/>
    <w:rsid w:val="00C75050"/>
    <w:rsid w:val="00C846E8"/>
    <w:rsid w:val="00C923B2"/>
    <w:rsid w:val="00C962F5"/>
    <w:rsid w:val="00CA2D7E"/>
    <w:rsid w:val="00CA2E43"/>
    <w:rsid w:val="00CA568E"/>
    <w:rsid w:val="00CB4C58"/>
    <w:rsid w:val="00CC3E21"/>
    <w:rsid w:val="00CC52AC"/>
    <w:rsid w:val="00CD520A"/>
    <w:rsid w:val="00CD5F26"/>
    <w:rsid w:val="00CE028A"/>
    <w:rsid w:val="00CE0D02"/>
    <w:rsid w:val="00CF3700"/>
    <w:rsid w:val="00D12ECC"/>
    <w:rsid w:val="00D25B45"/>
    <w:rsid w:val="00D415F3"/>
    <w:rsid w:val="00D43D1E"/>
    <w:rsid w:val="00D45313"/>
    <w:rsid w:val="00D463A6"/>
    <w:rsid w:val="00D527BF"/>
    <w:rsid w:val="00D56B0E"/>
    <w:rsid w:val="00D61CD4"/>
    <w:rsid w:val="00D65DE0"/>
    <w:rsid w:val="00D668C5"/>
    <w:rsid w:val="00D70394"/>
    <w:rsid w:val="00D714F6"/>
    <w:rsid w:val="00D945C6"/>
    <w:rsid w:val="00DB188E"/>
    <w:rsid w:val="00DB4E37"/>
    <w:rsid w:val="00DE15DB"/>
    <w:rsid w:val="00DE20F2"/>
    <w:rsid w:val="00E112B3"/>
    <w:rsid w:val="00E13BC8"/>
    <w:rsid w:val="00E16D8B"/>
    <w:rsid w:val="00E21960"/>
    <w:rsid w:val="00E42FD2"/>
    <w:rsid w:val="00E51364"/>
    <w:rsid w:val="00E5261B"/>
    <w:rsid w:val="00E55229"/>
    <w:rsid w:val="00E57D89"/>
    <w:rsid w:val="00E60263"/>
    <w:rsid w:val="00E64949"/>
    <w:rsid w:val="00E906B4"/>
    <w:rsid w:val="00EC32B2"/>
    <w:rsid w:val="00F0702F"/>
    <w:rsid w:val="00F10745"/>
    <w:rsid w:val="00F10E38"/>
    <w:rsid w:val="00F25A68"/>
    <w:rsid w:val="00F26868"/>
    <w:rsid w:val="00F344F1"/>
    <w:rsid w:val="00F362C1"/>
    <w:rsid w:val="00F55498"/>
    <w:rsid w:val="00F86B11"/>
    <w:rsid w:val="00FA708D"/>
    <w:rsid w:val="00FB203F"/>
    <w:rsid w:val="00FD3893"/>
    <w:rsid w:val="00FE2DE2"/>
    <w:rsid w:val="00FE5385"/>
    <w:rsid w:val="00FF18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0E"/>
    <w:rPr>
      <w:sz w:val="20"/>
      <w:szCs w:val="20"/>
      <w:lang w:val="es-CR" w:eastAsia="es-MX"/>
    </w:rPr>
  </w:style>
  <w:style w:type="paragraph" w:styleId="Heading1">
    <w:name w:val="heading 1"/>
    <w:basedOn w:val="Normal"/>
    <w:next w:val="Normal"/>
    <w:link w:val="Heading1Char"/>
    <w:uiPriority w:val="99"/>
    <w:qFormat/>
    <w:rsid w:val="0027340E"/>
    <w:pPr>
      <w:keepNext/>
      <w:jc w:val="center"/>
      <w:outlineLvl w:val="0"/>
    </w:pPr>
    <w:rPr>
      <w:b/>
      <w:i/>
      <w:sz w:val="24"/>
    </w:rPr>
  </w:style>
  <w:style w:type="paragraph" w:styleId="Heading2">
    <w:name w:val="heading 2"/>
    <w:basedOn w:val="Normal"/>
    <w:next w:val="Normal"/>
    <w:link w:val="Heading2Char"/>
    <w:uiPriority w:val="99"/>
    <w:qFormat/>
    <w:rsid w:val="0027340E"/>
    <w:pPr>
      <w:keepNext/>
      <w:jc w:val="center"/>
      <w:outlineLvl w:val="1"/>
    </w:pPr>
    <w:rPr>
      <w:b/>
      <w:i/>
      <w:sz w:val="32"/>
    </w:rPr>
  </w:style>
  <w:style w:type="paragraph" w:styleId="Heading3">
    <w:name w:val="heading 3"/>
    <w:basedOn w:val="Normal"/>
    <w:next w:val="Normal"/>
    <w:link w:val="Heading3Char"/>
    <w:uiPriority w:val="99"/>
    <w:qFormat/>
    <w:rsid w:val="0027340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4">
    <w:name w:val="heading 4"/>
    <w:basedOn w:val="Normal"/>
    <w:next w:val="Normal"/>
    <w:link w:val="Heading4Char"/>
    <w:uiPriority w:val="99"/>
    <w:qFormat/>
    <w:rsid w:val="0027340E"/>
    <w:pPr>
      <w:keepNext/>
      <w:outlineLvl w:val="3"/>
    </w:pPr>
    <w:rPr>
      <w:b/>
      <w:sz w:val="24"/>
    </w:rPr>
  </w:style>
  <w:style w:type="paragraph" w:styleId="Heading5">
    <w:name w:val="heading 5"/>
    <w:basedOn w:val="Normal"/>
    <w:next w:val="Normal"/>
    <w:link w:val="Heading5Char"/>
    <w:uiPriority w:val="99"/>
    <w:qFormat/>
    <w:rsid w:val="0027340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27340E"/>
    <w:pPr>
      <w:keepNext/>
      <w:jc w:val="both"/>
      <w:outlineLvl w:val="5"/>
    </w:pPr>
    <w:rPr>
      <w:b/>
      <w:i/>
      <w:color w:val="0000FF"/>
      <w:sz w:val="24"/>
    </w:rPr>
  </w:style>
  <w:style w:type="paragraph" w:styleId="Heading7">
    <w:name w:val="heading 7"/>
    <w:basedOn w:val="Normal"/>
    <w:next w:val="Normal"/>
    <w:link w:val="Heading7Char"/>
    <w:uiPriority w:val="99"/>
    <w:qFormat/>
    <w:rsid w:val="0027340E"/>
    <w:pPr>
      <w:keepNext/>
      <w:ind w:left="2127" w:hanging="2127"/>
      <w:jc w:val="both"/>
      <w:outlineLvl w:val="6"/>
    </w:pPr>
    <w:rPr>
      <w:b/>
      <w:i/>
      <w:color w:val="0000FF"/>
      <w:sz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D8B"/>
    <w:rPr>
      <w:rFonts w:ascii="Cambria" w:hAnsi="Cambria" w:cs="Times New Roman"/>
      <w:b/>
      <w:bCs/>
      <w:kern w:val="32"/>
      <w:sz w:val="32"/>
      <w:szCs w:val="32"/>
      <w:lang w:val="es-CR" w:eastAsia="es-MX"/>
    </w:rPr>
  </w:style>
  <w:style w:type="character" w:customStyle="1" w:styleId="Heading2Char">
    <w:name w:val="Heading 2 Char"/>
    <w:basedOn w:val="DefaultParagraphFont"/>
    <w:link w:val="Heading2"/>
    <w:uiPriority w:val="99"/>
    <w:semiHidden/>
    <w:locked/>
    <w:rsid w:val="00E16D8B"/>
    <w:rPr>
      <w:rFonts w:ascii="Cambria" w:hAnsi="Cambria" w:cs="Times New Roman"/>
      <w:b/>
      <w:bCs/>
      <w:i/>
      <w:iCs/>
      <w:sz w:val="28"/>
      <w:szCs w:val="28"/>
      <w:lang w:val="es-CR" w:eastAsia="es-MX"/>
    </w:rPr>
  </w:style>
  <w:style w:type="character" w:customStyle="1" w:styleId="Heading3Char">
    <w:name w:val="Heading 3 Char"/>
    <w:basedOn w:val="DefaultParagraphFont"/>
    <w:link w:val="Heading3"/>
    <w:uiPriority w:val="99"/>
    <w:semiHidden/>
    <w:locked/>
    <w:rsid w:val="00E16D8B"/>
    <w:rPr>
      <w:rFonts w:ascii="Cambria" w:hAnsi="Cambria" w:cs="Times New Roman"/>
      <w:b/>
      <w:bCs/>
      <w:sz w:val="26"/>
      <w:szCs w:val="26"/>
      <w:lang w:val="es-CR" w:eastAsia="es-MX"/>
    </w:rPr>
  </w:style>
  <w:style w:type="character" w:customStyle="1" w:styleId="Heading4Char">
    <w:name w:val="Heading 4 Char"/>
    <w:basedOn w:val="DefaultParagraphFont"/>
    <w:link w:val="Heading4"/>
    <w:uiPriority w:val="99"/>
    <w:semiHidden/>
    <w:locked/>
    <w:rsid w:val="00E16D8B"/>
    <w:rPr>
      <w:rFonts w:ascii="Calibri" w:hAnsi="Calibri" w:cs="Times New Roman"/>
      <w:b/>
      <w:bCs/>
      <w:sz w:val="28"/>
      <w:szCs w:val="28"/>
      <w:lang w:val="es-CR" w:eastAsia="es-MX"/>
    </w:rPr>
  </w:style>
  <w:style w:type="character" w:customStyle="1" w:styleId="Heading5Char">
    <w:name w:val="Heading 5 Char"/>
    <w:basedOn w:val="DefaultParagraphFont"/>
    <w:link w:val="Heading5"/>
    <w:uiPriority w:val="99"/>
    <w:semiHidden/>
    <w:locked/>
    <w:rsid w:val="00E16D8B"/>
    <w:rPr>
      <w:rFonts w:cs="Times New Roman"/>
      <w:b/>
      <w:i/>
      <w:color w:val="00FF00"/>
      <w:sz w:val="24"/>
      <w:lang w:val="es-CR" w:eastAsia="es-MX" w:bidi="ar-SA"/>
    </w:rPr>
  </w:style>
  <w:style w:type="character" w:customStyle="1" w:styleId="Heading6Char">
    <w:name w:val="Heading 6 Char"/>
    <w:basedOn w:val="DefaultParagraphFont"/>
    <w:link w:val="Heading6"/>
    <w:uiPriority w:val="99"/>
    <w:semiHidden/>
    <w:locked/>
    <w:rsid w:val="00E16D8B"/>
    <w:rPr>
      <w:rFonts w:ascii="Calibri" w:hAnsi="Calibri" w:cs="Times New Roman"/>
      <w:b/>
      <w:bCs/>
      <w:lang w:val="es-CR" w:eastAsia="es-MX"/>
    </w:rPr>
  </w:style>
  <w:style w:type="character" w:customStyle="1" w:styleId="Heading7Char">
    <w:name w:val="Heading 7 Char"/>
    <w:basedOn w:val="DefaultParagraphFont"/>
    <w:link w:val="Heading7"/>
    <w:uiPriority w:val="99"/>
    <w:semiHidden/>
    <w:locked/>
    <w:rsid w:val="00E16D8B"/>
    <w:rPr>
      <w:rFonts w:ascii="Calibri" w:hAnsi="Calibri" w:cs="Times New Roman"/>
      <w:sz w:val="24"/>
      <w:szCs w:val="24"/>
      <w:lang w:val="es-CR" w:eastAsia="es-MX"/>
    </w:rPr>
  </w:style>
  <w:style w:type="paragraph" w:styleId="BalloonText">
    <w:name w:val="Balloon Text"/>
    <w:basedOn w:val="Normal"/>
    <w:link w:val="BalloonTextChar"/>
    <w:uiPriority w:val="99"/>
    <w:semiHidden/>
    <w:rsid w:val="002734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D8B"/>
    <w:rPr>
      <w:rFonts w:cs="Times New Roman"/>
      <w:sz w:val="2"/>
      <w:lang w:val="es-CR" w:eastAsia="es-MX"/>
    </w:rPr>
  </w:style>
  <w:style w:type="paragraph" w:styleId="BodyText">
    <w:name w:val="Body Text"/>
    <w:basedOn w:val="Normal"/>
    <w:link w:val="BodyTextChar"/>
    <w:uiPriority w:val="99"/>
    <w:rsid w:val="0027340E"/>
    <w:pPr>
      <w:jc w:val="center"/>
    </w:pPr>
    <w:rPr>
      <w:b/>
      <w:i/>
      <w:sz w:val="28"/>
    </w:rPr>
  </w:style>
  <w:style w:type="character" w:customStyle="1" w:styleId="BodyTextChar">
    <w:name w:val="Body Text Char"/>
    <w:basedOn w:val="DefaultParagraphFont"/>
    <w:link w:val="BodyText"/>
    <w:uiPriority w:val="99"/>
    <w:semiHidden/>
    <w:locked/>
    <w:rsid w:val="00E16D8B"/>
    <w:rPr>
      <w:rFonts w:cs="Times New Roman"/>
      <w:sz w:val="20"/>
      <w:szCs w:val="20"/>
      <w:lang w:val="es-CR" w:eastAsia="es-MX"/>
    </w:rPr>
  </w:style>
  <w:style w:type="paragraph" w:styleId="BodyTextIndent">
    <w:name w:val="Body Text Indent"/>
    <w:basedOn w:val="Normal"/>
    <w:link w:val="BodyTextIndentChar"/>
    <w:uiPriority w:val="99"/>
    <w:rsid w:val="0027340E"/>
    <w:pPr>
      <w:ind w:left="2160" w:hanging="2160"/>
    </w:pPr>
    <w:rPr>
      <w:sz w:val="24"/>
    </w:rPr>
  </w:style>
  <w:style w:type="character" w:customStyle="1" w:styleId="BodyTextIndentChar">
    <w:name w:val="Body Text Indent Char"/>
    <w:basedOn w:val="DefaultParagraphFont"/>
    <w:link w:val="BodyTextIndent"/>
    <w:uiPriority w:val="99"/>
    <w:semiHidden/>
    <w:locked/>
    <w:rsid w:val="00E16D8B"/>
    <w:rPr>
      <w:rFonts w:cs="Times New Roman"/>
      <w:sz w:val="20"/>
      <w:szCs w:val="20"/>
      <w:lang w:val="es-CR" w:eastAsia="es-MX"/>
    </w:rPr>
  </w:style>
  <w:style w:type="paragraph" w:styleId="Header">
    <w:name w:val="header"/>
    <w:basedOn w:val="Normal"/>
    <w:link w:val="HeaderChar"/>
    <w:uiPriority w:val="99"/>
    <w:rsid w:val="0027340E"/>
    <w:pPr>
      <w:tabs>
        <w:tab w:val="center" w:pos="4320"/>
        <w:tab w:val="right" w:pos="8640"/>
      </w:tabs>
    </w:pPr>
  </w:style>
  <w:style w:type="character" w:customStyle="1" w:styleId="HeaderChar">
    <w:name w:val="Header Char"/>
    <w:basedOn w:val="DefaultParagraphFont"/>
    <w:link w:val="Header"/>
    <w:uiPriority w:val="99"/>
    <w:semiHidden/>
    <w:locked/>
    <w:rsid w:val="00E16D8B"/>
    <w:rPr>
      <w:rFonts w:cs="Times New Roman"/>
      <w:sz w:val="20"/>
      <w:szCs w:val="20"/>
      <w:lang w:val="es-CR" w:eastAsia="es-MX"/>
    </w:rPr>
  </w:style>
  <w:style w:type="character" w:styleId="PageNumber">
    <w:name w:val="page number"/>
    <w:basedOn w:val="DefaultParagraphFont"/>
    <w:uiPriority w:val="99"/>
    <w:rsid w:val="0027340E"/>
    <w:rPr>
      <w:rFonts w:cs="Times New Roman"/>
    </w:rPr>
  </w:style>
  <w:style w:type="paragraph" w:styleId="BodyTextIndent2">
    <w:name w:val="Body Text Indent 2"/>
    <w:basedOn w:val="Normal"/>
    <w:link w:val="BodyTextIndent2Char"/>
    <w:uiPriority w:val="99"/>
    <w:rsid w:val="0027340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E16D8B"/>
    <w:rPr>
      <w:rFonts w:cs="Times New Roman"/>
      <w:sz w:val="20"/>
      <w:szCs w:val="20"/>
      <w:lang w:val="es-CR" w:eastAsia="es-MX"/>
    </w:rPr>
  </w:style>
  <w:style w:type="paragraph" w:styleId="BodyTextIndent3">
    <w:name w:val="Body Text Indent 3"/>
    <w:basedOn w:val="Normal"/>
    <w:link w:val="BodyTextIndent3Char"/>
    <w:uiPriority w:val="99"/>
    <w:rsid w:val="0027340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E16D8B"/>
    <w:rPr>
      <w:rFonts w:cs="Times New Roman"/>
      <w:sz w:val="16"/>
      <w:szCs w:val="16"/>
      <w:lang w:val="es-CR" w:eastAsia="es-MX"/>
    </w:rPr>
  </w:style>
  <w:style w:type="character" w:styleId="Emphasis">
    <w:name w:val="Emphasis"/>
    <w:basedOn w:val="DefaultParagraphFont"/>
    <w:uiPriority w:val="99"/>
    <w:qFormat/>
    <w:rsid w:val="0027340E"/>
    <w:rPr>
      <w:rFonts w:cs="Times New Roman"/>
      <w:i/>
      <w:iCs/>
    </w:rPr>
  </w:style>
  <w:style w:type="paragraph" w:styleId="BodyText3">
    <w:name w:val="Body Text 3"/>
    <w:basedOn w:val="Normal"/>
    <w:link w:val="BodyText3Char"/>
    <w:uiPriority w:val="99"/>
    <w:rsid w:val="0027340E"/>
    <w:pPr>
      <w:spacing w:after="120"/>
    </w:pPr>
    <w:rPr>
      <w:sz w:val="16"/>
      <w:szCs w:val="16"/>
    </w:rPr>
  </w:style>
  <w:style w:type="character" w:customStyle="1" w:styleId="BodyText3Char">
    <w:name w:val="Body Text 3 Char"/>
    <w:basedOn w:val="DefaultParagraphFont"/>
    <w:link w:val="BodyText3"/>
    <w:uiPriority w:val="99"/>
    <w:semiHidden/>
    <w:locked/>
    <w:rsid w:val="00E16D8B"/>
    <w:rPr>
      <w:rFonts w:cs="Times New Roman"/>
      <w:sz w:val="16"/>
      <w:szCs w:val="16"/>
      <w:lang w:val="es-CR" w:eastAsia="es-MX"/>
    </w:rPr>
  </w:style>
  <w:style w:type="paragraph" w:styleId="Footer">
    <w:name w:val="footer"/>
    <w:basedOn w:val="Normal"/>
    <w:link w:val="FooterChar"/>
    <w:uiPriority w:val="99"/>
    <w:rsid w:val="0027340E"/>
    <w:pPr>
      <w:tabs>
        <w:tab w:val="center" w:pos="4320"/>
        <w:tab w:val="right" w:pos="8640"/>
      </w:tabs>
    </w:pPr>
  </w:style>
  <w:style w:type="character" w:customStyle="1" w:styleId="FooterChar">
    <w:name w:val="Footer Char"/>
    <w:basedOn w:val="DefaultParagraphFont"/>
    <w:link w:val="Footer"/>
    <w:uiPriority w:val="99"/>
    <w:semiHidden/>
    <w:locked/>
    <w:rsid w:val="00E16D8B"/>
    <w:rPr>
      <w:rFonts w:cs="Times New Roman"/>
      <w:sz w:val="20"/>
      <w:szCs w:val="20"/>
      <w:lang w:val="es-CR" w:eastAsia="es-MX"/>
    </w:rPr>
  </w:style>
  <w:style w:type="character" w:styleId="CommentReference">
    <w:name w:val="annotation reference"/>
    <w:basedOn w:val="DefaultParagraphFont"/>
    <w:uiPriority w:val="99"/>
    <w:semiHidden/>
    <w:rsid w:val="0027340E"/>
    <w:rPr>
      <w:rFonts w:cs="Times New Roman"/>
      <w:sz w:val="16"/>
      <w:szCs w:val="16"/>
    </w:rPr>
  </w:style>
  <w:style w:type="paragraph" w:styleId="CommentText">
    <w:name w:val="annotation text"/>
    <w:basedOn w:val="Normal"/>
    <w:link w:val="CommentTextChar"/>
    <w:uiPriority w:val="99"/>
    <w:semiHidden/>
    <w:rsid w:val="0027340E"/>
  </w:style>
  <w:style w:type="character" w:customStyle="1" w:styleId="CommentTextChar">
    <w:name w:val="Comment Text Char"/>
    <w:basedOn w:val="DefaultParagraphFont"/>
    <w:link w:val="CommentText"/>
    <w:uiPriority w:val="99"/>
    <w:semiHidden/>
    <w:locked/>
    <w:rsid w:val="00E16D8B"/>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27340E"/>
    <w:rPr>
      <w:b/>
      <w:bCs/>
    </w:rPr>
  </w:style>
  <w:style w:type="character" w:customStyle="1" w:styleId="CommentSubjectChar">
    <w:name w:val="Comment Subject Char"/>
    <w:basedOn w:val="CommentTextChar"/>
    <w:link w:val="CommentSubject"/>
    <w:uiPriority w:val="99"/>
    <w:semiHidden/>
    <w:locked/>
    <w:rsid w:val="00E16D8B"/>
    <w:rPr>
      <w:b/>
      <w:bCs/>
    </w:rPr>
  </w:style>
  <w:style w:type="character" w:styleId="Hyperlink">
    <w:name w:val="Hyperlink"/>
    <w:basedOn w:val="DefaultParagraphFont"/>
    <w:uiPriority w:val="99"/>
    <w:rsid w:val="0027340E"/>
    <w:rPr>
      <w:rFonts w:cs="Times New Roman"/>
      <w:color w:val="0000FF"/>
      <w:u w:val="single"/>
    </w:rPr>
  </w:style>
  <w:style w:type="paragraph" w:styleId="FootnoteText">
    <w:name w:val="footnote text"/>
    <w:basedOn w:val="Normal"/>
    <w:link w:val="FootnoteTextChar"/>
    <w:uiPriority w:val="99"/>
    <w:semiHidden/>
    <w:rsid w:val="0027340E"/>
  </w:style>
  <w:style w:type="character" w:customStyle="1" w:styleId="FootnoteTextChar">
    <w:name w:val="Footnote Text Char"/>
    <w:basedOn w:val="DefaultParagraphFont"/>
    <w:link w:val="FootnoteText"/>
    <w:uiPriority w:val="99"/>
    <w:semiHidden/>
    <w:locked/>
    <w:rsid w:val="00E16D8B"/>
    <w:rPr>
      <w:rFonts w:cs="Times New Roman"/>
      <w:sz w:val="20"/>
      <w:szCs w:val="20"/>
      <w:lang w:val="es-CR" w:eastAsia="es-MX"/>
    </w:rPr>
  </w:style>
  <w:style w:type="character" w:styleId="FootnoteReference">
    <w:name w:val="footnote reference"/>
    <w:basedOn w:val="DefaultParagraphFont"/>
    <w:uiPriority w:val="99"/>
    <w:semiHidden/>
    <w:rsid w:val="0027340E"/>
    <w:rPr>
      <w:rFonts w:cs="Times New Roman"/>
      <w:vertAlign w:val="superscript"/>
    </w:rPr>
  </w:style>
  <w:style w:type="paragraph" w:customStyle="1" w:styleId="ListParagraph1">
    <w:name w:val="List Paragraph1"/>
    <w:basedOn w:val="Normal"/>
    <w:uiPriority w:val="99"/>
    <w:rsid w:val="008B0E6C"/>
    <w:pPr>
      <w:spacing w:after="200" w:line="276" w:lineRule="auto"/>
      <w:ind w:left="720"/>
      <w:contextualSpacing/>
    </w:pPr>
    <w:rPr>
      <w:rFonts w:ascii="Calibri" w:hAnsi="Calibri"/>
      <w:sz w:val="22"/>
      <w:szCs w:val="22"/>
      <w:lang w:val="es-ES" w:eastAsia="en-US"/>
    </w:rPr>
  </w:style>
  <w:style w:type="character" w:customStyle="1" w:styleId="longtext1">
    <w:name w:val="long_text1"/>
    <w:basedOn w:val="DefaultParagraphFont"/>
    <w:uiPriority w:val="99"/>
    <w:rsid w:val="003B17BD"/>
    <w:rPr>
      <w:rFonts w:cs="Times New Roman"/>
      <w:sz w:val="17"/>
      <w:szCs w:val="17"/>
    </w:rPr>
  </w:style>
  <w:style w:type="character" w:customStyle="1" w:styleId="shorttext1">
    <w:name w:val="short_text1"/>
    <w:basedOn w:val="DefaultParagraphFont"/>
    <w:uiPriority w:val="99"/>
    <w:rsid w:val="003B17BD"/>
    <w:rPr>
      <w:rFonts w:cs="Times New Roman"/>
      <w:sz w:val="25"/>
      <w:szCs w:val="25"/>
    </w:rPr>
  </w:style>
  <w:style w:type="character" w:customStyle="1" w:styleId="mediumtext1">
    <w:name w:val="medium_text1"/>
    <w:basedOn w:val="DefaultParagraphFont"/>
    <w:uiPriority w:val="99"/>
    <w:rsid w:val="003B17BD"/>
    <w:rPr>
      <w:rFonts w:cs="Times New Roman"/>
      <w:sz w:val="21"/>
      <w:szCs w:val="21"/>
    </w:rPr>
  </w:style>
  <w:style w:type="table" w:styleId="TableGrid">
    <w:name w:val="Table Grid"/>
    <w:basedOn w:val="TableNormal"/>
    <w:uiPriority w:val="99"/>
    <w:rsid w:val="004F4A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1984906">
      <w:marLeft w:val="0"/>
      <w:marRight w:val="0"/>
      <w:marTop w:val="0"/>
      <w:marBottom w:val="0"/>
      <w:divBdr>
        <w:top w:val="none" w:sz="0" w:space="0" w:color="auto"/>
        <w:left w:val="none" w:sz="0" w:space="0" w:color="auto"/>
        <w:bottom w:val="none" w:sz="0" w:space="0" w:color="auto"/>
        <w:right w:val="none" w:sz="0" w:space="0" w:color="auto"/>
      </w:divBdr>
    </w:div>
    <w:div w:id="1941984907">
      <w:marLeft w:val="0"/>
      <w:marRight w:val="0"/>
      <w:marTop w:val="0"/>
      <w:marBottom w:val="0"/>
      <w:divBdr>
        <w:top w:val="none" w:sz="0" w:space="0" w:color="auto"/>
        <w:left w:val="none" w:sz="0" w:space="0" w:color="auto"/>
        <w:bottom w:val="none" w:sz="0" w:space="0" w:color="auto"/>
        <w:right w:val="none" w:sz="0" w:space="0" w:color="auto"/>
      </w:divBdr>
      <w:divsChild>
        <w:div w:id="1941984905">
          <w:marLeft w:val="0"/>
          <w:marRight w:val="0"/>
          <w:marTop w:val="0"/>
          <w:marBottom w:val="0"/>
          <w:divBdr>
            <w:top w:val="none" w:sz="0" w:space="0" w:color="auto"/>
            <w:left w:val="none" w:sz="0" w:space="0" w:color="auto"/>
            <w:bottom w:val="none" w:sz="0" w:space="0" w:color="auto"/>
            <w:right w:val="none" w:sz="0" w:space="0" w:color="auto"/>
          </w:divBdr>
        </w:div>
      </w:divsChild>
    </w:div>
    <w:div w:id="1941984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515</Words>
  <Characters>2939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de la Red de Funcionarios de Enlace para el Combate al Tráfico Ilícito de Migrantes y la Trata de Personas</dc:title>
  <dc:subject/>
  <dc:creator>LMONZON</dc:creator>
  <cp:keywords/>
  <dc:description/>
  <cp:lastModifiedBy> </cp:lastModifiedBy>
  <cp:revision>2</cp:revision>
  <cp:lastPrinted>2010-05-11T20:50:00Z</cp:lastPrinted>
  <dcterms:created xsi:type="dcterms:W3CDTF">2012-06-15T22:35:00Z</dcterms:created>
  <dcterms:modified xsi:type="dcterms:W3CDTF">2012-06-15T22:35:00Z</dcterms:modified>
</cp:coreProperties>
</file>