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BABC4" w14:textId="6F79684E" w:rsidR="004178DB" w:rsidRDefault="004178DB" w:rsidP="004178DB">
      <w:pPr>
        <w:tabs>
          <w:tab w:val="left" w:pos="9000"/>
        </w:tabs>
        <w:jc w:val="center"/>
        <w:rPr>
          <w:b/>
          <w:lang w:val="es-CR"/>
        </w:rPr>
      </w:pPr>
      <w:r w:rsidRPr="00FB1F30">
        <w:rPr>
          <w:b/>
          <w:lang w:val="es-CR"/>
        </w:rPr>
        <w:t>CONFERENCIA REGIONAL SOBRE MIGRACIÓN (CRM)</w:t>
      </w:r>
    </w:p>
    <w:p w14:paraId="644941B7" w14:textId="77777777" w:rsidR="004178DB" w:rsidRDefault="004178DB" w:rsidP="004178DB">
      <w:pPr>
        <w:tabs>
          <w:tab w:val="left" w:pos="9000"/>
        </w:tabs>
        <w:jc w:val="center"/>
        <w:rPr>
          <w:b/>
          <w:lang w:val="es-CR"/>
        </w:rPr>
      </w:pPr>
    </w:p>
    <w:p w14:paraId="696AED35" w14:textId="77777777" w:rsidR="004178DB" w:rsidRDefault="004178DB" w:rsidP="004178DB">
      <w:pPr>
        <w:tabs>
          <w:tab w:val="left" w:pos="9000"/>
        </w:tabs>
        <w:jc w:val="center"/>
        <w:rPr>
          <w:b/>
          <w:lang w:val="es-CR"/>
        </w:rPr>
      </w:pPr>
      <w:r>
        <w:rPr>
          <w:b/>
          <w:lang w:val="es-CR"/>
        </w:rPr>
        <w:t>XXV REUNIÓN DE VICEMINISTROS Y VICEMINISTRAS</w:t>
      </w:r>
    </w:p>
    <w:p w14:paraId="461B0164" w14:textId="77777777" w:rsidR="004178DB" w:rsidRDefault="004178DB" w:rsidP="004178DB">
      <w:pPr>
        <w:jc w:val="center"/>
        <w:rPr>
          <w:b/>
          <w:lang w:val="es-CR"/>
        </w:rPr>
      </w:pPr>
      <w:r w:rsidRPr="00BB413F">
        <w:rPr>
          <w:b/>
          <w:lang w:val="es-CR"/>
        </w:rPr>
        <w:t>PPT Costa Rica, 1 – 4 de diciembre de 2020</w:t>
      </w:r>
    </w:p>
    <w:p w14:paraId="15112BD4" w14:textId="77777777" w:rsidR="004178DB" w:rsidRDefault="004178DB" w:rsidP="004178DB">
      <w:pPr>
        <w:jc w:val="center"/>
        <w:rPr>
          <w:b/>
          <w:lang w:val="es-CR"/>
        </w:rPr>
      </w:pPr>
    </w:p>
    <w:p w14:paraId="4ECB16F7" w14:textId="77777777" w:rsidR="004178DB" w:rsidRPr="00BB413F" w:rsidRDefault="004178DB" w:rsidP="004178DB">
      <w:pPr>
        <w:pBdr>
          <w:bottom w:val="single" w:sz="4" w:space="1" w:color="auto"/>
        </w:pBdr>
        <w:jc w:val="center"/>
        <w:rPr>
          <w:b/>
          <w:lang w:val="es-CR"/>
        </w:rPr>
      </w:pPr>
      <w:r>
        <w:rPr>
          <w:b/>
          <w:lang w:val="es-CR"/>
        </w:rPr>
        <w:t>“Por una Migración en Acción”</w:t>
      </w:r>
    </w:p>
    <w:p w14:paraId="603CEF59" w14:textId="77777777" w:rsidR="004178DB" w:rsidRDefault="004178DB" w:rsidP="004178DB">
      <w:pPr>
        <w:tabs>
          <w:tab w:val="left" w:pos="9000"/>
        </w:tabs>
        <w:jc w:val="center"/>
        <w:rPr>
          <w:b/>
          <w:lang w:val="es-CR"/>
        </w:rPr>
      </w:pPr>
    </w:p>
    <w:p w14:paraId="1CB71F92" w14:textId="77777777" w:rsidR="004178DB" w:rsidRPr="00BB413F" w:rsidRDefault="004178DB" w:rsidP="004178DB">
      <w:pPr>
        <w:jc w:val="center"/>
        <w:rPr>
          <w:b/>
          <w:lang w:val="es-CR"/>
        </w:rPr>
      </w:pPr>
      <w:r w:rsidRPr="00D65D25">
        <w:rPr>
          <w:b/>
          <w:lang w:val="es-CR"/>
        </w:rPr>
        <w:t>Hora San José (GMT-6)</w:t>
      </w:r>
    </w:p>
    <w:p w14:paraId="3842EFA4" w14:textId="77777777" w:rsidR="004178DB" w:rsidRPr="00FB1F30" w:rsidRDefault="004178DB" w:rsidP="004178DB">
      <w:pPr>
        <w:jc w:val="center"/>
        <w:rPr>
          <w:b/>
          <w:lang w:val="es-CR"/>
        </w:rPr>
      </w:pPr>
      <w:r w:rsidRPr="00FB1F30">
        <w:rPr>
          <w:b/>
          <w:lang w:val="es-CR"/>
        </w:rPr>
        <w:t xml:space="preserve">Reunión virtual, con </w:t>
      </w:r>
      <w:r>
        <w:rPr>
          <w:b/>
          <w:lang w:val="es-CR"/>
        </w:rPr>
        <w:t>interpretación</w:t>
      </w:r>
      <w:r w:rsidRPr="00FB1F30">
        <w:rPr>
          <w:b/>
          <w:lang w:val="es-CR"/>
        </w:rPr>
        <w:t xml:space="preserve"> simultánea </w:t>
      </w:r>
      <w:proofErr w:type="gramStart"/>
      <w:r w:rsidRPr="00FB1F30">
        <w:rPr>
          <w:b/>
          <w:lang w:val="es-CR"/>
        </w:rPr>
        <w:t>Español</w:t>
      </w:r>
      <w:proofErr w:type="gramEnd"/>
      <w:r w:rsidRPr="00FB1F30">
        <w:rPr>
          <w:b/>
          <w:lang w:val="es-CR"/>
        </w:rPr>
        <w:t xml:space="preserve"> - Inglés</w:t>
      </w:r>
    </w:p>
    <w:p w14:paraId="32DABD0F" w14:textId="77777777" w:rsidR="004178DB" w:rsidRDefault="004178DB" w:rsidP="004178DB">
      <w:pPr>
        <w:pStyle w:val="BodyText"/>
        <w:tabs>
          <w:tab w:val="left" w:pos="2344"/>
        </w:tabs>
        <w:ind w:left="220"/>
      </w:pPr>
    </w:p>
    <w:p w14:paraId="18A66196" w14:textId="77777777" w:rsidR="004178DB" w:rsidRDefault="004178DB" w:rsidP="004178DB">
      <w:pPr>
        <w:pStyle w:val="Heading1"/>
      </w:pPr>
      <w:r>
        <w:t>Jueves 3 de diciembre</w:t>
      </w:r>
      <w:r w:rsidRPr="00FB1F30">
        <w:t xml:space="preserve"> de 2020</w:t>
      </w:r>
    </w:p>
    <w:p w14:paraId="41FA86C4" w14:textId="77777777" w:rsidR="004178DB" w:rsidRPr="00FB1F30" w:rsidRDefault="004178DB" w:rsidP="004178DB">
      <w:pPr>
        <w:pStyle w:val="Heading1"/>
      </w:pPr>
      <w:r>
        <w:t>XXV REUNIÓN DE VICEMINISTROS Y VICEMINISTRAS</w:t>
      </w:r>
    </w:p>
    <w:p w14:paraId="4310EDC9" w14:textId="77777777" w:rsidR="004178DB" w:rsidRDefault="004178DB" w:rsidP="004178DB">
      <w:pPr>
        <w:pStyle w:val="BodyText"/>
        <w:tabs>
          <w:tab w:val="left" w:pos="2344"/>
        </w:tabs>
        <w:ind w:left="220"/>
        <w:jc w:val="both"/>
      </w:pPr>
    </w:p>
    <w:p w14:paraId="7B7F1706" w14:textId="77777777" w:rsidR="004178DB" w:rsidRPr="00BB413F" w:rsidRDefault="004178DB" w:rsidP="004178DB">
      <w:pPr>
        <w:pStyle w:val="BodyText"/>
        <w:jc w:val="both"/>
        <w:rPr>
          <w:b/>
          <w:bCs/>
        </w:rPr>
      </w:pPr>
      <w:r w:rsidRPr="004C023D">
        <w:rPr>
          <w:b/>
          <w:bCs/>
        </w:rPr>
        <w:t>Objetivos de la Reunión Viceministerial:</w:t>
      </w:r>
    </w:p>
    <w:p w14:paraId="55A34DAB" w14:textId="77777777" w:rsidR="004178DB" w:rsidRDefault="004178DB" w:rsidP="004178DB">
      <w:pPr>
        <w:pStyle w:val="BodyText"/>
        <w:tabs>
          <w:tab w:val="left" w:pos="2344"/>
        </w:tabs>
        <w:ind w:left="220"/>
        <w:jc w:val="both"/>
      </w:pPr>
    </w:p>
    <w:p w14:paraId="74E78923" w14:textId="77777777" w:rsidR="004178DB" w:rsidRDefault="004178DB" w:rsidP="004178DB">
      <w:pPr>
        <w:pStyle w:val="BodyText"/>
        <w:numPr>
          <w:ilvl w:val="0"/>
          <w:numId w:val="2"/>
        </w:numPr>
        <w:tabs>
          <w:tab w:val="left" w:pos="2344"/>
        </w:tabs>
        <w:jc w:val="both"/>
      </w:pPr>
      <w:r>
        <w:t>Establecer las prioridades temáticas y orientar el trabajo de la CRM hacia la consecución de sus objetivos.</w:t>
      </w:r>
    </w:p>
    <w:p w14:paraId="7184F2C2" w14:textId="77777777" w:rsidR="004178DB" w:rsidRDefault="004178DB" w:rsidP="004178DB">
      <w:pPr>
        <w:pStyle w:val="BodyText"/>
        <w:numPr>
          <w:ilvl w:val="0"/>
          <w:numId w:val="2"/>
        </w:numPr>
        <w:tabs>
          <w:tab w:val="left" w:pos="2344"/>
        </w:tabs>
        <w:jc w:val="both"/>
      </w:pPr>
      <w:r>
        <w:t>Conocer y aprobar el plan anual de trabajo de la PPT, en línea con el Plan Estratégico de la CRM.</w:t>
      </w:r>
    </w:p>
    <w:p w14:paraId="1461DDD0" w14:textId="77777777" w:rsidR="004178DB" w:rsidRDefault="004178DB" w:rsidP="004178DB">
      <w:pPr>
        <w:pStyle w:val="BodyText"/>
        <w:numPr>
          <w:ilvl w:val="0"/>
          <w:numId w:val="2"/>
        </w:numPr>
        <w:tabs>
          <w:tab w:val="left" w:pos="2344"/>
        </w:tabs>
        <w:jc w:val="both"/>
      </w:pPr>
      <w:r>
        <w:t>Promover la cooperación regional y desarrollar enfoques comunes, según corresponda, para abordar los desafíos compartidos.</w:t>
      </w:r>
    </w:p>
    <w:p w14:paraId="0987263E" w14:textId="77777777" w:rsidR="004178DB" w:rsidRDefault="004178DB" w:rsidP="004178DB">
      <w:pPr>
        <w:pStyle w:val="BodyText"/>
        <w:numPr>
          <w:ilvl w:val="0"/>
          <w:numId w:val="2"/>
        </w:numPr>
        <w:tabs>
          <w:tab w:val="left" w:pos="2344"/>
        </w:tabs>
        <w:jc w:val="both"/>
      </w:pPr>
      <w:r>
        <w:t>Aprobar el presupuesto de la Secretaría Ejecutiva de la CRM, con base en la recomendación del GRCM.</w:t>
      </w:r>
    </w:p>
    <w:p w14:paraId="545E7159" w14:textId="77777777" w:rsidR="004178DB" w:rsidRDefault="004178DB" w:rsidP="004178DB">
      <w:pPr>
        <w:pStyle w:val="BodyText"/>
        <w:tabs>
          <w:tab w:val="left" w:pos="2344"/>
        </w:tabs>
        <w:ind w:left="220"/>
        <w:jc w:val="both"/>
      </w:pPr>
    </w:p>
    <w:p w14:paraId="462F4EEE" w14:textId="77777777" w:rsidR="004178DB" w:rsidRPr="0011242E" w:rsidRDefault="004178DB" w:rsidP="004178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4"/>
        </w:tabs>
        <w:ind w:left="220"/>
        <w:jc w:val="center"/>
        <w:rPr>
          <w:b/>
          <w:bCs/>
        </w:rPr>
      </w:pPr>
      <w:r w:rsidRPr="0011242E">
        <w:rPr>
          <w:b/>
          <w:bCs/>
        </w:rPr>
        <w:t>Nota: Día 1 de la Reunión Viceministerial es sólo para Países Miembros</w:t>
      </w:r>
    </w:p>
    <w:p w14:paraId="33B3C61F" w14:textId="77777777" w:rsidR="00D653C5" w:rsidRPr="00D653C5" w:rsidRDefault="00D653C5" w:rsidP="00D653C5">
      <w:pPr>
        <w:pStyle w:val="BodyText"/>
        <w:tabs>
          <w:tab w:val="left" w:pos="2344"/>
        </w:tabs>
        <w:ind w:left="220"/>
        <w:jc w:val="center"/>
        <w:rPr>
          <w:b/>
          <w:bCs/>
        </w:rPr>
      </w:pPr>
      <w:r w:rsidRPr="00D653C5">
        <w:rPr>
          <w:b/>
          <w:bCs/>
        </w:rPr>
        <w:t>(</w:t>
      </w:r>
      <w:hyperlink r:id="rId7" w:history="1">
        <w:r w:rsidRPr="00D653C5">
          <w:rPr>
            <w:rStyle w:val="Hyperlink"/>
            <w:b/>
            <w:bCs/>
          </w:rPr>
          <w:t>https://live.kudoway.com/ad/220118702425</w:t>
        </w:r>
      </w:hyperlink>
      <w:r w:rsidRPr="00D653C5">
        <w:rPr>
          <w:b/>
          <w:bCs/>
        </w:rPr>
        <w:t>)</w:t>
      </w:r>
    </w:p>
    <w:p w14:paraId="2CE3ADD1" w14:textId="77777777" w:rsidR="00D653C5" w:rsidRDefault="00D653C5" w:rsidP="004178DB">
      <w:pPr>
        <w:pStyle w:val="BodyText"/>
        <w:tabs>
          <w:tab w:val="left" w:pos="2344"/>
        </w:tabs>
        <w:ind w:left="220"/>
        <w:jc w:val="both"/>
      </w:pPr>
    </w:p>
    <w:p w14:paraId="68191881" w14:textId="540FA543" w:rsidR="004178DB" w:rsidRDefault="004178DB" w:rsidP="004178DB">
      <w:pPr>
        <w:pStyle w:val="BodyText"/>
        <w:tabs>
          <w:tab w:val="left" w:pos="2344"/>
        </w:tabs>
        <w:ind w:left="220" w:right="373"/>
        <w:jc w:val="both"/>
      </w:pPr>
      <w:r>
        <w:t>08:30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  <w:r w:rsidR="007D361A">
        <w:t>8</w:t>
      </w:r>
      <w:r>
        <w:t>:</w:t>
      </w:r>
      <w:r w:rsidR="007D361A">
        <w:t>45</w:t>
      </w:r>
      <w:r>
        <w:tab/>
        <w:t>Inauguración de la XXV Reunión Viceministerial de la</w:t>
      </w:r>
      <w:r>
        <w:rPr>
          <w:spacing w:val="-11"/>
        </w:rPr>
        <w:t xml:space="preserve"> </w:t>
      </w:r>
      <w:r>
        <w:t>CRM</w:t>
      </w:r>
    </w:p>
    <w:p w14:paraId="4A618F63" w14:textId="78C5C102" w:rsidR="007D361A" w:rsidRDefault="00FF487D" w:rsidP="007D361A">
      <w:pPr>
        <w:pStyle w:val="BodyText"/>
        <w:tabs>
          <w:tab w:val="left" w:pos="2344"/>
        </w:tabs>
        <w:ind w:left="2335" w:right="373"/>
        <w:jc w:val="both"/>
        <w:rPr>
          <w:i/>
          <w:iCs/>
        </w:rPr>
      </w:pPr>
      <w:r>
        <w:tab/>
      </w:r>
      <w:r w:rsidRPr="00FF487D">
        <w:rPr>
          <w:i/>
          <w:iCs/>
        </w:rPr>
        <w:t xml:space="preserve">Carlos </w:t>
      </w:r>
      <w:r w:rsidR="002323BC">
        <w:rPr>
          <w:i/>
          <w:iCs/>
        </w:rPr>
        <w:t xml:space="preserve">Andrés </w:t>
      </w:r>
      <w:r w:rsidRPr="00FF487D">
        <w:rPr>
          <w:i/>
          <w:iCs/>
        </w:rPr>
        <w:t>Torres</w:t>
      </w:r>
      <w:r w:rsidR="002323BC">
        <w:rPr>
          <w:i/>
          <w:iCs/>
        </w:rPr>
        <w:t xml:space="preserve"> Salas</w:t>
      </w:r>
      <w:r w:rsidRPr="00FF487D">
        <w:rPr>
          <w:i/>
          <w:iCs/>
        </w:rPr>
        <w:t xml:space="preserve">, Viceministro de </w:t>
      </w:r>
      <w:r w:rsidRPr="007D361A">
        <w:rPr>
          <w:i/>
          <w:iCs/>
        </w:rPr>
        <w:t>Gobernación y Policía</w:t>
      </w:r>
      <w:r w:rsidR="007D361A">
        <w:rPr>
          <w:i/>
          <w:iCs/>
        </w:rPr>
        <w:t>, Ministerio de Gobernación y Policía</w:t>
      </w:r>
    </w:p>
    <w:p w14:paraId="6BBD48C7" w14:textId="6177689A" w:rsidR="00FF487D" w:rsidRPr="00FF487D" w:rsidRDefault="00FF487D" w:rsidP="007D361A">
      <w:pPr>
        <w:pStyle w:val="BodyText"/>
        <w:tabs>
          <w:tab w:val="left" w:pos="2344"/>
        </w:tabs>
        <w:ind w:left="2335" w:right="373"/>
        <w:jc w:val="both"/>
        <w:rPr>
          <w:i/>
          <w:iCs/>
        </w:rPr>
      </w:pPr>
      <w:r w:rsidRPr="007D361A">
        <w:rPr>
          <w:i/>
          <w:iCs/>
        </w:rPr>
        <w:t>Christian Guillermet</w:t>
      </w:r>
      <w:r w:rsidR="002323BC">
        <w:rPr>
          <w:i/>
          <w:iCs/>
        </w:rPr>
        <w:t>-Fernández</w:t>
      </w:r>
      <w:r w:rsidRPr="007D361A">
        <w:rPr>
          <w:i/>
          <w:iCs/>
        </w:rPr>
        <w:t xml:space="preserve">, </w:t>
      </w:r>
      <w:r w:rsidR="007D361A">
        <w:rPr>
          <w:i/>
          <w:iCs/>
        </w:rPr>
        <w:t>Vicecanciller para Asuntos Multilaterales, Ministerio de</w:t>
      </w:r>
      <w:r w:rsidRPr="007D361A">
        <w:rPr>
          <w:i/>
          <w:iCs/>
        </w:rPr>
        <w:t xml:space="preserve"> Relaciones Exteriores y Culto</w:t>
      </w:r>
    </w:p>
    <w:p w14:paraId="6CE95612" w14:textId="77777777" w:rsidR="004178DB" w:rsidRDefault="004178DB" w:rsidP="004178DB">
      <w:pPr>
        <w:pStyle w:val="BodyText"/>
        <w:ind w:left="2344"/>
        <w:jc w:val="both"/>
      </w:pPr>
    </w:p>
    <w:p w14:paraId="4E97D791" w14:textId="0BE537E7" w:rsidR="004178DB" w:rsidRDefault="004178DB" w:rsidP="004178DB">
      <w:pPr>
        <w:pStyle w:val="BodyText"/>
        <w:tabs>
          <w:tab w:val="left" w:pos="2344"/>
        </w:tabs>
        <w:ind w:left="2335" w:right="373" w:hanging="2115"/>
        <w:jc w:val="both"/>
      </w:pPr>
      <w:r>
        <w:t>0</w:t>
      </w:r>
      <w:r w:rsidR="007D361A">
        <w:t>8</w:t>
      </w:r>
      <w:r>
        <w:t>:</w:t>
      </w:r>
      <w:r w:rsidR="007D361A">
        <w:t>45</w:t>
      </w:r>
      <w:r w:rsidRPr="006B2EAA">
        <w:t xml:space="preserve"> </w:t>
      </w:r>
      <w:r>
        <w:t>–</w:t>
      </w:r>
      <w:r w:rsidRPr="006B2EAA">
        <w:t xml:space="preserve"> </w:t>
      </w:r>
      <w:r>
        <w:t>1</w:t>
      </w:r>
      <w:r w:rsidR="007D361A">
        <w:t>0</w:t>
      </w:r>
      <w:r>
        <w:t>:</w:t>
      </w:r>
      <w:r w:rsidR="007D361A">
        <w:t>45</w:t>
      </w:r>
      <w:r>
        <w:tab/>
      </w:r>
      <w:r>
        <w:tab/>
        <w:t xml:space="preserve">Diálogo de Viceministros sobre </w:t>
      </w:r>
      <w:r w:rsidRPr="006B2EAA">
        <w:t xml:space="preserve">temas de actualidad migratoria en la </w:t>
      </w:r>
      <w:r w:rsidRPr="00CA4EA1">
        <w:t>región (tendencias, prioridades</w:t>
      </w:r>
      <w:r w:rsidR="00CA4EA1" w:rsidRPr="00CA4EA1">
        <w:t xml:space="preserve">, respuestas, estado actual </w:t>
      </w:r>
      <w:r w:rsidRPr="00CA4EA1">
        <w:t>y desafíos)</w:t>
      </w:r>
    </w:p>
    <w:p w14:paraId="3235A63A" w14:textId="77777777" w:rsidR="004178DB" w:rsidRPr="00CA4EA1" w:rsidRDefault="004178DB" w:rsidP="004178DB">
      <w:pPr>
        <w:pStyle w:val="BodyText"/>
        <w:tabs>
          <w:tab w:val="left" w:pos="2344"/>
        </w:tabs>
        <w:ind w:left="2335" w:right="373" w:hanging="2115"/>
        <w:jc w:val="both"/>
      </w:pPr>
      <w:r w:rsidRPr="00CA4EA1">
        <w:tab/>
      </w:r>
    </w:p>
    <w:p w14:paraId="4F36BCA9" w14:textId="7F8368AF" w:rsidR="004178DB" w:rsidRDefault="004178DB" w:rsidP="004178DB">
      <w:pPr>
        <w:pStyle w:val="BodyText"/>
        <w:tabs>
          <w:tab w:val="left" w:pos="2344"/>
        </w:tabs>
        <w:ind w:left="220" w:right="373"/>
        <w:jc w:val="both"/>
      </w:pPr>
      <w:r>
        <w:t>1</w:t>
      </w:r>
      <w:r w:rsidR="007D361A">
        <w:t>0</w:t>
      </w:r>
      <w:r>
        <w:t>:</w:t>
      </w:r>
      <w:r w:rsidR="007D361A">
        <w:t>45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 w:rsidR="00483B4D">
        <w:t>1</w:t>
      </w:r>
      <w:r>
        <w:t>:</w:t>
      </w:r>
      <w:r w:rsidR="007D361A">
        <w:t>00</w:t>
      </w:r>
      <w:r>
        <w:tab/>
        <w:t>Pausa</w:t>
      </w:r>
    </w:p>
    <w:p w14:paraId="01F08514" w14:textId="77777777" w:rsidR="004178DB" w:rsidRDefault="004178DB" w:rsidP="004178DB">
      <w:pPr>
        <w:pStyle w:val="BodyText"/>
        <w:ind w:left="2344"/>
        <w:jc w:val="both"/>
      </w:pPr>
    </w:p>
    <w:p w14:paraId="2091340D" w14:textId="27D8D307" w:rsidR="007D361A" w:rsidRDefault="0083146C" w:rsidP="0083146C">
      <w:pPr>
        <w:pStyle w:val="BodyText"/>
        <w:tabs>
          <w:tab w:val="left" w:pos="2344"/>
        </w:tabs>
        <w:ind w:left="2335" w:right="373" w:hanging="2115"/>
        <w:jc w:val="both"/>
      </w:pPr>
      <w:r>
        <w:t>1</w:t>
      </w:r>
      <w:r w:rsidR="00483B4D">
        <w:t>1</w:t>
      </w:r>
      <w:r>
        <w:t>:</w:t>
      </w:r>
      <w:r w:rsidR="007D361A">
        <w:t>00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11:</w:t>
      </w:r>
      <w:r w:rsidR="00483B4D">
        <w:t>30</w:t>
      </w:r>
      <w:r>
        <w:tab/>
      </w:r>
      <w:r w:rsidR="007D361A">
        <w:t>Diálogo de los Países Miembros</w:t>
      </w:r>
      <w:r w:rsidR="007D361A" w:rsidRPr="007D361A">
        <w:t xml:space="preserve"> sobre la dirección estratégica de las actividades de 2021</w:t>
      </w:r>
      <w:r w:rsidR="007D361A" w:rsidRPr="007D361A">
        <w:rPr>
          <w:b/>
          <w:bCs/>
          <w:i/>
          <w:iCs/>
        </w:rPr>
        <w:t xml:space="preserve"> [</w:t>
      </w:r>
      <w:r w:rsidR="001B3E02">
        <w:rPr>
          <w:b/>
          <w:bCs/>
          <w:i/>
          <w:iCs/>
        </w:rPr>
        <w:t xml:space="preserve">Propuesto por </w:t>
      </w:r>
      <w:r w:rsidR="007D361A" w:rsidRPr="007D361A">
        <w:rPr>
          <w:b/>
          <w:bCs/>
          <w:i/>
          <w:iCs/>
        </w:rPr>
        <w:t>Estados Unidos]</w:t>
      </w:r>
    </w:p>
    <w:p w14:paraId="2FAF7E56" w14:textId="77777777" w:rsidR="007D361A" w:rsidRDefault="007D361A" w:rsidP="0083146C">
      <w:pPr>
        <w:pStyle w:val="BodyText"/>
        <w:tabs>
          <w:tab w:val="left" w:pos="2344"/>
        </w:tabs>
        <w:ind w:left="2335" w:right="373" w:hanging="2115"/>
        <w:jc w:val="both"/>
      </w:pPr>
    </w:p>
    <w:p w14:paraId="72C00856" w14:textId="391D118E" w:rsidR="0083146C" w:rsidRDefault="007D361A" w:rsidP="0083146C">
      <w:pPr>
        <w:pStyle w:val="BodyText"/>
        <w:tabs>
          <w:tab w:val="left" w:pos="2344"/>
        </w:tabs>
        <w:ind w:left="2335" w:right="373" w:hanging="2115"/>
        <w:jc w:val="both"/>
      </w:pPr>
      <w:r>
        <w:t>11:30 – 12:00</w:t>
      </w:r>
      <w:r w:rsidR="0083146C">
        <w:tab/>
      </w:r>
      <w:r w:rsidR="0083146C" w:rsidRPr="006B2EAA">
        <w:t xml:space="preserve">Aprobación de </w:t>
      </w:r>
      <w:r w:rsidR="0083146C">
        <w:t xml:space="preserve">documentos y </w:t>
      </w:r>
      <w:r w:rsidR="0083146C" w:rsidRPr="006B2EAA">
        <w:t>próximas actividades (según recomendaciones GRCM)</w:t>
      </w:r>
    </w:p>
    <w:p w14:paraId="224761C4" w14:textId="77777777" w:rsidR="0083146C" w:rsidRDefault="0083146C" w:rsidP="0083146C">
      <w:pPr>
        <w:pStyle w:val="BodyText"/>
        <w:tabs>
          <w:tab w:val="left" w:pos="2344"/>
        </w:tabs>
        <w:ind w:left="2335" w:right="373" w:hanging="2115"/>
        <w:jc w:val="both"/>
      </w:pPr>
    </w:p>
    <w:p w14:paraId="032DF00A" w14:textId="085B3235" w:rsidR="004178DB" w:rsidRDefault="0083146C" w:rsidP="004178DB">
      <w:pPr>
        <w:pStyle w:val="BodyText"/>
        <w:tabs>
          <w:tab w:val="left" w:pos="2344"/>
        </w:tabs>
        <w:ind w:left="220" w:right="373"/>
        <w:jc w:val="both"/>
      </w:pPr>
      <w:r>
        <w:t>1</w:t>
      </w:r>
      <w:r w:rsidR="007D361A">
        <w:t>2</w:t>
      </w:r>
      <w:r w:rsidR="004178DB">
        <w:t>:</w:t>
      </w:r>
      <w:r w:rsidR="007D361A">
        <w:t>0</w:t>
      </w:r>
      <w:r w:rsidR="00483B4D">
        <w:t>0</w:t>
      </w:r>
      <w:r w:rsidR="004178DB">
        <w:rPr>
          <w:spacing w:val="1"/>
        </w:rPr>
        <w:t xml:space="preserve"> </w:t>
      </w:r>
      <w:r w:rsidR="004178DB">
        <w:t>–</w:t>
      </w:r>
      <w:r w:rsidR="004178DB">
        <w:rPr>
          <w:spacing w:val="-1"/>
        </w:rPr>
        <w:t xml:space="preserve"> </w:t>
      </w:r>
      <w:r w:rsidR="004178DB">
        <w:t>1</w:t>
      </w:r>
      <w:r>
        <w:t>2</w:t>
      </w:r>
      <w:r w:rsidR="004178DB">
        <w:t>:</w:t>
      </w:r>
      <w:r w:rsidR="00483B4D">
        <w:t>3</w:t>
      </w:r>
      <w:r w:rsidR="004178DB">
        <w:t>0</w:t>
      </w:r>
      <w:r w:rsidR="004178DB">
        <w:tab/>
        <w:t>Temas Administrativos:</w:t>
      </w:r>
    </w:p>
    <w:p w14:paraId="145E63B7" w14:textId="77777777" w:rsidR="004178DB" w:rsidRDefault="004178DB" w:rsidP="004178D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jc w:val="both"/>
      </w:pPr>
      <w:r>
        <w:t>Solicitud Secretaría General OEA como organismo observador de la</w:t>
      </w:r>
      <w:r>
        <w:rPr>
          <w:spacing w:val="-8"/>
        </w:rPr>
        <w:t xml:space="preserve"> </w:t>
      </w:r>
      <w:r>
        <w:t>CRM</w:t>
      </w:r>
    </w:p>
    <w:p w14:paraId="042410D0" w14:textId="53A09B2F" w:rsidR="004178DB" w:rsidRDefault="004178DB" w:rsidP="004178D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9" w:line="268" w:lineRule="exact"/>
        <w:ind w:hanging="361"/>
        <w:jc w:val="both"/>
      </w:pPr>
      <w:r>
        <w:t>Ofrecimientos de países para asumir la PPT</w:t>
      </w:r>
      <w:r>
        <w:rPr>
          <w:spacing w:val="-5"/>
        </w:rPr>
        <w:t xml:space="preserve"> </w:t>
      </w:r>
      <w:r>
        <w:t>202</w:t>
      </w:r>
      <w:r w:rsidR="00986DEF">
        <w:t>2</w:t>
      </w:r>
    </w:p>
    <w:p w14:paraId="76A5A34A" w14:textId="58FEDA9A" w:rsidR="004178DB" w:rsidRDefault="004178DB" w:rsidP="004178D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8" w:lineRule="exact"/>
        <w:ind w:hanging="361"/>
        <w:jc w:val="both"/>
      </w:pPr>
      <w:r>
        <w:t>Aprobación del presupuesto de la</w:t>
      </w:r>
      <w:r>
        <w:rPr>
          <w:spacing w:val="-3"/>
        </w:rPr>
        <w:t xml:space="preserve"> </w:t>
      </w:r>
      <w:r>
        <w:t>S</w:t>
      </w:r>
      <w:r w:rsidR="004B276B">
        <w:t>E</w:t>
      </w:r>
    </w:p>
    <w:p w14:paraId="4B765093" w14:textId="0523DAAB" w:rsidR="004178DB" w:rsidRDefault="004178DB" w:rsidP="004178D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hanging="361"/>
        <w:jc w:val="both"/>
      </w:pPr>
      <w:r>
        <w:t xml:space="preserve">Evaluación del desempeño del </w:t>
      </w:r>
      <w:r w:rsidR="004B276B">
        <w:t>Secretario Ejecutivo</w:t>
      </w:r>
    </w:p>
    <w:p w14:paraId="00FE2C32" w14:textId="77777777" w:rsidR="004178DB" w:rsidRDefault="004178DB" w:rsidP="004178DB">
      <w:pPr>
        <w:pStyle w:val="BodyText"/>
        <w:ind w:left="2344"/>
        <w:jc w:val="both"/>
      </w:pPr>
    </w:p>
    <w:p w14:paraId="31F21DE8" w14:textId="089BE95B" w:rsidR="004178DB" w:rsidRDefault="004178DB" w:rsidP="004178DB">
      <w:pPr>
        <w:pStyle w:val="BodyText"/>
        <w:tabs>
          <w:tab w:val="left" w:pos="2344"/>
        </w:tabs>
        <w:ind w:left="2335" w:hanging="2115"/>
        <w:jc w:val="both"/>
      </w:pPr>
      <w:r>
        <w:t>12:</w:t>
      </w:r>
      <w:r w:rsidR="00483B4D">
        <w:t>3</w:t>
      </w:r>
      <w:r>
        <w:t>0</w:t>
      </w:r>
      <w:r>
        <w:tab/>
        <w:t>Cierre del Día 1</w:t>
      </w:r>
    </w:p>
    <w:p w14:paraId="1EDBB160" w14:textId="7BD24487" w:rsidR="004178DB" w:rsidRDefault="004178DB" w:rsidP="004178DB">
      <w:pPr>
        <w:pStyle w:val="Heading1"/>
      </w:pPr>
      <w:r>
        <w:lastRenderedPageBreak/>
        <w:t>Viernes 4 de diciembre</w:t>
      </w:r>
      <w:r w:rsidRPr="00FB1F30">
        <w:t xml:space="preserve"> de 2020</w:t>
      </w:r>
    </w:p>
    <w:p w14:paraId="6D306050" w14:textId="3FC1DF1B" w:rsidR="004178DB" w:rsidRDefault="004178DB" w:rsidP="004178DB">
      <w:pPr>
        <w:pStyle w:val="Heading1"/>
      </w:pPr>
      <w:r>
        <w:t>XXV REUNIÓN DE VICEMINISTROS Y VICEMINISTRAS</w:t>
      </w:r>
    </w:p>
    <w:p w14:paraId="0B98F696" w14:textId="77777777" w:rsidR="004178DB" w:rsidRPr="00FB1F30" w:rsidRDefault="004178DB" w:rsidP="004178DB">
      <w:pPr>
        <w:pStyle w:val="Heading1"/>
      </w:pPr>
    </w:p>
    <w:p w14:paraId="18E26177" w14:textId="62F9B50C" w:rsidR="004178DB" w:rsidRPr="0011242E" w:rsidRDefault="004178DB" w:rsidP="004178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4"/>
        </w:tabs>
        <w:ind w:left="220"/>
        <w:jc w:val="center"/>
        <w:rPr>
          <w:b/>
          <w:bCs/>
        </w:rPr>
      </w:pPr>
      <w:r w:rsidRPr="0011242E">
        <w:rPr>
          <w:b/>
          <w:bCs/>
        </w:rPr>
        <w:t xml:space="preserve">Nota: Día </w:t>
      </w:r>
      <w:r>
        <w:rPr>
          <w:b/>
          <w:bCs/>
        </w:rPr>
        <w:t>2</w:t>
      </w:r>
      <w:r w:rsidRPr="0011242E">
        <w:rPr>
          <w:b/>
          <w:bCs/>
        </w:rPr>
        <w:t xml:space="preserve"> de la Reunión Viceministerial </w:t>
      </w:r>
      <w:r>
        <w:rPr>
          <w:b/>
          <w:bCs/>
        </w:rPr>
        <w:t>es abierta a Organismos Observadores, Países Observadores y RROCM</w:t>
      </w:r>
    </w:p>
    <w:p w14:paraId="73EBDA9A" w14:textId="7559936D" w:rsidR="004178DB" w:rsidRDefault="004178DB" w:rsidP="004178DB">
      <w:pPr>
        <w:pStyle w:val="BodyText"/>
        <w:tabs>
          <w:tab w:val="left" w:pos="2344"/>
        </w:tabs>
        <w:ind w:left="2335" w:hanging="2115"/>
        <w:jc w:val="both"/>
        <w:rPr>
          <w:bCs/>
          <w:iCs/>
        </w:rPr>
      </w:pPr>
    </w:p>
    <w:p w14:paraId="0879BE87" w14:textId="738B53A0" w:rsidR="008F5BFB" w:rsidRPr="007D76B9" w:rsidRDefault="008F5BFB" w:rsidP="008F5BFB">
      <w:pPr>
        <w:pStyle w:val="BodyText"/>
        <w:tabs>
          <w:tab w:val="left" w:pos="2344"/>
        </w:tabs>
        <w:ind w:left="2335" w:hanging="2115"/>
        <w:jc w:val="center"/>
        <w:rPr>
          <w:b/>
          <w:iCs/>
        </w:rPr>
      </w:pPr>
      <w:bookmarkStart w:id="0" w:name="_Hlk57390135"/>
      <w:r w:rsidRPr="007D76B9">
        <w:rPr>
          <w:b/>
          <w:iCs/>
        </w:rPr>
        <w:t>(</w:t>
      </w:r>
      <w:hyperlink r:id="rId8" w:history="1">
        <w:r w:rsidR="007D76B9" w:rsidRPr="007D76B9">
          <w:rPr>
            <w:rStyle w:val="Hyperlink"/>
            <w:b/>
          </w:rPr>
          <w:t>https://live.kudoway.com/ad/220113203948</w:t>
        </w:r>
      </w:hyperlink>
      <w:r w:rsidRPr="007D76B9">
        <w:rPr>
          <w:b/>
          <w:iCs/>
        </w:rPr>
        <w:t>)</w:t>
      </w:r>
    </w:p>
    <w:bookmarkEnd w:id="0"/>
    <w:p w14:paraId="3A2E4001" w14:textId="77777777" w:rsidR="004178DB" w:rsidRDefault="004178DB" w:rsidP="004178DB">
      <w:pPr>
        <w:pStyle w:val="BodyText"/>
        <w:tabs>
          <w:tab w:val="left" w:pos="2344"/>
        </w:tabs>
        <w:ind w:left="2335" w:hanging="2115"/>
        <w:jc w:val="both"/>
      </w:pPr>
    </w:p>
    <w:p w14:paraId="1B5A3C29" w14:textId="77777777" w:rsidR="004178DB" w:rsidRDefault="004178DB" w:rsidP="004178DB">
      <w:pPr>
        <w:pStyle w:val="BodyText"/>
        <w:tabs>
          <w:tab w:val="left" w:pos="2344"/>
        </w:tabs>
        <w:ind w:left="2335" w:hanging="2115"/>
        <w:jc w:val="both"/>
      </w:pPr>
      <w:r>
        <w:t>08:30 – 09:00</w:t>
      </w:r>
      <w:r>
        <w:tab/>
      </w:r>
      <w:r>
        <w:tab/>
        <w:t xml:space="preserve">Breve informe conjunto sobre el estado de los flujos migratorios en la región, según conclusión 9.a GRCM de junio de 2019 </w:t>
      </w:r>
      <w:r>
        <w:rPr>
          <w:b/>
          <w:i/>
        </w:rPr>
        <w:t>[Representante organismos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observadores]</w:t>
      </w:r>
    </w:p>
    <w:p w14:paraId="6FC2A38B" w14:textId="77777777" w:rsidR="004178DB" w:rsidRDefault="004178DB" w:rsidP="004178DB">
      <w:pPr>
        <w:pStyle w:val="BodyText"/>
        <w:tabs>
          <w:tab w:val="left" w:pos="2380"/>
        </w:tabs>
        <w:ind w:right="215"/>
        <w:jc w:val="both"/>
      </w:pPr>
    </w:p>
    <w:p w14:paraId="1909039C" w14:textId="77777777" w:rsidR="004178DB" w:rsidRDefault="004178DB" w:rsidP="004178DB">
      <w:pPr>
        <w:pStyle w:val="BodyText"/>
        <w:tabs>
          <w:tab w:val="left" w:pos="2380"/>
        </w:tabs>
        <w:ind w:left="2380" w:right="215" w:hanging="2160"/>
        <w:jc w:val="both"/>
      </w:pPr>
      <w:r>
        <w:t>09:00 –</w:t>
      </w:r>
      <w:r>
        <w:rPr>
          <w:spacing w:val="-1"/>
        </w:rPr>
        <w:t xml:space="preserve"> </w:t>
      </w:r>
      <w:r>
        <w:t>09:30</w:t>
      </w:r>
      <w:r>
        <w:tab/>
        <w:t>Intervención de Costa Rica sobre el tema central de su PPT: “Migración en Acción” e informe de la PPT Costa Rica para el período</w:t>
      </w:r>
      <w:r>
        <w:rPr>
          <w:spacing w:val="-8"/>
        </w:rPr>
        <w:t xml:space="preserve"> </w:t>
      </w:r>
      <w:r>
        <w:t>2019-2020</w:t>
      </w:r>
    </w:p>
    <w:p w14:paraId="09DC31BF" w14:textId="77777777" w:rsidR="004178DB" w:rsidRDefault="004178DB" w:rsidP="004178DB">
      <w:pPr>
        <w:pStyle w:val="BodyText"/>
        <w:tabs>
          <w:tab w:val="left" w:pos="2344"/>
        </w:tabs>
        <w:ind w:left="2335" w:hanging="2115"/>
        <w:jc w:val="both"/>
        <w:rPr>
          <w:bCs/>
          <w:iCs/>
        </w:rPr>
      </w:pPr>
    </w:p>
    <w:p w14:paraId="5F6D1718" w14:textId="77777777" w:rsidR="004178DB" w:rsidRDefault="004178DB" w:rsidP="004178DB">
      <w:pPr>
        <w:pStyle w:val="BodyText"/>
        <w:tabs>
          <w:tab w:val="left" w:pos="2344"/>
        </w:tabs>
        <w:ind w:left="2344" w:right="408" w:hanging="2124"/>
        <w:jc w:val="both"/>
      </w:pPr>
      <w:r>
        <w:t>09:30 –</w:t>
      </w:r>
      <w:r>
        <w:rPr>
          <w:spacing w:val="-2"/>
        </w:rPr>
        <w:t xml:space="preserve"> </w:t>
      </w:r>
      <w:r>
        <w:t>10:00</w:t>
      </w:r>
      <w:r>
        <w:tab/>
        <w:t xml:space="preserve">Diálogo de los </w:t>
      </w:r>
      <w:proofErr w:type="gramStart"/>
      <w:r>
        <w:t>Viceministros</w:t>
      </w:r>
      <w:proofErr w:type="gramEnd"/>
      <w:r>
        <w:t xml:space="preserve"> y Viceministras con los Organismos Observadores</w:t>
      </w:r>
    </w:p>
    <w:p w14:paraId="771BE216" w14:textId="77777777" w:rsidR="004178DB" w:rsidRDefault="004178DB" w:rsidP="004178DB">
      <w:pPr>
        <w:pStyle w:val="BodyText"/>
        <w:tabs>
          <w:tab w:val="left" w:pos="2344"/>
        </w:tabs>
        <w:ind w:left="2344" w:right="408" w:hanging="2124"/>
        <w:jc w:val="both"/>
        <w:rPr>
          <w:sz w:val="21"/>
        </w:rPr>
      </w:pPr>
      <w:r>
        <w:tab/>
      </w:r>
    </w:p>
    <w:p w14:paraId="03BD5531" w14:textId="77777777" w:rsidR="004178DB" w:rsidRDefault="004178DB" w:rsidP="004178DB">
      <w:pPr>
        <w:pStyle w:val="BodyText"/>
        <w:tabs>
          <w:tab w:val="left" w:pos="2344"/>
        </w:tabs>
        <w:ind w:left="220"/>
        <w:jc w:val="both"/>
      </w:pPr>
      <w:r>
        <w:t>10:00 –</w:t>
      </w:r>
      <w:r>
        <w:rPr>
          <w:spacing w:val="-2"/>
        </w:rPr>
        <w:t xml:space="preserve"> </w:t>
      </w:r>
      <w:r>
        <w:t>10:30</w:t>
      </w:r>
      <w:r>
        <w:tab/>
        <w:t xml:space="preserve">Diálogo de los </w:t>
      </w:r>
      <w:proofErr w:type="gramStart"/>
      <w:r>
        <w:t>Viceministros</w:t>
      </w:r>
      <w:proofErr w:type="gramEnd"/>
      <w:r>
        <w:t xml:space="preserve"> y Viceministras con la</w:t>
      </w:r>
      <w:r>
        <w:rPr>
          <w:spacing w:val="-5"/>
        </w:rPr>
        <w:t xml:space="preserve"> </w:t>
      </w:r>
      <w:r>
        <w:t>RROCM</w:t>
      </w:r>
    </w:p>
    <w:p w14:paraId="1179DB32" w14:textId="77777777" w:rsidR="004178DB" w:rsidRDefault="004178DB" w:rsidP="004178DB">
      <w:pPr>
        <w:pStyle w:val="BodyText"/>
        <w:jc w:val="both"/>
      </w:pPr>
    </w:p>
    <w:p w14:paraId="0ADACEF4" w14:textId="77777777" w:rsidR="004178DB" w:rsidRDefault="004178DB" w:rsidP="004178DB">
      <w:pPr>
        <w:pStyle w:val="BodyText"/>
        <w:tabs>
          <w:tab w:val="left" w:pos="2380"/>
        </w:tabs>
        <w:ind w:left="220"/>
        <w:jc w:val="both"/>
      </w:pPr>
      <w:r>
        <w:t>10:30 –</w:t>
      </w:r>
      <w:r>
        <w:rPr>
          <w:spacing w:val="-1"/>
        </w:rPr>
        <w:t xml:space="preserve"> </w:t>
      </w:r>
      <w:r>
        <w:t>10:45</w:t>
      </w:r>
      <w:r>
        <w:tab/>
        <w:t>Pausa</w:t>
      </w:r>
    </w:p>
    <w:p w14:paraId="07422C8D" w14:textId="77777777" w:rsidR="004178DB" w:rsidRDefault="004178DB" w:rsidP="004178DB">
      <w:pPr>
        <w:pStyle w:val="BodyText"/>
        <w:jc w:val="both"/>
      </w:pPr>
    </w:p>
    <w:p w14:paraId="3F8484FC" w14:textId="71C369A9" w:rsidR="007D361A" w:rsidRDefault="004178DB" w:rsidP="007D361A">
      <w:pPr>
        <w:pStyle w:val="BodyText"/>
        <w:tabs>
          <w:tab w:val="left" w:pos="2344"/>
        </w:tabs>
        <w:ind w:left="2160" w:right="663" w:hanging="1940"/>
        <w:jc w:val="both"/>
      </w:pPr>
      <w:r>
        <w:t>10:45 –</w:t>
      </w:r>
      <w:r>
        <w:rPr>
          <w:spacing w:val="-2"/>
        </w:rPr>
        <w:t xml:space="preserve"> </w:t>
      </w:r>
      <w:r>
        <w:t>11:00</w:t>
      </w:r>
      <w:r>
        <w:tab/>
      </w:r>
      <w:r w:rsidR="005347FB">
        <w:tab/>
      </w:r>
      <w:r w:rsidR="007D361A">
        <w:t>Traspaso de la Presidencia Pro-Témpore de Costa Rica a México</w:t>
      </w:r>
    </w:p>
    <w:p w14:paraId="22F25D5A" w14:textId="13DED394" w:rsidR="007D361A" w:rsidRDefault="007D361A" w:rsidP="005347FB">
      <w:pPr>
        <w:pStyle w:val="BodyText"/>
        <w:tabs>
          <w:tab w:val="left" w:pos="2344"/>
        </w:tabs>
        <w:ind w:left="2344" w:right="663" w:hanging="1940"/>
        <w:jc w:val="both"/>
      </w:pPr>
      <w:r>
        <w:tab/>
      </w:r>
      <w:r w:rsidRPr="007D361A">
        <w:rPr>
          <w:i/>
          <w:iCs/>
        </w:rPr>
        <w:t>Palabras por parte de la Presidencia Pro-Témpore CRM 2019-2020 del Gobierno de Costa Rica</w:t>
      </w:r>
      <w:r>
        <w:t xml:space="preserve"> </w:t>
      </w:r>
    </w:p>
    <w:p w14:paraId="600EF588" w14:textId="77777777" w:rsidR="004178DB" w:rsidRDefault="004178DB" w:rsidP="007D361A">
      <w:pPr>
        <w:pStyle w:val="BodyText"/>
        <w:tabs>
          <w:tab w:val="left" w:pos="2344"/>
        </w:tabs>
        <w:ind w:right="663"/>
        <w:jc w:val="both"/>
      </w:pPr>
    </w:p>
    <w:p w14:paraId="2FCBD090" w14:textId="66679C05" w:rsidR="007D361A" w:rsidRDefault="004178DB" w:rsidP="005347FB">
      <w:pPr>
        <w:pStyle w:val="BodyText"/>
        <w:tabs>
          <w:tab w:val="left" w:pos="2344"/>
        </w:tabs>
        <w:ind w:left="2335" w:right="663" w:hanging="2115"/>
        <w:jc w:val="both"/>
      </w:pPr>
      <w:r>
        <w:t>11:00 –</w:t>
      </w:r>
      <w:r>
        <w:rPr>
          <w:spacing w:val="-2"/>
        </w:rPr>
        <w:t xml:space="preserve"> </w:t>
      </w:r>
      <w:r>
        <w:t>11:30</w:t>
      </w:r>
      <w:r>
        <w:tab/>
      </w:r>
      <w:r w:rsidR="005347FB">
        <w:tab/>
      </w:r>
      <w:r w:rsidR="007D361A">
        <w:t>Palabras de recepción de la Presidencia Pro-Témpore de la CRM 2020-2021 por parte del Gobierno de México</w:t>
      </w:r>
    </w:p>
    <w:p w14:paraId="390CE294" w14:textId="77777777" w:rsidR="007D361A" w:rsidRDefault="007D361A" w:rsidP="007D361A">
      <w:pPr>
        <w:pStyle w:val="BodyText"/>
        <w:tabs>
          <w:tab w:val="left" w:pos="2344"/>
        </w:tabs>
        <w:ind w:left="220" w:right="663"/>
        <w:jc w:val="both"/>
      </w:pPr>
    </w:p>
    <w:p w14:paraId="3E5D1F6F" w14:textId="290B6219" w:rsidR="007D361A" w:rsidRPr="007D361A" w:rsidRDefault="007D361A" w:rsidP="007D361A">
      <w:pPr>
        <w:pStyle w:val="BodyText"/>
        <w:tabs>
          <w:tab w:val="left" w:pos="2344"/>
        </w:tabs>
        <w:ind w:left="220" w:right="663"/>
        <w:jc w:val="both"/>
        <w:rPr>
          <w:i/>
          <w:iCs/>
        </w:rPr>
      </w:pPr>
      <w:r>
        <w:tab/>
      </w:r>
      <w:r w:rsidRPr="007D361A">
        <w:rPr>
          <w:i/>
          <w:iCs/>
        </w:rPr>
        <w:t>Olga Sánchez Cordero Dávila, Secretaria de Gobernación</w:t>
      </w:r>
    </w:p>
    <w:p w14:paraId="38EE4011" w14:textId="0D1B2159" w:rsidR="004178DB" w:rsidRPr="007D361A" w:rsidRDefault="007D361A" w:rsidP="007D361A">
      <w:pPr>
        <w:pStyle w:val="BodyText"/>
        <w:tabs>
          <w:tab w:val="left" w:pos="2344"/>
        </w:tabs>
        <w:ind w:left="2344" w:right="663"/>
        <w:jc w:val="both"/>
        <w:rPr>
          <w:i/>
          <w:iCs/>
        </w:rPr>
      </w:pPr>
      <w:r w:rsidRPr="007D361A">
        <w:rPr>
          <w:i/>
          <w:iCs/>
        </w:rPr>
        <w:t>Alejandro Encinas Rodríguez, Subsecretario de Derechos Humanos, Población y Migración- SEGOB</w:t>
      </w:r>
    </w:p>
    <w:p w14:paraId="271CA7F7" w14:textId="77777777" w:rsidR="004178DB" w:rsidRDefault="004178DB" w:rsidP="004178DB">
      <w:pPr>
        <w:pStyle w:val="BodyText"/>
        <w:tabs>
          <w:tab w:val="left" w:pos="2380"/>
        </w:tabs>
        <w:ind w:left="2344" w:right="374" w:hanging="2124"/>
        <w:jc w:val="both"/>
      </w:pPr>
    </w:p>
    <w:p w14:paraId="116475C4" w14:textId="29BA2D68" w:rsidR="004178DB" w:rsidRDefault="004178DB" w:rsidP="004178DB">
      <w:pPr>
        <w:pStyle w:val="BodyText"/>
        <w:tabs>
          <w:tab w:val="left" w:pos="2380"/>
        </w:tabs>
        <w:ind w:left="2344" w:right="374" w:hanging="2124"/>
        <w:jc w:val="both"/>
      </w:pPr>
      <w:r>
        <w:t>11:30 –</w:t>
      </w:r>
      <w:r>
        <w:rPr>
          <w:spacing w:val="-2"/>
        </w:rPr>
        <w:t xml:space="preserve"> </w:t>
      </w:r>
      <w:r>
        <w:t>12:00</w:t>
      </w:r>
      <w:r>
        <w:tab/>
      </w:r>
      <w:r>
        <w:tab/>
        <w:t xml:space="preserve">Revisión y aprobación de la Declaración Viceministerial de la XXV CRM </w:t>
      </w:r>
      <w:r w:rsidR="007D361A" w:rsidRPr="007D361A">
        <w:rPr>
          <w:b/>
          <w:bCs/>
          <w:i/>
          <w:iCs/>
        </w:rPr>
        <w:t>[</w:t>
      </w:r>
      <w:r w:rsidR="007D361A">
        <w:rPr>
          <w:b/>
          <w:bCs/>
          <w:i/>
          <w:iCs/>
        </w:rPr>
        <w:t xml:space="preserve">PPT </w:t>
      </w:r>
      <w:r w:rsidR="007D361A" w:rsidRPr="007D361A">
        <w:rPr>
          <w:b/>
          <w:bCs/>
          <w:i/>
          <w:iCs/>
        </w:rPr>
        <w:t>Costa Rica]</w:t>
      </w:r>
    </w:p>
    <w:p w14:paraId="56069B2C" w14:textId="77777777" w:rsidR="004178DB" w:rsidRDefault="004178DB" w:rsidP="004178DB">
      <w:pPr>
        <w:pStyle w:val="BodyText"/>
        <w:tabs>
          <w:tab w:val="left" w:pos="2380"/>
        </w:tabs>
        <w:ind w:left="2344" w:right="374" w:hanging="2124"/>
        <w:jc w:val="both"/>
      </w:pPr>
    </w:p>
    <w:p w14:paraId="567BBEF3" w14:textId="12282126" w:rsidR="004178DB" w:rsidRDefault="004178DB" w:rsidP="004178DB">
      <w:pPr>
        <w:pStyle w:val="BodyText"/>
        <w:tabs>
          <w:tab w:val="left" w:pos="2380"/>
        </w:tabs>
        <w:ind w:left="2344" w:right="374" w:hanging="2124"/>
        <w:jc w:val="both"/>
      </w:pPr>
      <w:r>
        <w:t>12:00 – 12:30</w:t>
      </w:r>
      <w:r>
        <w:tab/>
        <w:t>Acto de clausura XXV Reunión CRM</w:t>
      </w:r>
    </w:p>
    <w:p w14:paraId="5875B446" w14:textId="77777777" w:rsidR="002323BC" w:rsidRDefault="002323BC" w:rsidP="002323BC">
      <w:pPr>
        <w:pStyle w:val="BodyText"/>
        <w:tabs>
          <w:tab w:val="left" w:pos="2380"/>
        </w:tabs>
        <w:ind w:left="2344" w:right="374" w:hanging="2124"/>
        <w:jc w:val="both"/>
      </w:pPr>
      <w:r>
        <w:tab/>
      </w:r>
    </w:p>
    <w:p w14:paraId="3691CB9B" w14:textId="25B806BA" w:rsidR="002323BC" w:rsidRPr="002323BC" w:rsidRDefault="002323BC" w:rsidP="002323BC">
      <w:pPr>
        <w:pStyle w:val="BodyText"/>
        <w:tabs>
          <w:tab w:val="left" w:pos="2380"/>
        </w:tabs>
        <w:ind w:left="2344" w:right="374" w:hanging="2124"/>
        <w:jc w:val="both"/>
        <w:rPr>
          <w:i/>
          <w:iCs/>
        </w:rPr>
      </w:pPr>
      <w:r>
        <w:tab/>
      </w:r>
      <w:r w:rsidRPr="002323BC">
        <w:rPr>
          <w:i/>
          <w:iCs/>
        </w:rPr>
        <w:t>Embajador Christian Guillermet- Fernández, Vicecanciller para Asuntos Multilaterales, Ministerio de Relaciones Exteriores de costa Rica</w:t>
      </w:r>
    </w:p>
    <w:p w14:paraId="6788164D" w14:textId="5AE61D22" w:rsidR="002323BC" w:rsidRPr="002323BC" w:rsidRDefault="002323BC" w:rsidP="002323BC">
      <w:pPr>
        <w:pStyle w:val="BodyText"/>
        <w:tabs>
          <w:tab w:val="left" w:pos="2380"/>
        </w:tabs>
        <w:ind w:left="2344" w:right="374" w:hanging="2124"/>
        <w:jc w:val="both"/>
        <w:rPr>
          <w:i/>
          <w:iCs/>
        </w:rPr>
      </w:pPr>
      <w:r w:rsidRPr="002323BC">
        <w:rPr>
          <w:i/>
          <w:iCs/>
        </w:rPr>
        <w:tab/>
        <w:t xml:space="preserve">Carlos </w:t>
      </w:r>
      <w:r>
        <w:rPr>
          <w:i/>
          <w:iCs/>
        </w:rPr>
        <w:t>Andrés T</w:t>
      </w:r>
      <w:r w:rsidRPr="002323BC">
        <w:rPr>
          <w:i/>
          <w:iCs/>
        </w:rPr>
        <w:t>orres Salas, Viceministro de Gobernación y Policía de Costa Rica</w:t>
      </w:r>
    </w:p>
    <w:p w14:paraId="288C5E03" w14:textId="20FCE053" w:rsidR="002323BC" w:rsidRPr="002323BC" w:rsidRDefault="002323BC" w:rsidP="002323BC">
      <w:pPr>
        <w:pStyle w:val="BodyText"/>
        <w:tabs>
          <w:tab w:val="left" w:pos="2380"/>
        </w:tabs>
        <w:ind w:left="2344" w:right="374" w:hanging="2124"/>
        <w:jc w:val="both"/>
        <w:rPr>
          <w:i/>
          <w:iCs/>
        </w:rPr>
      </w:pPr>
      <w:r w:rsidRPr="002323BC">
        <w:rPr>
          <w:i/>
          <w:iCs/>
        </w:rPr>
        <w:tab/>
        <w:t>Alejandro Encinas Rodríguez, Subsecretario de Derechos Humanos, Población y Migración- SEGOB de México</w:t>
      </w:r>
    </w:p>
    <w:p w14:paraId="6459538E" w14:textId="77777777" w:rsidR="004178DB" w:rsidRDefault="004178DB" w:rsidP="004178DB">
      <w:pPr>
        <w:pStyle w:val="BodyText"/>
        <w:tabs>
          <w:tab w:val="left" w:pos="2380"/>
        </w:tabs>
        <w:ind w:left="2344" w:right="374" w:hanging="2124"/>
        <w:jc w:val="both"/>
      </w:pPr>
    </w:p>
    <w:p w14:paraId="51E76246" w14:textId="04B2CEBD" w:rsidR="004178DB" w:rsidRDefault="004178DB" w:rsidP="004178DB">
      <w:pPr>
        <w:pStyle w:val="BodyText"/>
        <w:tabs>
          <w:tab w:val="left" w:pos="2380"/>
        </w:tabs>
        <w:ind w:left="2344" w:right="374" w:hanging="2124"/>
        <w:jc w:val="both"/>
      </w:pPr>
      <w:r>
        <w:t>12:30</w:t>
      </w:r>
      <w:r>
        <w:tab/>
      </w:r>
      <w:r>
        <w:tab/>
        <w:t>Cierre de la reunión</w:t>
      </w:r>
    </w:p>
    <w:p w14:paraId="34B202A7" w14:textId="77777777" w:rsidR="004178DB" w:rsidRPr="00FB1F30" w:rsidRDefault="004178DB" w:rsidP="004178DB">
      <w:pPr>
        <w:pStyle w:val="BodyText"/>
        <w:tabs>
          <w:tab w:val="left" w:pos="2344"/>
        </w:tabs>
        <w:ind w:left="2335" w:hanging="2115"/>
        <w:jc w:val="both"/>
        <w:rPr>
          <w:bCs/>
          <w:iCs/>
        </w:rPr>
      </w:pPr>
    </w:p>
    <w:p w14:paraId="285E78C8" w14:textId="77777777" w:rsidR="00B2137F" w:rsidRDefault="00B2137F"/>
    <w:sectPr w:rsidR="00B21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B8F5C" w14:textId="77777777" w:rsidR="000C4670" w:rsidRDefault="000C4670">
      <w:r>
        <w:separator/>
      </w:r>
    </w:p>
  </w:endnote>
  <w:endnote w:type="continuationSeparator" w:id="0">
    <w:p w14:paraId="189BA192" w14:textId="77777777" w:rsidR="000C4670" w:rsidRDefault="000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5ABB1" w14:textId="77777777" w:rsidR="00581751" w:rsidRDefault="000C4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A24A" w14:textId="77777777" w:rsidR="00581751" w:rsidRDefault="000C4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8993F" w14:textId="77777777" w:rsidR="00581751" w:rsidRDefault="000C4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324C6" w14:textId="77777777" w:rsidR="000C4670" w:rsidRDefault="000C4670">
      <w:r>
        <w:separator/>
      </w:r>
    </w:p>
  </w:footnote>
  <w:footnote w:type="continuationSeparator" w:id="0">
    <w:p w14:paraId="775EA28D" w14:textId="77777777" w:rsidR="000C4670" w:rsidRDefault="000C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C97BC" w14:textId="77777777" w:rsidR="00581751" w:rsidRDefault="000C4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88FD" w14:textId="77777777" w:rsidR="00581751" w:rsidRDefault="00986DEF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1CC2D7" wp14:editId="636B8A25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9F97B1" wp14:editId="188B2A82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038A4" w14:textId="77777777" w:rsidR="00581751" w:rsidRPr="00B80C66" w:rsidRDefault="000C4670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B29EC" w14:textId="77777777" w:rsidR="00581751" w:rsidRDefault="000C4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3E08"/>
    <w:multiLevelType w:val="hybridMultilevel"/>
    <w:tmpl w:val="70108D2C"/>
    <w:lvl w:ilvl="0" w:tplc="650875EC">
      <w:numFmt w:val="bullet"/>
      <w:lvlText w:val="-"/>
      <w:lvlJc w:val="left"/>
      <w:pPr>
        <w:ind w:left="269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2" w:hanging="360"/>
      </w:pPr>
      <w:rPr>
        <w:rFonts w:ascii="Wingdings" w:hAnsi="Wingdings" w:hint="default"/>
      </w:rPr>
    </w:lvl>
  </w:abstractNum>
  <w:abstractNum w:abstractNumId="1" w15:restartNumberingAfterBreak="0">
    <w:nsid w:val="32E404BD"/>
    <w:multiLevelType w:val="hybridMultilevel"/>
    <w:tmpl w:val="F8B85204"/>
    <w:lvl w:ilvl="0" w:tplc="B2CE25B4">
      <w:numFmt w:val="bullet"/>
      <w:lvlText w:val=""/>
      <w:lvlJc w:val="left"/>
      <w:pPr>
        <w:ind w:left="28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124E07A">
      <w:numFmt w:val="bullet"/>
      <w:lvlText w:val="•"/>
      <w:lvlJc w:val="left"/>
      <w:pPr>
        <w:ind w:left="3768" w:hanging="360"/>
      </w:pPr>
      <w:rPr>
        <w:rFonts w:hint="default"/>
        <w:lang w:val="es-ES" w:eastAsia="es-ES" w:bidi="es-ES"/>
      </w:rPr>
    </w:lvl>
    <w:lvl w:ilvl="2" w:tplc="46443112">
      <w:numFmt w:val="bullet"/>
      <w:lvlText w:val="•"/>
      <w:lvlJc w:val="left"/>
      <w:pPr>
        <w:ind w:left="4654" w:hanging="360"/>
      </w:pPr>
      <w:rPr>
        <w:rFonts w:hint="default"/>
        <w:lang w:val="es-ES" w:eastAsia="es-ES" w:bidi="es-ES"/>
      </w:rPr>
    </w:lvl>
    <w:lvl w:ilvl="3" w:tplc="F77049DC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4" w:tplc="D2CEC416">
      <w:numFmt w:val="bullet"/>
      <w:lvlText w:val="•"/>
      <w:lvlJc w:val="left"/>
      <w:pPr>
        <w:ind w:left="6426" w:hanging="360"/>
      </w:pPr>
      <w:rPr>
        <w:rFonts w:hint="default"/>
        <w:lang w:val="es-ES" w:eastAsia="es-ES" w:bidi="es-ES"/>
      </w:rPr>
    </w:lvl>
    <w:lvl w:ilvl="5" w:tplc="01EE42F8">
      <w:numFmt w:val="bullet"/>
      <w:lvlText w:val="•"/>
      <w:lvlJc w:val="left"/>
      <w:pPr>
        <w:ind w:left="7312" w:hanging="360"/>
      </w:pPr>
      <w:rPr>
        <w:rFonts w:hint="default"/>
        <w:lang w:val="es-ES" w:eastAsia="es-ES" w:bidi="es-ES"/>
      </w:rPr>
    </w:lvl>
    <w:lvl w:ilvl="6" w:tplc="A7445430">
      <w:numFmt w:val="bullet"/>
      <w:lvlText w:val="•"/>
      <w:lvlJc w:val="left"/>
      <w:pPr>
        <w:ind w:left="8198" w:hanging="360"/>
      </w:pPr>
      <w:rPr>
        <w:rFonts w:hint="default"/>
        <w:lang w:val="es-ES" w:eastAsia="es-ES" w:bidi="es-ES"/>
      </w:rPr>
    </w:lvl>
    <w:lvl w:ilvl="7" w:tplc="22D25700">
      <w:numFmt w:val="bullet"/>
      <w:lvlText w:val="•"/>
      <w:lvlJc w:val="left"/>
      <w:pPr>
        <w:ind w:left="9084" w:hanging="360"/>
      </w:pPr>
      <w:rPr>
        <w:rFonts w:hint="default"/>
        <w:lang w:val="es-ES" w:eastAsia="es-ES" w:bidi="es-ES"/>
      </w:rPr>
    </w:lvl>
    <w:lvl w:ilvl="8" w:tplc="F3BE5588">
      <w:numFmt w:val="bullet"/>
      <w:lvlText w:val="•"/>
      <w:lvlJc w:val="left"/>
      <w:pPr>
        <w:ind w:left="997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509F3514"/>
    <w:multiLevelType w:val="hybridMultilevel"/>
    <w:tmpl w:val="7422DE8C"/>
    <w:lvl w:ilvl="0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3" w15:restartNumberingAfterBreak="0">
    <w:nsid w:val="72AE58B9"/>
    <w:multiLevelType w:val="hybridMultilevel"/>
    <w:tmpl w:val="DC74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NDI3sDAxMrewMDNQ0lEKTi0uzszPAykwrAUAe5PBNSwAAAA="/>
  </w:docVars>
  <w:rsids>
    <w:rsidRoot w:val="004178DB"/>
    <w:rsid w:val="000C4670"/>
    <w:rsid w:val="001B3E02"/>
    <w:rsid w:val="002323BC"/>
    <w:rsid w:val="00282816"/>
    <w:rsid w:val="002D3C6E"/>
    <w:rsid w:val="002E5BF1"/>
    <w:rsid w:val="0032000B"/>
    <w:rsid w:val="00366209"/>
    <w:rsid w:val="004178DB"/>
    <w:rsid w:val="00483B4D"/>
    <w:rsid w:val="004B276B"/>
    <w:rsid w:val="005347FB"/>
    <w:rsid w:val="00580D01"/>
    <w:rsid w:val="006C0CB9"/>
    <w:rsid w:val="007522CC"/>
    <w:rsid w:val="007D361A"/>
    <w:rsid w:val="007D76B9"/>
    <w:rsid w:val="0083120F"/>
    <w:rsid w:val="0083146C"/>
    <w:rsid w:val="008F5BFB"/>
    <w:rsid w:val="00986DEF"/>
    <w:rsid w:val="00A551B1"/>
    <w:rsid w:val="00AA1C56"/>
    <w:rsid w:val="00B2137F"/>
    <w:rsid w:val="00CA4EA1"/>
    <w:rsid w:val="00CF40C0"/>
    <w:rsid w:val="00D653C5"/>
    <w:rsid w:val="00E50DEF"/>
    <w:rsid w:val="00E91C67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623C5"/>
  <w15:chartTrackingRefBased/>
  <w15:docId w15:val="{05D23057-075D-43A7-87D6-BCE3DA6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78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link w:val="Heading1Char"/>
    <w:uiPriority w:val="1"/>
    <w:qFormat/>
    <w:rsid w:val="004178DB"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78DB"/>
    <w:rPr>
      <w:rFonts w:ascii="Arial" w:eastAsia="Arial" w:hAnsi="Arial" w:cs="Arial"/>
      <w:b/>
      <w:bCs/>
      <w:lang w:val="es-ES" w:eastAsia="es-ES" w:bidi="es-ES"/>
    </w:rPr>
  </w:style>
  <w:style w:type="paragraph" w:styleId="BodyText">
    <w:name w:val="Body Text"/>
    <w:basedOn w:val="Normal"/>
    <w:link w:val="BodyTextChar"/>
    <w:uiPriority w:val="1"/>
    <w:qFormat/>
    <w:rsid w:val="004178DB"/>
  </w:style>
  <w:style w:type="character" w:customStyle="1" w:styleId="BodyTextChar">
    <w:name w:val="Body Text Char"/>
    <w:basedOn w:val="DefaultParagraphFont"/>
    <w:link w:val="BodyText"/>
    <w:uiPriority w:val="1"/>
    <w:rsid w:val="004178DB"/>
    <w:rPr>
      <w:rFonts w:ascii="Arial" w:eastAsia="Arial" w:hAnsi="Arial" w:cs="Arial"/>
      <w:lang w:val="es-ES" w:eastAsia="es-ES" w:bidi="es-ES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1"/>
    <w:qFormat/>
    <w:rsid w:val="004178DB"/>
    <w:pPr>
      <w:ind w:left="2740" w:hanging="360"/>
    </w:pPr>
  </w:style>
  <w:style w:type="paragraph" w:styleId="Header">
    <w:name w:val="header"/>
    <w:basedOn w:val="Normal"/>
    <w:link w:val="HeaderChar"/>
    <w:uiPriority w:val="99"/>
    <w:unhideWhenUsed/>
    <w:rsid w:val="00417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8DB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417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8DB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1"/>
    <w:qFormat/>
    <w:locked/>
    <w:rsid w:val="004178DB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D653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320394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ive.kudoway.com/ad/2201187024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Luis Alonso</dc:creator>
  <cp:keywords/>
  <dc:description/>
  <cp:lastModifiedBy>RODAS Renán</cp:lastModifiedBy>
  <cp:revision>7</cp:revision>
  <dcterms:created xsi:type="dcterms:W3CDTF">2020-11-27T22:44:00Z</dcterms:created>
  <dcterms:modified xsi:type="dcterms:W3CDTF">2020-11-27T23:22:00Z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2020-11-10T18:00:26Z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091876a0-b352-4305-ae8d-ae964c5483c8</vt:lpwstr>
  </property>
  <property fmtid="{D5CDD505-2E9C-101B-9397-08002B2CF9AE}" pid="8" name="MSIP_Label_2059aa38-f392-4105-be92-628035578272_ContentBits">
    <vt:lpwstr>0</vt:lpwstr>
  </property>
</Properties>
</file>