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35"/>
        <w:tblW w:w="8786" w:type="dxa"/>
        <w:tblLook w:val="0400" w:firstRow="0" w:lastRow="0" w:firstColumn="0" w:lastColumn="0" w:noHBand="0" w:noVBand="1"/>
      </w:tblPr>
      <w:tblGrid>
        <w:gridCol w:w="4682"/>
        <w:gridCol w:w="4104"/>
      </w:tblGrid>
      <w:tr w:rsidR="00115E12" w:rsidTr="00BD4F53">
        <w:trPr>
          <w:trHeight w:val="2060"/>
        </w:trPr>
        <w:tc>
          <w:tcPr>
            <w:tcW w:w="4682" w:type="dxa"/>
          </w:tcPr>
          <w:p w:rsidR="00115E12" w:rsidRPr="004906BD" w:rsidRDefault="00115E12" w:rsidP="00BD4F5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74295</wp:posOffset>
                  </wp:positionV>
                  <wp:extent cx="2084070" cy="1010285"/>
                  <wp:effectExtent l="0" t="0" r="0" b="0"/>
                  <wp:wrapNone/>
                  <wp:docPr id="3" name="Picture 3" descr="logo CRM transpare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 CRM transpare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4" w:type="dxa"/>
          </w:tcPr>
          <w:p w:rsidR="00115E12" w:rsidRPr="006E3CAA" w:rsidRDefault="00115E12" w:rsidP="00BD4F53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28394</wp:posOffset>
                  </wp:positionH>
                  <wp:positionV relativeFrom="paragraph">
                    <wp:posOffset>73569</wp:posOffset>
                  </wp:positionV>
                  <wp:extent cx="2442518" cy="740229"/>
                  <wp:effectExtent l="0" t="0" r="0" b="3175"/>
                  <wp:wrapNone/>
                  <wp:docPr id="1" name="Picture 1" descr="gobierno_de_guatemala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bierno_de_guatemala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05" cy="7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A4A20" w:rsidRDefault="00A06855" w:rsidP="00242F34">
      <w:pPr>
        <w:spacing w:after="120" w:line="240" w:lineRule="auto"/>
        <w:jc w:val="center"/>
        <w:rPr>
          <w:lang w:val="es-MX"/>
        </w:rPr>
      </w:pPr>
      <w:r>
        <w:rPr>
          <w:lang w:val="es-MX"/>
        </w:rPr>
        <w:t>PRIMERA REUNIÓN</w:t>
      </w:r>
    </w:p>
    <w:p w:rsidR="00A06855" w:rsidRDefault="00A06855" w:rsidP="00242F34">
      <w:pPr>
        <w:spacing w:after="120" w:line="240" w:lineRule="auto"/>
        <w:jc w:val="center"/>
        <w:rPr>
          <w:lang w:val="es-MX"/>
        </w:rPr>
      </w:pPr>
      <w:r>
        <w:rPr>
          <w:lang w:val="es-MX"/>
        </w:rPr>
        <w:t>GRUPO AD-HOC EN MATERIA DE NIÑEZ Y ADOLESCENCIA MIGRANTE</w:t>
      </w:r>
    </w:p>
    <w:p w:rsidR="00B31AEA" w:rsidRDefault="00B31AEA" w:rsidP="00242F34">
      <w:pPr>
        <w:spacing w:after="120" w:line="240" w:lineRule="auto"/>
        <w:jc w:val="center"/>
        <w:rPr>
          <w:lang w:val="es-MX"/>
        </w:rPr>
      </w:pPr>
      <w:r>
        <w:rPr>
          <w:lang w:val="es-MX"/>
        </w:rPr>
        <w:t>Ciudad de Guatemala, 28-29 de Agosto de 2014</w:t>
      </w:r>
    </w:p>
    <w:p w:rsidR="00A06855" w:rsidRDefault="00A06855" w:rsidP="00242F34">
      <w:pPr>
        <w:spacing w:after="120" w:line="240" w:lineRule="auto"/>
        <w:jc w:val="both"/>
        <w:rPr>
          <w:lang w:val="es-MX"/>
        </w:rPr>
      </w:pPr>
    </w:p>
    <w:p w:rsidR="00A06855" w:rsidRDefault="00A06855" w:rsidP="00242F34">
      <w:pPr>
        <w:spacing w:after="120" w:line="240" w:lineRule="auto"/>
        <w:jc w:val="both"/>
        <w:rPr>
          <w:b/>
          <w:lang w:val="es-MX"/>
        </w:rPr>
      </w:pPr>
      <w:r w:rsidRPr="00A06855">
        <w:rPr>
          <w:b/>
          <w:lang w:val="es-MX"/>
        </w:rPr>
        <w:t>Jueves</w:t>
      </w:r>
      <w:r w:rsidR="00A7458C">
        <w:rPr>
          <w:b/>
          <w:lang w:val="es-MX"/>
        </w:rPr>
        <w:t xml:space="preserve">, </w:t>
      </w:r>
      <w:r w:rsidRPr="00A06855">
        <w:rPr>
          <w:b/>
          <w:lang w:val="es-MX"/>
        </w:rPr>
        <w:t xml:space="preserve">28 de </w:t>
      </w:r>
      <w:proofErr w:type="gramStart"/>
      <w:r w:rsidRPr="00A06855">
        <w:rPr>
          <w:b/>
          <w:lang w:val="es-MX"/>
        </w:rPr>
        <w:t>Agosto</w:t>
      </w:r>
      <w:proofErr w:type="gramEnd"/>
      <w:r w:rsidRPr="00A06855">
        <w:rPr>
          <w:b/>
          <w:lang w:val="es-MX"/>
        </w:rPr>
        <w:t xml:space="preserve"> 2014.</w:t>
      </w:r>
    </w:p>
    <w:p w:rsidR="00094AD3" w:rsidRPr="00A06855" w:rsidRDefault="00094AD3" w:rsidP="00242F34">
      <w:pPr>
        <w:spacing w:after="120" w:line="240" w:lineRule="auto"/>
        <w:jc w:val="both"/>
        <w:rPr>
          <w:b/>
          <w:lang w:val="es-MX"/>
        </w:rPr>
      </w:pPr>
    </w:p>
    <w:p w:rsidR="00A06855" w:rsidRDefault="00A06855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 xml:space="preserve">8:00 – 8:30 </w:t>
      </w:r>
      <w:r>
        <w:rPr>
          <w:lang w:val="es-MX"/>
        </w:rPr>
        <w:tab/>
      </w:r>
      <w:r w:rsidR="00433E79">
        <w:rPr>
          <w:lang w:val="es-MX"/>
        </w:rPr>
        <w:tab/>
      </w:r>
      <w:r>
        <w:rPr>
          <w:lang w:val="es-MX"/>
        </w:rPr>
        <w:t xml:space="preserve">Registro de Participantes </w:t>
      </w:r>
      <w:bookmarkStart w:id="0" w:name="_GoBack"/>
      <w:bookmarkEnd w:id="0"/>
    </w:p>
    <w:p w:rsidR="00A06855" w:rsidRDefault="00A06855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8:30 – 9:00</w:t>
      </w:r>
      <w:r>
        <w:rPr>
          <w:lang w:val="es-MX"/>
        </w:rPr>
        <w:tab/>
      </w:r>
      <w:r w:rsidR="00433E79">
        <w:rPr>
          <w:lang w:val="es-MX"/>
        </w:rPr>
        <w:tab/>
      </w:r>
      <w:r>
        <w:rPr>
          <w:lang w:val="es-MX"/>
        </w:rPr>
        <w:t xml:space="preserve">Inauguración </w:t>
      </w:r>
    </w:p>
    <w:p w:rsidR="005620C2" w:rsidRDefault="00433E79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9:00 – 9:30</w:t>
      </w:r>
      <w:r w:rsidR="00A06855">
        <w:rPr>
          <w:lang w:val="es-MX"/>
        </w:rPr>
        <w:tab/>
      </w:r>
      <w:r>
        <w:rPr>
          <w:lang w:val="es-MX"/>
        </w:rPr>
        <w:tab/>
      </w:r>
      <w:r w:rsidR="00A06855">
        <w:rPr>
          <w:lang w:val="es-MX"/>
        </w:rPr>
        <w:t>Situación Actual de la Niñez y Adolescencia Migrante en la Región.</w:t>
      </w:r>
      <w:r w:rsidR="007E7D5C">
        <w:rPr>
          <w:lang w:val="es-MX"/>
        </w:rPr>
        <w:tab/>
      </w:r>
      <w:r w:rsidR="005620C2">
        <w:rPr>
          <w:lang w:val="es-MX"/>
        </w:rPr>
        <w:t xml:space="preserve"> </w:t>
      </w:r>
    </w:p>
    <w:p w:rsidR="00433E79" w:rsidRDefault="00433E79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9:30 – 10:00</w:t>
      </w:r>
      <w:r>
        <w:rPr>
          <w:lang w:val="es-MX"/>
        </w:rPr>
        <w:tab/>
      </w:r>
      <w:r>
        <w:rPr>
          <w:lang w:val="es-MX"/>
        </w:rPr>
        <w:tab/>
        <w:t xml:space="preserve">Pausa para Café </w:t>
      </w:r>
    </w:p>
    <w:p w:rsidR="007E7D5C" w:rsidRDefault="007E7D5C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10:00 – 10:3</w:t>
      </w:r>
      <w:r w:rsidR="00433E79" w:rsidRPr="00B31074">
        <w:rPr>
          <w:lang w:val="es-MX"/>
        </w:rPr>
        <w:t>0</w:t>
      </w:r>
      <w:r w:rsidR="00A06855" w:rsidRPr="00B31074">
        <w:rPr>
          <w:lang w:val="es-MX"/>
        </w:rPr>
        <w:tab/>
      </w:r>
      <w:r w:rsidR="00A06855" w:rsidRPr="00B31074">
        <w:rPr>
          <w:lang w:val="es-MX"/>
        </w:rPr>
        <w:tab/>
      </w:r>
      <w:r>
        <w:rPr>
          <w:lang w:val="es-MX"/>
        </w:rPr>
        <w:t>Instrumentos aprobados en el marco de la CRM</w:t>
      </w:r>
      <w:r>
        <w:rPr>
          <w:b/>
          <w:color w:val="FF0000"/>
          <w:lang w:val="es-MX"/>
        </w:rPr>
        <w:t xml:space="preserve"> </w:t>
      </w:r>
      <w:r w:rsidRPr="007E7D5C">
        <w:rPr>
          <w:lang w:val="es-MX"/>
        </w:rPr>
        <w:t>y</w:t>
      </w:r>
      <w:r>
        <w:rPr>
          <w:b/>
          <w:color w:val="FF0000"/>
          <w:lang w:val="es-MX"/>
        </w:rPr>
        <w:t xml:space="preserve"> </w:t>
      </w:r>
      <w:r>
        <w:rPr>
          <w:lang w:val="es-MX"/>
        </w:rPr>
        <w:t xml:space="preserve">Consideraciones de la  </w:t>
      </w:r>
    </w:p>
    <w:p w:rsidR="007E7D5C" w:rsidRDefault="007E7D5C" w:rsidP="00242F34">
      <w:pPr>
        <w:spacing w:after="120" w:line="240" w:lineRule="auto"/>
        <w:jc w:val="both"/>
        <w:rPr>
          <w:b/>
          <w:color w:val="FF0000"/>
          <w:lang w:val="es-MX"/>
        </w:rPr>
      </w:pPr>
      <w:r>
        <w:rPr>
          <w:lang w:val="es-MX"/>
        </w:rPr>
        <w:t xml:space="preserve">                                       Declaración Extraordinaria (XIX CRM 2014)   </w:t>
      </w:r>
    </w:p>
    <w:p w:rsidR="00433E79" w:rsidRPr="00B31074" w:rsidRDefault="007E7D5C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 xml:space="preserve">10:30 – 11:15                 </w:t>
      </w:r>
      <w:r w:rsidR="00433E79" w:rsidRPr="00B31074">
        <w:rPr>
          <w:lang w:val="es-MX"/>
        </w:rPr>
        <w:t xml:space="preserve">Mecanismo Regional de Protección Integral de la niñez y adolescencia </w:t>
      </w:r>
      <w:r w:rsidR="00433E79" w:rsidRPr="00B31074">
        <w:rPr>
          <w:lang w:val="es-MX"/>
        </w:rPr>
        <w:tab/>
      </w:r>
      <w:r w:rsidR="00433E79" w:rsidRPr="00B31074">
        <w:rPr>
          <w:lang w:val="es-MX"/>
        </w:rPr>
        <w:tab/>
      </w:r>
      <w:r w:rsidR="00433E79" w:rsidRPr="00B31074">
        <w:rPr>
          <w:lang w:val="es-MX"/>
        </w:rPr>
        <w:tab/>
      </w:r>
      <w:r w:rsidR="00433E79" w:rsidRPr="00B31074">
        <w:rPr>
          <w:lang w:val="es-MX"/>
        </w:rPr>
        <w:tab/>
        <w:t>migrante y Anexo (Definiciones y Principios Orientadores)</w:t>
      </w:r>
    </w:p>
    <w:p w:rsidR="007E7D5C" w:rsidRDefault="007E7D5C" w:rsidP="007E7D5C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11:15 – 12:3</w:t>
      </w:r>
      <w:r w:rsidR="00433E79" w:rsidRPr="00B31074">
        <w:rPr>
          <w:lang w:val="es-MX"/>
        </w:rPr>
        <w:t>0</w:t>
      </w:r>
      <w:r w:rsidR="00433E79">
        <w:rPr>
          <w:lang w:val="es-MX"/>
        </w:rPr>
        <w:tab/>
      </w:r>
      <w:r w:rsidR="00433E79">
        <w:rPr>
          <w:lang w:val="es-MX"/>
        </w:rPr>
        <w:tab/>
      </w:r>
      <w:r>
        <w:rPr>
          <w:lang w:val="es-MX"/>
        </w:rPr>
        <w:t xml:space="preserve">Revisión de Iniciativas y Reuniones Regionales                                                                                                   </w:t>
      </w:r>
    </w:p>
    <w:p w:rsidR="00433E79" w:rsidRDefault="007E7D5C" w:rsidP="007E7D5C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(Informe de los Países interesados)  </w:t>
      </w:r>
    </w:p>
    <w:p w:rsidR="001A6BF4" w:rsidRDefault="007E7D5C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12:30 – 13</w:t>
      </w:r>
      <w:r w:rsidR="00094AD3">
        <w:rPr>
          <w:lang w:val="es-MX"/>
        </w:rPr>
        <w:t>:</w:t>
      </w:r>
      <w:r>
        <w:rPr>
          <w:lang w:val="es-MX"/>
        </w:rPr>
        <w:t>3</w:t>
      </w:r>
      <w:r w:rsidR="00094AD3">
        <w:rPr>
          <w:lang w:val="es-MX"/>
        </w:rPr>
        <w:t>0</w:t>
      </w:r>
      <w:r w:rsidR="001A6BF4">
        <w:rPr>
          <w:lang w:val="es-MX"/>
        </w:rPr>
        <w:tab/>
      </w:r>
      <w:r w:rsidR="001A6BF4">
        <w:rPr>
          <w:lang w:val="es-MX"/>
        </w:rPr>
        <w:tab/>
        <w:t xml:space="preserve">Almuerzo </w:t>
      </w:r>
    </w:p>
    <w:p w:rsidR="007E7D5C" w:rsidRPr="00B31074" w:rsidRDefault="007E7D5C" w:rsidP="007E7D5C">
      <w:pPr>
        <w:spacing w:after="120" w:line="240" w:lineRule="auto"/>
        <w:ind w:left="1416" w:hanging="1416"/>
        <w:jc w:val="both"/>
        <w:rPr>
          <w:lang w:val="es-MX"/>
        </w:rPr>
      </w:pPr>
      <w:r>
        <w:rPr>
          <w:lang w:val="es-MX"/>
        </w:rPr>
        <w:t>13</w:t>
      </w:r>
      <w:r w:rsidR="001A6BF4">
        <w:rPr>
          <w:lang w:val="es-MX"/>
        </w:rPr>
        <w:t>:</w:t>
      </w:r>
      <w:r>
        <w:rPr>
          <w:lang w:val="es-MX"/>
        </w:rPr>
        <w:t>3</w:t>
      </w:r>
      <w:r w:rsidR="00094AD3">
        <w:rPr>
          <w:lang w:val="es-MX"/>
        </w:rPr>
        <w:t>0</w:t>
      </w:r>
      <w:r>
        <w:rPr>
          <w:lang w:val="es-MX"/>
        </w:rPr>
        <w:t xml:space="preserve"> – 15:15</w:t>
      </w:r>
      <w:r w:rsidR="001A6BF4">
        <w:rPr>
          <w:lang w:val="es-MX"/>
        </w:rPr>
        <w:tab/>
      </w:r>
      <w:r w:rsidR="001A6BF4">
        <w:rPr>
          <w:lang w:val="es-MX"/>
        </w:rPr>
        <w:tab/>
      </w:r>
      <w:r w:rsidR="00094AD3">
        <w:rPr>
          <w:lang w:val="es-MX"/>
        </w:rPr>
        <w:t xml:space="preserve"> </w:t>
      </w:r>
      <w:r>
        <w:rPr>
          <w:lang w:val="es-MX"/>
        </w:rPr>
        <w:t xml:space="preserve">Principio del Interés Superior del Niño y su aplicabilidad. </w:t>
      </w:r>
      <w:r w:rsidRPr="00B31074">
        <w:rPr>
          <w:lang w:val="es-MX"/>
        </w:rPr>
        <w:t xml:space="preserve">Presentación      </w:t>
      </w:r>
    </w:p>
    <w:p w:rsidR="001A6BF4" w:rsidRDefault="007E7D5C" w:rsidP="007E7D5C">
      <w:pPr>
        <w:spacing w:after="120" w:line="240" w:lineRule="auto"/>
        <w:ind w:left="1416" w:hanging="1416"/>
        <w:jc w:val="both"/>
        <w:rPr>
          <w:lang w:val="es-MX"/>
        </w:rPr>
      </w:pPr>
      <w:r w:rsidRPr="00B31074">
        <w:rPr>
          <w:lang w:val="es-MX"/>
        </w:rPr>
        <w:t xml:space="preserve">                                        </w:t>
      </w:r>
      <w:proofErr w:type="spellStart"/>
      <w:r w:rsidRPr="00B31074">
        <w:rPr>
          <w:lang w:val="es-MX"/>
        </w:rPr>
        <w:t>Interagencial</w:t>
      </w:r>
      <w:proofErr w:type="spellEnd"/>
      <w:r w:rsidRPr="00B31074">
        <w:rPr>
          <w:lang w:val="es-MX"/>
        </w:rPr>
        <w:t xml:space="preserve"> (ACNUR, OIM, UNICEF)</w:t>
      </w:r>
    </w:p>
    <w:p w:rsidR="005100B7" w:rsidRDefault="001A6BF4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15:</w:t>
      </w:r>
      <w:r w:rsidR="007E7D5C">
        <w:rPr>
          <w:lang w:val="es-MX"/>
        </w:rPr>
        <w:t>15</w:t>
      </w:r>
      <w:r>
        <w:rPr>
          <w:lang w:val="es-MX"/>
        </w:rPr>
        <w:t xml:space="preserve"> – 16:00</w:t>
      </w:r>
      <w:r>
        <w:rPr>
          <w:lang w:val="es-MX"/>
        </w:rPr>
        <w:tab/>
      </w:r>
      <w:r>
        <w:rPr>
          <w:lang w:val="es-MX"/>
        </w:rPr>
        <w:tab/>
        <w:t>Plan de Acciones Regionales</w:t>
      </w:r>
      <w:r w:rsidR="00A7458C">
        <w:rPr>
          <w:lang w:val="es-MX"/>
        </w:rPr>
        <w:t xml:space="preserve"> Para la </w:t>
      </w:r>
      <w:r>
        <w:rPr>
          <w:lang w:val="es-MX"/>
        </w:rPr>
        <w:t>Pr</w:t>
      </w:r>
      <w:r w:rsidR="009C3812">
        <w:rPr>
          <w:lang w:val="es-MX"/>
        </w:rPr>
        <w:t>otección</w:t>
      </w:r>
      <w:r w:rsidR="005100B7">
        <w:rPr>
          <w:lang w:val="es-MX"/>
        </w:rPr>
        <w:t xml:space="preserve"> Consular y Acciones en </w:t>
      </w:r>
    </w:p>
    <w:p w:rsidR="001A6BF4" w:rsidRDefault="005100B7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 xml:space="preserve">                                       </w:t>
      </w:r>
      <w:proofErr w:type="gramStart"/>
      <w:r>
        <w:rPr>
          <w:lang w:val="es-MX"/>
        </w:rPr>
        <w:t>países</w:t>
      </w:r>
      <w:proofErr w:type="gramEnd"/>
      <w:r>
        <w:rPr>
          <w:lang w:val="es-MX"/>
        </w:rPr>
        <w:t xml:space="preserve"> de tránsito y de destino.</w:t>
      </w:r>
    </w:p>
    <w:p w:rsidR="00B31AEA" w:rsidRPr="00B31AEA" w:rsidRDefault="00B31AEA" w:rsidP="00242F34">
      <w:pPr>
        <w:pStyle w:val="ListParagraph"/>
        <w:numPr>
          <w:ilvl w:val="4"/>
          <w:numId w:val="3"/>
        </w:numPr>
        <w:spacing w:after="120" w:line="240" w:lineRule="auto"/>
        <w:ind w:left="2552"/>
        <w:jc w:val="both"/>
        <w:rPr>
          <w:lang w:val="es-MX"/>
        </w:rPr>
      </w:pPr>
      <w:r w:rsidRPr="00B31AEA">
        <w:rPr>
          <w:lang w:val="es-MX"/>
        </w:rPr>
        <w:t>Acciones de recepción de</w:t>
      </w:r>
      <w:r w:rsidR="009C3812">
        <w:rPr>
          <w:lang w:val="es-MX"/>
        </w:rPr>
        <w:t xml:space="preserve"> niñas, niños y adolescentes no</w:t>
      </w:r>
      <w:r>
        <w:rPr>
          <w:lang w:val="es-MX"/>
        </w:rPr>
        <w:tab/>
      </w:r>
      <w:r w:rsidRPr="00B31AEA">
        <w:rPr>
          <w:lang w:val="es-MX"/>
        </w:rPr>
        <w:t>nacionales y protección y asistencia inmediata</w:t>
      </w:r>
    </w:p>
    <w:p w:rsidR="00B31AEA" w:rsidRDefault="00B31AEA" w:rsidP="00242F34">
      <w:pPr>
        <w:pStyle w:val="ListParagraph"/>
        <w:numPr>
          <w:ilvl w:val="4"/>
          <w:numId w:val="3"/>
        </w:numPr>
        <w:spacing w:after="120" w:line="240" w:lineRule="auto"/>
        <w:ind w:left="2552"/>
        <w:jc w:val="both"/>
        <w:rPr>
          <w:lang w:val="es-ES"/>
        </w:rPr>
      </w:pPr>
      <w:r w:rsidRPr="00B31AEA">
        <w:rPr>
          <w:lang w:val="es-ES"/>
        </w:rPr>
        <w:t>Acciones de protección en procesos de integración</w:t>
      </w:r>
    </w:p>
    <w:p w:rsidR="00B31AEA" w:rsidRPr="00B31AEA" w:rsidRDefault="00B31AEA" w:rsidP="00242F34">
      <w:pPr>
        <w:pStyle w:val="ListParagraph"/>
        <w:numPr>
          <w:ilvl w:val="4"/>
          <w:numId w:val="3"/>
        </w:numPr>
        <w:spacing w:after="120" w:line="240" w:lineRule="auto"/>
        <w:ind w:left="2552"/>
        <w:rPr>
          <w:lang w:val="es-ES"/>
        </w:rPr>
      </w:pPr>
      <w:r w:rsidRPr="00B31AEA">
        <w:rPr>
          <w:lang w:val="es-ES"/>
        </w:rPr>
        <w:t>Acciones de protección en procesos de retorno</w:t>
      </w:r>
    </w:p>
    <w:p w:rsidR="001A6BF4" w:rsidRDefault="001A6BF4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 xml:space="preserve">16:00 </w:t>
      </w:r>
      <w:r w:rsidR="00A7458C">
        <w:rPr>
          <w:lang w:val="es-MX"/>
        </w:rPr>
        <w:t xml:space="preserve">– 16:15 </w:t>
      </w:r>
      <w:r w:rsidR="00A7458C">
        <w:rPr>
          <w:lang w:val="es-MX"/>
        </w:rPr>
        <w:tab/>
      </w:r>
      <w:r w:rsidR="00A7458C">
        <w:rPr>
          <w:lang w:val="es-MX"/>
        </w:rPr>
        <w:tab/>
        <w:t xml:space="preserve">Pausa para Café </w:t>
      </w:r>
    </w:p>
    <w:p w:rsidR="005100B7" w:rsidRDefault="007E7D5C" w:rsidP="00861D00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16:15 – 17:30</w:t>
      </w:r>
      <w:r w:rsidR="00A7458C">
        <w:rPr>
          <w:lang w:val="es-MX"/>
        </w:rPr>
        <w:tab/>
      </w:r>
      <w:r w:rsidR="00A7458C">
        <w:rPr>
          <w:lang w:val="es-MX"/>
        </w:rPr>
        <w:tab/>
      </w:r>
      <w:r w:rsidR="00B31AEA">
        <w:rPr>
          <w:lang w:val="es-MX"/>
        </w:rPr>
        <w:t xml:space="preserve">Continua </w:t>
      </w:r>
      <w:r w:rsidR="00A7458C">
        <w:rPr>
          <w:lang w:val="es-MX"/>
        </w:rPr>
        <w:t xml:space="preserve">Plan de Acciones Regionales Para la Protección Consular y </w:t>
      </w:r>
    </w:p>
    <w:p w:rsidR="00115E12" w:rsidRDefault="005100B7" w:rsidP="00861D00">
      <w:pPr>
        <w:spacing w:after="120" w:line="240" w:lineRule="auto"/>
        <w:jc w:val="both"/>
        <w:rPr>
          <w:b/>
          <w:lang w:val="es-MX"/>
        </w:rPr>
      </w:pPr>
      <w:r>
        <w:rPr>
          <w:lang w:val="es-MX"/>
        </w:rPr>
        <w:t xml:space="preserve">                                        </w:t>
      </w:r>
      <w:proofErr w:type="gramStart"/>
      <w:r>
        <w:rPr>
          <w:lang w:val="es-MX"/>
        </w:rPr>
        <w:t>acciones</w:t>
      </w:r>
      <w:proofErr w:type="gramEnd"/>
      <w:r>
        <w:rPr>
          <w:lang w:val="es-MX"/>
        </w:rPr>
        <w:t xml:space="preserve"> en países de tránsito y de destino.</w:t>
      </w:r>
    </w:p>
    <w:p w:rsidR="005100B7" w:rsidRDefault="005100B7" w:rsidP="00242F34">
      <w:pPr>
        <w:spacing w:after="120" w:line="240" w:lineRule="auto"/>
        <w:jc w:val="both"/>
        <w:rPr>
          <w:b/>
          <w:lang w:val="es-MX"/>
        </w:rPr>
      </w:pPr>
    </w:p>
    <w:p w:rsidR="005100B7" w:rsidRDefault="005100B7" w:rsidP="00242F34">
      <w:pPr>
        <w:spacing w:after="120" w:line="240" w:lineRule="auto"/>
        <w:jc w:val="both"/>
        <w:rPr>
          <w:b/>
          <w:lang w:val="es-MX"/>
        </w:rPr>
      </w:pPr>
    </w:p>
    <w:p w:rsidR="005100B7" w:rsidRDefault="005100B7" w:rsidP="00242F34">
      <w:pPr>
        <w:spacing w:after="120" w:line="240" w:lineRule="auto"/>
        <w:jc w:val="both"/>
        <w:rPr>
          <w:b/>
          <w:lang w:val="es-MX"/>
        </w:rPr>
      </w:pPr>
    </w:p>
    <w:p w:rsidR="00B16DD3" w:rsidRDefault="00A27A54" w:rsidP="00242F34">
      <w:pPr>
        <w:spacing w:after="120" w:line="240" w:lineRule="auto"/>
        <w:jc w:val="both"/>
        <w:rPr>
          <w:b/>
          <w:lang w:val="es-MX"/>
        </w:rPr>
      </w:pPr>
      <w:r>
        <w:rPr>
          <w:b/>
          <w:lang w:val="es-MX"/>
        </w:rPr>
        <w:lastRenderedPageBreak/>
        <w:t xml:space="preserve">Viernes, 29 de </w:t>
      </w:r>
      <w:r w:rsidR="00B31074">
        <w:rPr>
          <w:b/>
          <w:lang w:val="es-MX"/>
        </w:rPr>
        <w:t>agosto</w:t>
      </w:r>
      <w:r>
        <w:rPr>
          <w:b/>
          <w:lang w:val="es-MX"/>
        </w:rPr>
        <w:t xml:space="preserve"> 2014</w:t>
      </w:r>
    </w:p>
    <w:p w:rsidR="005100B7" w:rsidRDefault="005100B7" w:rsidP="00242F34">
      <w:pPr>
        <w:spacing w:after="120" w:line="240" w:lineRule="auto"/>
        <w:jc w:val="both"/>
        <w:rPr>
          <w:b/>
          <w:lang w:val="es-MX"/>
        </w:rPr>
      </w:pPr>
    </w:p>
    <w:p w:rsidR="00A7458C" w:rsidRDefault="00B31074" w:rsidP="00A16623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8:00 – 10</w:t>
      </w:r>
      <w:r w:rsidR="00A7458C" w:rsidRPr="00B31074">
        <w:rPr>
          <w:lang w:val="es-MX"/>
        </w:rPr>
        <w:t>:00</w:t>
      </w:r>
      <w:r w:rsidR="00A7458C">
        <w:rPr>
          <w:lang w:val="es-MX"/>
        </w:rPr>
        <w:tab/>
      </w:r>
      <w:r w:rsidR="00A7458C">
        <w:rPr>
          <w:lang w:val="es-MX"/>
        </w:rPr>
        <w:tab/>
        <w:t xml:space="preserve">Plan de Acciones Regionales para la Atención Psicosocial y Recepción </w:t>
      </w:r>
    </w:p>
    <w:p w:rsidR="00B31AEA" w:rsidRPr="00B31AEA" w:rsidRDefault="00B31AEA" w:rsidP="00A16623">
      <w:pPr>
        <w:pStyle w:val="ListParagraph"/>
        <w:numPr>
          <w:ilvl w:val="0"/>
          <w:numId w:val="4"/>
        </w:numPr>
        <w:spacing w:after="120" w:line="240" w:lineRule="auto"/>
        <w:ind w:left="2552"/>
        <w:jc w:val="both"/>
        <w:rPr>
          <w:lang w:val="es-MX"/>
        </w:rPr>
      </w:pPr>
      <w:r w:rsidRPr="00B31AEA">
        <w:rPr>
          <w:lang w:val="es-MX"/>
        </w:rPr>
        <w:t>Acciones de protección en procesos de recepción en país de origen</w:t>
      </w:r>
    </w:p>
    <w:p w:rsidR="00B31074" w:rsidRPr="00B31074" w:rsidRDefault="00B31074" w:rsidP="00E13676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10:00 – 10</w:t>
      </w:r>
      <w:r w:rsidR="00A7458C" w:rsidRPr="00B31074">
        <w:rPr>
          <w:lang w:val="es-MX"/>
        </w:rPr>
        <w:t>:30</w:t>
      </w:r>
      <w:r w:rsidRPr="00B31074">
        <w:rPr>
          <w:lang w:val="es-MX"/>
        </w:rPr>
        <w:t xml:space="preserve">                Pausa para Café</w:t>
      </w:r>
    </w:p>
    <w:p w:rsidR="005100B7" w:rsidRDefault="00B31074" w:rsidP="00E13676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 xml:space="preserve">10:30 – 11:30 </w:t>
      </w:r>
      <w:r w:rsidR="00A7458C" w:rsidRPr="00B31074">
        <w:rPr>
          <w:lang w:val="es-MX"/>
        </w:rPr>
        <w:tab/>
      </w:r>
      <w:r w:rsidR="00A7458C" w:rsidRPr="00B31074">
        <w:rPr>
          <w:lang w:val="es-MX"/>
        </w:rPr>
        <w:tab/>
      </w:r>
      <w:r w:rsidRPr="00B31074">
        <w:rPr>
          <w:lang w:val="es-MX"/>
        </w:rPr>
        <w:t xml:space="preserve">Resumen </w:t>
      </w:r>
      <w:r w:rsidR="005100B7">
        <w:rPr>
          <w:lang w:val="es-MX"/>
        </w:rPr>
        <w:t>de avances</w:t>
      </w:r>
      <w:r w:rsidRPr="00B31074">
        <w:rPr>
          <w:lang w:val="es-MX"/>
        </w:rPr>
        <w:t xml:space="preserve"> y participación de los Viceministros de El</w:t>
      </w:r>
      <w:r w:rsidR="005100B7">
        <w:rPr>
          <w:lang w:val="es-MX"/>
        </w:rPr>
        <w:t xml:space="preserve"> </w:t>
      </w:r>
      <w:r w:rsidRPr="00B31074">
        <w:rPr>
          <w:lang w:val="es-MX"/>
        </w:rPr>
        <w:t xml:space="preserve">Salvador, </w:t>
      </w:r>
    </w:p>
    <w:p w:rsidR="00B31074" w:rsidRPr="00B31074" w:rsidRDefault="005100B7" w:rsidP="00E13676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 xml:space="preserve">                                       </w:t>
      </w:r>
      <w:r w:rsidR="00B31074" w:rsidRPr="00B31074">
        <w:rPr>
          <w:lang w:val="es-MX"/>
        </w:rPr>
        <w:t>Guatemala y Honduras.</w:t>
      </w:r>
    </w:p>
    <w:p w:rsidR="00A7458C" w:rsidRDefault="00A16623" w:rsidP="00E13676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11:30 – 14</w:t>
      </w:r>
      <w:r w:rsidR="00A7458C" w:rsidRPr="00B31074">
        <w:rPr>
          <w:lang w:val="es-MX"/>
        </w:rPr>
        <w:t>:00</w:t>
      </w:r>
      <w:r w:rsidR="00A7458C">
        <w:rPr>
          <w:lang w:val="es-MX"/>
        </w:rPr>
        <w:tab/>
      </w:r>
      <w:r w:rsidR="00A7458C">
        <w:rPr>
          <w:lang w:val="es-MX"/>
        </w:rPr>
        <w:tab/>
        <w:t>Plan de Acciones Regionales pa</w:t>
      </w:r>
      <w:r w:rsidR="005100B7">
        <w:rPr>
          <w:lang w:val="es-MX"/>
        </w:rPr>
        <w:t>ra la Reintegración</w:t>
      </w:r>
    </w:p>
    <w:p w:rsidR="00B31AEA" w:rsidRPr="00B31AEA" w:rsidRDefault="00B31AEA" w:rsidP="00242F34">
      <w:pPr>
        <w:pStyle w:val="ListParagraph"/>
        <w:numPr>
          <w:ilvl w:val="0"/>
          <w:numId w:val="4"/>
        </w:numPr>
        <w:spacing w:after="120" w:line="240" w:lineRule="auto"/>
        <w:ind w:left="2552"/>
        <w:jc w:val="both"/>
        <w:rPr>
          <w:lang w:val="es-MX"/>
        </w:rPr>
      </w:pPr>
      <w:r w:rsidRPr="00B31AEA">
        <w:rPr>
          <w:lang w:val="es-MX"/>
        </w:rPr>
        <w:t>Accion</w:t>
      </w:r>
      <w:r w:rsidR="005100B7">
        <w:rPr>
          <w:lang w:val="es-MX"/>
        </w:rPr>
        <w:t>es de protección en procesos de</w:t>
      </w:r>
      <w:r w:rsidRPr="00B31AEA">
        <w:rPr>
          <w:lang w:val="es-MX"/>
        </w:rPr>
        <w:t xml:space="preserve"> reintegración en país de origen</w:t>
      </w:r>
    </w:p>
    <w:p w:rsidR="00A7458C" w:rsidRPr="00B31074" w:rsidRDefault="00A16623" w:rsidP="00242F34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14:00 – 15:0</w:t>
      </w:r>
      <w:r w:rsidR="00A7458C" w:rsidRPr="00B31074">
        <w:rPr>
          <w:lang w:val="es-MX"/>
        </w:rPr>
        <w:t>0</w:t>
      </w:r>
      <w:r w:rsidR="00A7458C" w:rsidRPr="00B31074">
        <w:rPr>
          <w:lang w:val="es-MX"/>
        </w:rPr>
        <w:tab/>
      </w:r>
      <w:r w:rsidR="00A7458C" w:rsidRPr="00B31074">
        <w:rPr>
          <w:lang w:val="es-MX"/>
        </w:rPr>
        <w:tab/>
        <w:t xml:space="preserve">Almuerzo </w:t>
      </w:r>
    </w:p>
    <w:p w:rsidR="00A06855" w:rsidRPr="00B31074" w:rsidRDefault="00A16623" w:rsidP="00242F34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15:00 – 17:0</w:t>
      </w:r>
      <w:r w:rsidR="00A7458C" w:rsidRPr="00B31074">
        <w:rPr>
          <w:lang w:val="es-MX"/>
        </w:rPr>
        <w:t>0</w:t>
      </w:r>
      <w:r w:rsidR="00A7458C" w:rsidRPr="00B31074">
        <w:rPr>
          <w:lang w:val="es-MX"/>
        </w:rPr>
        <w:tab/>
      </w:r>
      <w:r w:rsidR="00A7458C" w:rsidRPr="00B31074">
        <w:rPr>
          <w:lang w:val="es-MX"/>
        </w:rPr>
        <w:tab/>
        <w:t>Plan de Acciones Regionales para la Prevención</w:t>
      </w:r>
      <w:r w:rsidR="00A06855" w:rsidRPr="00B31074">
        <w:rPr>
          <w:lang w:val="es-MX"/>
        </w:rPr>
        <w:tab/>
      </w:r>
      <w:r w:rsidR="00A06855" w:rsidRPr="00B31074">
        <w:rPr>
          <w:lang w:val="es-MX"/>
        </w:rPr>
        <w:tab/>
      </w:r>
    </w:p>
    <w:p w:rsidR="00B31AEA" w:rsidRPr="005100B7" w:rsidRDefault="00B31AEA" w:rsidP="00242F34">
      <w:pPr>
        <w:pStyle w:val="ListParagraph"/>
        <w:numPr>
          <w:ilvl w:val="0"/>
          <w:numId w:val="5"/>
        </w:numPr>
        <w:spacing w:after="120" w:line="240" w:lineRule="auto"/>
        <w:ind w:left="2552"/>
        <w:jc w:val="both"/>
        <w:rPr>
          <w:lang w:val="es-ES"/>
        </w:rPr>
      </w:pPr>
      <w:r w:rsidRPr="00B31074">
        <w:rPr>
          <w:lang w:val="es-MX"/>
        </w:rPr>
        <w:t>Acciones de protección antes de partir</w:t>
      </w:r>
    </w:p>
    <w:p w:rsidR="005100B7" w:rsidRPr="00B31074" w:rsidRDefault="005100B7" w:rsidP="00242F34">
      <w:pPr>
        <w:pStyle w:val="ListParagraph"/>
        <w:numPr>
          <w:ilvl w:val="0"/>
          <w:numId w:val="5"/>
        </w:numPr>
        <w:spacing w:after="120" w:line="240" w:lineRule="auto"/>
        <w:ind w:left="2552"/>
        <w:jc w:val="both"/>
        <w:rPr>
          <w:lang w:val="es-ES"/>
        </w:rPr>
      </w:pPr>
      <w:r>
        <w:rPr>
          <w:lang w:val="es-MX"/>
        </w:rPr>
        <w:t>Acciones para fomentar el arraigo</w:t>
      </w:r>
    </w:p>
    <w:p w:rsidR="00A7458C" w:rsidRPr="00B31074" w:rsidRDefault="00A16623" w:rsidP="00242F34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17:00 – 17</w:t>
      </w:r>
      <w:r w:rsidR="00A7458C" w:rsidRPr="00B31074">
        <w:rPr>
          <w:lang w:val="es-MX"/>
        </w:rPr>
        <w:t>:15</w:t>
      </w:r>
      <w:r w:rsidR="00A7458C" w:rsidRPr="00B31074">
        <w:rPr>
          <w:lang w:val="es-MX"/>
        </w:rPr>
        <w:tab/>
      </w:r>
      <w:r w:rsidR="00A7458C" w:rsidRPr="00B31074">
        <w:rPr>
          <w:lang w:val="es-MX"/>
        </w:rPr>
        <w:tab/>
        <w:t xml:space="preserve">Pausa para Café </w:t>
      </w:r>
    </w:p>
    <w:p w:rsidR="00A06855" w:rsidRDefault="00A16623" w:rsidP="00242F34">
      <w:pPr>
        <w:spacing w:after="120" w:line="240" w:lineRule="auto"/>
        <w:jc w:val="both"/>
        <w:rPr>
          <w:lang w:val="es-MX"/>
        </w:rPr>
      </w:pPr>
      <w:r w:rsidRPr="00B31074">
        <w:rPr>
          <w:lang w:val="es-MX"/>
        </w:rPr>
        <w:t>17</w:t>
      </w:r>
      <w:r w:rsidR="00A7458C" w:rsidRPr="00B31074">
        <w:rPr>
          <w:lang w:val="es-MX"/>
        </w:rPr>
        <w:t xml:space="preserve">:15 - </w:t>
      </w:r>
      <w:r w:rsidR="00A7458C" w:rsidRPr="00B31074">
        <w:rPr>
          <w:lang w:val="es-MX"/>
        </w:rPr>
        <w:tab/>
      </w:r>
      <w:r w:rsidRPr="00B31074">
        <w:rPr>
          <w:lang w:val="es-MX"/>
        </w:rPr>
        <w:t>18:00</w:t>
      </w:r>
      <w:r w:rsidR="00B31AEA">
        <w:rPr>
          <w:lang w:val="es-MX"/>
        </w:rPr>
        <w:tab/>
      </w:r>
      <w:r w:rsidR="00B31AEA">
        <w:rPr>
          <w:lang w:val="es-MX"/>
        </w:rPr>
        <w:tab/>
        <w:t>Conclusiones</w:t>
      </w:r>
      <w:r w:rsidR="00390B61">
        <w:rPr>
          <w:lang w:val="es-MX"/>
        </w:rPr>
        <w:t xml:space="preserve"> y Definición de una Ruta de Seguimiento </w:t>
      </w:r>
    </w:p>
    <w:p w:rsidR="00B31074" w:rsidRDefault="00B31074" w:rsidP="00242F34">
      <w:pPr>
        <w:spacing w:after="120" w:line="240" w:lineRule="auto"/>
        <w:jc w:val="both"/>
        <w:rPr>
          <w:lang w:val="es-MX"/>
        </w:rPr>
      </w:pPr>
      <w:r>
        <w:rPr>
          <w:lang w:val="es-MX"/>
        </w:rPr>
        <w:t>18:00 – 18:30                 Cierre del evento.</w:t>
      </w:r>
    </w:p>
    <w:p w:rsidR="00A06855" w:rsidRPr="00A06855" w:rsidRDefault="00A06855" w:rsidP="00242F34">
      <w:pPr>
        <w:spacing w:after="120" w:line="240" w:lineRule="auto"/>
        <w:jc w:val="both"/>
        <w:rPr>
          <w:lang w:val="es-MX"/>
        </w:rPr>
      </w:pPr>
    </w:p>
    <w:sectPr w:rsidR="00A06855" w:rsidRPr="00A06855" w:rsidSect="007455E8">
      <w:headerReference w:type="even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1B" w:rsidRDefault="00167A1B" w:rsidP="00433E79">
      <w:pPr>
        <w:spacing w:after="0" w:line="240" w:lineRule="auto"/>
      </w:pPr>
      <w:r>
        <w:separator/>
      </w:r>
    </w:p>
  </w:endnote>
  <w:endnote w:type="continuationSeparator" w:id="0">
    <w:p w:rsidR="00167A1B" w:rsidRDefault="00167A1B" w:rsidP="0043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1B" w:rsidRDefault="00167A1B" w:rsidP="00433E79">
      <w:pPr>
        <w:spacing w:after="0" w:line="240" w:lineRule="auto"/>
      </w:pPr>
      <w:r>
        <w:separator/>
      </w:r>
    </w:p>
  </w:footnote>
  <w:footnote w:type="continuationSeparator" w:id="0">
    <w:p w:rsidR="00167A1B" w:rsidRDefault="00167A1B" w:rsidP="0043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79" w:rsidRDefault="00DF26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0176" o:spid="_x0000_s2050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79" w:rsidRDefault="00DF26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0175" o:spid="_x0000_s2049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147"/>
    <w:multiLevelType w:val="hybridMultilevel"/>
    <w:tmpl w:val="0B82EEAC"/>
    <w:lvl w:ilvl="0" w:tplc="10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">
    <w:nsid w:val="3B642C6E"/>
    <w:multiLevelType w:val="hybridMultilevel"/>
    <w:tmpl w:val="A626AEE0"/>
    <w:lvl w:ilvl="0" w:tplc="C192990A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3210" w:hanging="360"/>
      </w:pPr>
    </w:lvl>
    <w:lvl w:ilvl="2" w:tplc="100A001B" w:tentative="1">
      <w:start w:val="1"/>
      <w:numFmt w:val="lowerRoman"/>
      <w:lvlText w:val="%3."/>
      <w:lvlJc w:val="right"/>
      <w:pPr>
        <w:ind w:left="3930" w:hanging="180"/>
      </w:pPr>
    </w:lvl>
    <w:lvl w:ilvl="3" w:tplc="100A000F" w:tentative="1">
      <w:start w:val="1"/>
      <w:numFmt w:val="decimal"/>
      <w:lvlText w:val="%4."/>
      <w:lvlJc w:val="left"/>
      <w:pPr>
        <w:ind w:left="4650" w:hanging="360"/>
      </w:pPr>
    </w:lvl>
    <w:lvl w:ilvl="4" w:tplc="100A0019" w:tentative="1">
      <w:start w:val="1"/>
      <w:numFmt w:val="lowerLetter"/>
      <w:lvlText w:val="%5."/>
      <w:lvlJc w:val="left"/>
      <w:pPr>
        <w:ind w:left="5370" w:hanging="360"/>
      </w:pPr>
    </w:lvl>
    <w:lvl w:ilvl="5" w:tplc="100A001B" w:tentative="1">
      <w:start w:val="1"/>
      <w:numFmt w:val="lowerRoman"/>
      <w:lvlText w:val="%6."/>
      <w:lvlJc w:val="right"/>
      <w:pPr>
        <w:ind w:left="6090" w:hanging="180"/>
      </w:pPr>
    </w:lvl>
    <w:lvl w:ilvl="6" w:tplc="100A000F" w:tentative="1">
      <w:start w:val="1"/>
      <w:numFmt w:val="decimal"/>
      <w:lvlText w:val="%7."/>
      <w:lvlJc w:val="left"/>
      <w:pPr>
        <w:ind w:left="6810" w:hanging="360"/>
      </w:pPr>
    </w:lvl>
    <w:lvl w:ilvl="7" w:tplc="100A0019" w:tentative="1">
      <w:start w:val="1"/>
      <w:numFmt w:val="lowerLetter"/>
      <w:lvlText w:val="%8."/>
      <w:lvlJc w:val="left"/>
      <w:pPr>
        <w:ind w:left="7530" w:hanging="360"/>
      </w:pPr>
    </w:lvl>
    <w:lvl w:ilvl="8" w:tplc="10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E3C6E5E"/>
    <w:multiLevelType w:val="hybridMultilevel"/>
    <w:tmpl w:val="A1608A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D4810"/>
    <w:multiLevelType w:val="hybridMultilevel"/>
    <w:tmpl w:val="B34C00C0"/>
    <w:lvl w:ilvl="0" w:tplc="10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">
    <w:nsid w:val="6D971882"/>
    <w:multiLevelType w:val="hybridMultilevel"/>
    <w:tmpl w:val="B7B8AE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5"/>
    <w:rsid w:val="00094AD3"/>
    <w:rsid w:val="00115E12"/>
    <w:rsid w:val="00167A1B"/>
    <w:rsid w:val="001A6BF4"/>
    <w:rsid w:val="00200AB7"/>
    <w:rsid w:val="00242F34"/>
    <w:rsid w:val="00390B61"/>
    <w:rsid w:val="003A4A20"/>
    <w:rsid w:val="003F161F"/>
    <w:rsid w:val="00433E79"/>
    <w:rsid w:val="005100B7"/>
    <w:rsid w:val="005620C2"/>
    <w:rsid w:val="005D41E3"/>
    <w:rsid w:val="00617394"/>
    <w:rsid w:val="007455E8"/>
    <w:rsid w:val="007C7BC6"/>
    <w:rsid w:val="007E7D5C"/>
    <w:rsid w:val="00861D00"/>
    <w:rsid w:val="009C3812"/>
    <w:rsid w:val="00A06855"/>
    <w:rsid w:val="00A16623"/>
    <w:rsid w:val="00A27A54"/>
    <w:rsid w:val="00A7458C"/>
    <w:rsid w:val="00AF23E5"/>
    <w:rsid w:val="00B16DD3"/>
    <w:rsid w:val="00B31074"/>
    <w:rsid w:val="00B31AEA"/>
    <w:rsid w:val="00D52049"/>
    <w:rsid w:val="00DF26E9"/>
    <w:rsid w:val="00E1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79"/>
  </w:style>
  <w:style w:type="paragraph" w:styleId="Footer">
    <w:name w:val="footer"/>
    <w:basedOn w:val="Normal"/>
    <w:link w:val="Foot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79"/>
  </w:style>
  <w:style w:type="paragraph" w:styleId="ListParagraph">
    <w:name w:val="List Paragraph"/>
    <w:basedOn w:val="Normal"/>
    <w:uiPriority w:val="34"/>
    <w:qFormat/>
    <w:rsid w:val="00B31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79"/>
  </w:style>
  <w:style w:type="paragraph" w:styleId="Footer">
    <w:name w:val="footer"/>
    <w:basedOn w:val="Normal"/>
    <w:link w:val="Foot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79"/>
  </w:style>
  <w:style w:type="paragraph" w:styleId="ListParagraph">
    <w:name w:val="List Paragraph"/>
    <w:basedOn w:val="Normal"/>
    <w:uiPriority w:val="34"/>
    <w:qFormat/>
    <w:rsid w:val="00B31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029F-36E3-4CCC-80A6-309FA028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5</cp:revision>
  <cp:lastPrinted>2014-08-01T20:56:00Z</cp:lastPrinted>
  <dcterms:created xsi:type="dcterms:W3CDTF">2014-08-27T22:42:00Z</dcterms:created>
  <dcterms:modified xsi:type="dcterms:W3CDTF">2014-09-01T16:37:00Z</dcterms:modified>
</cp:coreProperties>
</file>