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B2" w:rsidRPr="0063514D" w:rsidRDefault="00EB79B2" w:rsidP="00EB79B2">
      <w:pPr>
        <w:shd w:val="clear" w:color="auto" w:fill="EAF1DD" w:themeFill="accent3" w:themeFillTint="33"/>
        <w:spacing w:after="0" w:line="240" w:lineRule="auto"/>
        <w:jc w:val="center"/>
        <w:rPr>
          <w:rFonts w:cstheme="minorHAnsi"/>
          <w:b/>
          <w:i/>
          <w:sz w:val="24"/>
          <w:szCs w:val="24"/>
        </w:rPr>
      </w:pPr>
      <w:r w:rsidRPr="0063514D">
        <w:rPr>
          <w:rFonts w:cstheme="minorHAnsi"/>
          <w:b/>
          <w:i/>
          <w:sz w:val="24"/>
          <w:szCs w:val="24"/>
        </w:rPr>
        <w:t>Regional</w:t>
      </w:r>
      <w:r w:rsidR="007859BB" w:rsidRPr="0063514D">
        <w:rPr>
          <w:rFonts w:cstheme="minorHAnsi"/>
          <w:b/>
          <w:i/>
          <w:sz w:val="24"/>
          <w:szCs w:val="24"/>
        </w:rPr>
        <w:t xml:space="preserve"> Workshop</w:t>
      </w:r>
      <w:r w:rsidRPr="0063514D">
        <w:rPr>
          <w:rFonts w:cstheme="minorHAnsi"/>
          <w:b/>
          <w:i/>
          <w:sz w:val="24"/>
          <w:szCs w:val="24"/>
        </w:rPr>
        <w:t>:</w:t>
      </w:r>
    </w:p>
    <w:p w:rsidR="007859BB" w:rsidRPr="0063514D" w:rsidRDefault="007859BB" w:rsidP="00EB79B2">
      <w:pPr>
        <w:shd w:val="clear" w:color="auto" w:fill="EAF1DD" w:themeFill="accent3" w:themeFillTint="33"/>
        <w:spacing w:after="0" w:line="240" w:lineRule="auto"/>
        <w:jc w:val="center"/>
        <w:rPr>
          <w:rFonts w:cstheme="minorHAnsi"/>
          <w:b/>
          <w:i/>
          <w:sz w:val="24"/>
          <w:szCs w:val="24"/>
        </w:rPr>
      </w:pPr>
      <w:r w:rsidRPr="0063514D">
        <w:rPr>
          <w:rFonts w:cstheme="minorHAnsi"/>
          <w:b/>
          <w:i/>
          <w:sz w:val="24"/>
          <w:szCs w:val="24"/>
        </w:rPr>
        <w:t>Workshop on Strengthening the Abilities of Aut</w:t>
      </w:r>
      <w:r w:rsidR="001C426F" w:rsidRPr="0063514D">
        <w:rPr>
          <w:rFonts w:cstheme="minorHAnsi"/>
          <w:b/>
          <w:i/>
          <w:sz w:val="24"/>
          <w:szCs w:val="24"/>
        </w:rPr>
        <w:t>horities in the Region for the I</w:t>
      </w:r>
      <w:r w:rsidRPr="0063514D">
        <w:rPr>
          <w:rFonts w:cstheme="minorHAnsi"/>
          <w:b/>
          <w:i/>
          <w:sz w:val="24"/>
          <w:szCs w:val="24"/>
        </w:rPr>
        <w:t>dentification and Prevention of Trafficking in Persons for Labor Exploitation</w:t>
      </w:r>
    </w:p>
    <w:p w:rsidR="00EB79B2" w:rsidRPr="0063514D" w:rsidRDefault="00EB79B2" w:rsidP="00EB79B2">
      <w:pPr>
        <w:shd w:val="clear" w:color="auto" w:fill="EAF1DD" w:themeFill="accent3" w:themeFillTint="33"/>
        <w:spacing w:after="0" w:line="240" w:lineRule="auto"/>
        <w:jc w:val="center"/>
        <w:rPr>
          <w:rFonts w:cstheme="minorHAnsi"/>
          <w:sz w:val="24"/>
          <w:szCs w:val="24"/>
        </w:rPr>
      </w:pPr>
      <w:r w:rsidRPr="0063514D">
        <w:rPr>
          <w:rFonts w:cstheme="minorHAnsi"/>
          <w:sz w:val="24"/>
          <w:szCs w:val="24"/>
        </w:rPr>
        <w:t>San Jos</w:t>
      </w:r>
      <w:r w:rsidR="007859BB" w:rsidRPr="0063514D">
        <w:rPr>
          <w:rFonts w:cstheme="minorHAnsi"/>
          <w:sz w:val="24"/>
          <w:szCs w:val="24"/>
        </w:rPr>
        <w:t>e</w:t>
      </w:r>
      <w:r w:rsidRPr="0063514D">
        <w:rPr>
          <w:rFonts w:cstheme="minorHAnsi"/>
          <w:sz w:val="24"/>
          <w:szCs w:val="24"/>
        </w:rPr>
        <w:t>, Costa Rica</w:t>
      </w:r>
    </w:p>
    <w:p w:rsidR="00EB79B2" w:rsidRPr="0063514D" w:rsidRDefault="007859BB" w:rsidP="00EB79B2">
      <w:pPr>
        <w:shd w:val="clear" w:color="auto" w:fill="EAF1DD" w:themeFill="accent3" w:themeFillTint="33"/>
        <w:spacing w:after="0" w:line="240" w:lineRule="auto"/>
        <w:jc w:val="center"/>
        <w:rPr>
          <w:rFonts w:cstheme="minorHAnsi"/>
          <w:sz w:val="24"/>
          <w:szCs w:val="24"/>
        </w:rPr>
      </w:pPr>
      <w:r w:rsidRPr="0063514D">
        <w:rPr>
          <w:rFonts w:cstheme="minorHAnsi"/>
          <w:sz w:val="24"/>
          <w:szCs w:val="24"/>
        </w:rPr>
        <w:t>O</w:t>
      </w:r>
      <w:r w:rsidR="00EB79B2" w:rsidRPr="0063514D">
        <w:rPr>
          <w:rFonts w:cstheme="minorHAnsi"/>
          <w:sz w:val="24"/>
          <w:szCs w:val="24"/>
        </w:rPr>
        <w:t>ct</w:t>
      </w:r>
      <w:r w:rsidRPr="0063514D">
        <w:rPr>
          <w:rFonts w:cstheme="minorHAnsi"/>
          <w:sz w:val="24"/>
          <w:szCs w:val="24"/>
        </w:rPr>
        <w:t>o</w:t>
      </w:r>
      <w:r w:rsidR="00EB79B2" w:rsidRPr="0063514D">
        <w:rPr>
          <w:rFonts w:cstheme="minorHAnsi"/>
          <w:sz w:val="24"/>
          <w:szCs w:val="24"/>
        </w:rPr>
        <w:t>be</w:t>
      </w:r>
      <w:r w:rsidRPr="0063514D">
        <w:rPr>
          <w:rFonts w:cstheme="minorHAnsi"/>
          <w:sz w:val="24"/>
          <w:szCs w:val="24"/>
        </w:rPr>
        <w:t>r</w:t>
      </w:r>
      <w:r w:rsidR="00EB79B2" w:rsidRPr="0063514D">
        <w:rPr>
          <w:rFonts w:cstheme="minorHAnsi"/>
          <w:sz w:val="24"/>
          <w:szCs w:val="24"/>
        </w:rPr>
        <w:t xml:space="preserve"> </w:t>
      </w:r>
      <w:r w:rsidRPr="0063514D">
        <w:rPr>
          <w:rFonts w:cstheme="minorHAnsi"/>
          <w:sz w:val="24"/>
          <w:szCs w:val="24"/>
        </w:rPr>
        <w:t>09</w:t>
      </w:r>
      <w:r w:rsidRPr="0063514D">
        <w:rPr>
          <w:rFonts w:cstheme="minorHAnsi"/>
          <w:sz w:val="24"/>
          <w:szCs w:val="24"/>
          <w:vertAlign w:val="superscript"/>
        </w:rPr>
        <w:t>th</w:t>
      </w:r>
      <w:r w:rsidRPr="0063514D">
        <w:rPr>
          <w:rFonts w:cstheme="minorHAnsi"/>
          <w:sz w:val="24"/>
          <w:szCs w:val="24"/>
        </w:rPr>
        <w:t xml:space="preserve"> – 10</w:t>
      </w:r>
      <w:r w:rsidRPr="0063514D">
        <w:rPr>
          <w:rFonts w:cstheme="minorHAnsi"/>
          <w:sz w:val="24"/>
          <w:szCs w:val="24"/>
          <w:vertAlign w:val="superscript"/>
        </w:rPr>
        <w:t>th</w:t>
      </w:r>
      <w:r w:rsidRPr="0063514D">
        <w:rPr>
          <w:rFonts w:cstheme="minorHAnsi"/>
          <w:sz w:val="24"/>
          <w:szCs w:val="24"/>
        </w:rPr>
        <w:t>, 2013</w:t>
      </w:r>
    </w:p>
    <w:p w:rsidR="00633410" w:rsidRPr="0063514D" w:rsidRDefault="00633410" w:rsidP="00633410">
      <w:pPr>
        <w:spacing w:after="0"/>
        <w:jc w:val="both"/>
        <w:rPr>
          <w:rFonts w:cstheme="minorHAnsi"/>
          <w:sz w:val="24"/>
          <w:szCs w:val="24"/>
        </w:rPr>
      </w:pPr>
    </w:p>
    <w:p w:rsidR="007859BB" w:rsidRPr="0063514D" w:rsidRDefault="007859BB" w:rsidP="00DD4005">
      <w:pPr>
        <w:spacing w:after="0"/>
        <w:jc w:val="both"/>
        <w:rPr>
          <w:rFonts w:cstheme="minorHAnsi"/>
          <w:sz w:val="24"/>
          <w:szCs w:val="24"/>
        </w:rPr>
      </w:pPr>
      <w:r w:rsidRPr="0063514D">
        <w:rPr>
          <w:rFonts w:cstheme="minorHAnsi"/>
          <w:sz w:val="24"/>
          <w:szCs w:val="24"/>
        </w:rPr>
        <w:t xml:space="preserve">Trafficking in Persons is a growing interest issue for the countries of the Central American region. Both government institutions and civil society have increased their actions against this form of violation of human rights. These include the establishment of coalitions or national committees against trafficking in persons, as well as the </w:t>
      </w:r>
      <w:r w:rsidR="00A321A8" w:rsidRPr="0063514D">
        <w:rPr>
          <w:rFonts w:cstheme="minorHAnsi"/>
          <w:sz w:val="24"/>
          <w:szCs w:val="24"/>
        </w:rPr>
        <w:t>innovation</w:t>
      </w:r>
      <w:r w:rsidRPr="0063514D">
        <w:rPr>
          <w:rFonts w:cstheme="minorHAnsi"/>
          <w:sz w:val="24"/>
          <w:szCs w:val="24"/>
        </w:rPr>
        <w:t xml:space="preserve"> of their </w:t>
      </w:r>
      <w:r w:rsidR="00A321A8" w:rsidRPr="0063514D">
        <w:rPr>
          <w:rFonts w:cstheme="minorHAnsi"/>
          <w:sz w:val="24"/>
          <w:szCs w:val="24"/>
        </w:rPr>
        <w:t>legal</w:t>
      </w:r>
      <w:r w:rsidRPr="0063514D">
        <w:rPr>
          <w:rFonts w:cstheme="minorHAnsi"/>
          <w:sz w:val="24"/>
          <w:szCs w:val="24"/>
        </w:rPr>
        <w:t xml:space="preserve"> frameworks - includi</w:t>
      </w:r>
      <w:r w:rsidR="001C426F" w:rsidRPr="0063514D">
        <w:rPr>
          <w:rFonts w:cstheme="minorHAnsi"/>
          <w:sz w:val="24"/>
          <w:szCs w:val="24"/>
        </w:rPr>
        <w:t>ng the adoption of legislation o</w:t>
      </w:r>
      <w:r w:rsidRPr="0063514D">
        <w:rPr>
          <w:rFonts w:cstheme="minorHAnsi"/>
          <w:sz w:val="24"/>
          <w:szCs w:val="24"/>
        </w:rPr>
        <w:t>n this matter-.</w:t>
      </w:r>
    </w:p>
    <w:p w:rsidR="00DD4005" w:rsidRPr="0063514D" w:rsidRDefault="00DD4005" w:rsidP="00DD4005">
      <w:pPr>
        <w:spacing w:after="0"/>
        <w:jc w:val="both"/>
        <w:rPr>
          <w:rFonts w:cstheme="minorHAnsi"/>
          <w:sz w:val="24"/>
          <w:szCs w:val="24"/>
        </w:rPr>
      </w:pPr>
    </w:p>
    <w:p w:rsidR="00A321A8" w:rsidRPr="0063514D" w:rsidRDefault="00A321A8" w:rsidP="004F704C">
      <w:pPr>
        <w:jc w:val="both"/>
        <w:rPr>
          <w:rFonts w:cstheme="minorHAnsi"/>
          <w:sz w:val="24"/>
          <w:szCs w:val="24"/>
        </w:rPr>
      </w:pPr>
      <w:r w:rsidRPr="0063514D">
        <w:rPr>
          <w:rFonts w:cstheme="minorHAnsi"/>
          <w:sz w:val="24"/>
          <w:szCs w:val="24"/>
        </w:rPr>
        <w:t>Nevertheless, so far, the focus of attention has been mainly engrossed on trafficking in persons for sexual exploitation</w:t>
      </w:r>
      <w:r w:rsidR="00542F2A" w:rsidRPr="0063514D">
        <w:rPr>
          <w:rFonts w:cstheme="minorHAnsi"/>
          <w:sz w:val="24"/>
          <w:szCs w:val="24"/>
        </w:rPr>
        <w:t>,</w:t>
      </w:r>
      <w:r w:rsidRPr="0063514D">
        <w:rPr>
          <w:rFonts w:cstheme="minorHAnsi"/>
          <w:sz w:val="24"/>
          <w:szCs w:val="24"/>
        </w:rPr>
        <w:t xml:space="preserve"> which has been further documented. In contrast, </w:t>
      </w:r>
      <w:r w:rsidRPr="0063514D">
        <w:rPr>
          <w:rFonts w:cstheme="minorHAnsi"/>
          <w:i/>
          <w:sz w:val="24"/>
          <w:szCs w:val="24"/>
        </w:rPr>
        <w:t>trafficking</w:t>
      </w:r>
      <w:r w:rsidR="00542F2A" w:rsidRPr="0063514D">
        <w:rPr>
          <w:rFonts w:cstheme="minorHAnsi"/>
          <w:i/>
          <w:sz w:val="24"/>
          <w:szCs w:val="24"/>
        </w:rPr>
        <w:t xml:space="preserve"> in persons</w:t>
      </w:r>
      <w:r w:rsidRPr="0063514D">
        <w:rPr>
          <w:rFonts w:cstheme="minorHAnsi"/>
          <w:i/>
          <w:sz w:val="24"/>
          <w:szCs w:val="24"/>
        </w:rPr>
        <w:t xml:space="preserve"> for </w:t>
      </w:r>
      <w:r w:rsidR="00542F2A" w:rsidRPr="0063514D">
        <w:rPr>
          <w:rFonts w:cstheme="minorHAnsi"/>
          <w:i/>
          <w:sz w:val="24"/>
          <w:szCs w:val="24"/>
        </w:rPr>
        <w:t>labor</w:t>
      </w:r>
      <w:r w:rsidRPr="0063514D">
        <w:rPr>
          <w:rFonts w:cstheme="minorHAnsi"/>
          <w:i/>
          <w:sz w:val="24"/>
          <w:szCs w:val="24"/>
        </w:rPr>
        <w:t xml:space="preserve"> exploitation</w:t>
      </w:r>
      <w:r w:rsidRPr="0063514D">
        <w:rPr>
          <w:rFonts w:cstheme="minorHAnsi"/>
          <w:sz w:val="24"/>
          <w:szCs w:val="24"/>
        </w:rPr>
        <w:t xml:space="preserve"> remains a complex issue in </w:t>
      </w:r>
      <w:r w:rsidR="00B45CAF" w:rsidRPr="0063514D">
        <w:rPr>
          <w:rFonts w:cstheme="minorHAnsi"/>
          <w:sz w:val="24"/>
          <w:szCs w:val="24"/>
        </w:rPr>
        <w:t>investigation</w:t>
      </w:r>
      <w:r w:rsidRPr="0063514D">
        <w:rPr>
          <w:rFonts w:cstheme="minorHAnsi"/>
          <w:sz w:val="24"/>
          <w:szCs w:val="24"/>
        </w:rPr>
        <w:t xml:space="preserve"> and </w:t>
      </w:r>
      <w:r w:rsidR="00B45CAF" w:rsidRPr="0063514D">
        <w:rPr>
          <w:rFonts w:cstheme="minorHAnsi"/>
          <w:sz w:val="24"/>
          <w:szCs w:val="24"/>
        </w:rPr>
        <w:t xml:space="preserve">prosecution </w:t>
      </w:r>
      <w:r w:rsidR="00542F2A" w:rsidRPr="0063514D">
        <w:rPr>
          <w:rFonts w:cstheme="minorHAnsi"/>
          <w:sz w:val="24"/>
          <w:szCs w:val="24"/>
        </w:rPr>
        <w:t xml:space="preserve">matters </w:t>
      </w:r>
      <w:r w:rsidRPr="0063514D">
        <w:rPr>
          <w:rFonts w:cstheme="minorHAnsi"/>
          <w:sz w:val="24"/>
          <w:szCs w:val="24"/>
        </w:rPr>
        <w:t xml:space="preserve">in such a way that even </w:t>
      </w:r>
      <w:r w:rsidR="001C426F" w:rsidRPr="0063514D">
        <w:rPr>
          <w:rFonts w:cstheme="minorHAnsi"/>
          <w:sz w:val="24"/>
          <w:szCs w:val="24"/>
        </w:rPr>
        <w:t>today,</w:t>
      </w:r>
      <w:r w:rsidRPr="0063514D">
        <w:rPr>
          <w:rFonts w:cstheme="minorHAnsi"/>
          <w:sz w:val="24"/>
          <w:szCs w:val="24"/>
        </w:rPr>
        <w:t xml:space="preserve"> it is difficult to accurately determine the actual stat</w:t>
      </w:r>
      <w:r w:rsidR="001C426F" w:rsidRPr="0063514D">
        <w:rPr>
          <w:rFonts w:cstheme="minorHAnsi"/>
          <w:sz w:val="24"/>
          <w:szCs w:val="24"/>
        </w:rPr>
        <w:t>us</w:t>
      </w:r>
      <w:r w:rsidRPr="0063514D">
        <w:rPr>
          <w:rFonts w:cstheme="minorHAnsi"/>
          <w:sz w:val="24"/>
          <w:szCs w:val="24"/>
        </w:rPr>
        <w:t xml:space="preserve"> of the dynamics of this </w:t>
      </w:r>
      <w:r w:rsidR="001C426F" w:rsidRPr="0063514D">
        <w:rPr>
          <w:rFonts w:cstheme="minorHAnsi"/>
          <w:sz w:val="24"/>
          <w:szCs w:val="24"/>
        </w:rPr>
        <w:t xml:space="preserve">type </w:t>
      </w:r>
      <w:r w:rsidRPr="0063514D">
        <w:rPr>
          <w:rFonts w:cstheme="minorHAnsi"/>
          <w:sz w:val="24"/>
          <w:szCs w:val="24"/>
        </w:rPr>
        <w:t>of crime in the region.</w:t>
      </w:r>
    </w:p>
    <w:p w:rsidR="00FD5A8A" w:rsidRPr="0063514D" w:rsidRDefault="007E0C63" w:rsidP="00FD5A8A">
      <w:pPr>
        <w:spacing w:after="0" w:line="240" w:lineRule="auto"/>
        <w:jc w:val="both"/>
        <w:rPr>
          <w:rFonts w:cstheme="minorHAnsi"/>
          <w:sz w:val="24"/>
          <w:szCs w:val="24"/>
        </w:rPr>
      </w:pPr>
      <w:r w:rsidRPr="0063514D">
        <w:rPr>
          <w:rFonts w:cstheme="minorHAnsi"/>
          <w:sz w:val="24"/>
          <w:szCs w:val="24"/>
        </w:rPr>
        <w:t>Some</w:t>
      </w:r>
      <w:r w:rsidR="00FD5A8A" w:rsidRPr="0063514D">
        <w:rPr>
          <w:rFonts w:cstheme="minorHAnsi"/>
          <w:sz w:val="24"/>
          <w:szCs w:val="24"/>
        </w:rPr>
        <w:t xml:space="preserve"> important background is the </w:t>
      </w:r>
      <w:r w:rsidR="00FD5A8A" w:rsidRPr="0063514D">
        <w:rPr>
          <w:rFonts w:cstheme="minorHAnsi"/>
          <w:i/>
          <w:sz w:val="24"/>
          <w:szCs w:val="24"/>
        </w:rPr>
        <w:t>"II Regional Meeting of Coalitions / National Committees against Trafficking in Persons: Labor Trafficking, an Urgent Challenge"</w:t>
      </w:r>
      <w:r w:rsidR="00FD5A8A" w:rsidRPr="0063514D">
        <w:rPr>
          <w:rFonts w:cstheme="minorHAnsi"/>
          <w:sz w:val="24"/>
          <w:szCs w:val="24"/>
        </w:rPr>
        <w:t xml:space="preserve"> held in El San Salvador on March 9</w:t>
      </w:r>
      <w:r w:rsidR="00FD5A8A" w:rsidRPr="0063514D">
        <w:rPr>
          <w:rFonts w:cstheme="minorHAnsi"/>
          <w:sz w:val="24"/>
          <w:szCs w:val="24"/>
          <w:vertAlign w:val="superscript"/>
        </w:rPr>
        <w:t>th</w:t>
      </w:r>
      <w:r w:rsidR="00FD5A8A" w:rsidRPr="0063514D">
        <w:rPr>
          <w:rFonts w:cstheme="minorHAnsi"/>
          <w:sz w:val="24"/>
          <w:szCs w:val="24"/>
        </w:rPr>
        <w:t xml:space="preserve"> – 10</w:t>
      </w:r>
      <w:r w:rsidR="00FD5A8A" w:rsidRPr="0063514D">
        <w:rPr>
          <w:rFonts w:cstheme="minorHAnsi"/>
          <w:sz w:val="24"/>
          <w:szCs w:val="24"/>
          <w:vertAlign w:val="superscript"/>
        </w:rPr>
        <w:t>th</w:t>
      </w:r>
      <w:r w:rsidR="00FD5A8A" w:rsidRPr="0063514D">
        <w:rPr>
          <w:rFonts w:cstheme="minorHAnsi"/>
          <w:sz w:val="24"/>
          <w:szCs w:val="24"/>
        </w:rPr>
        <w:t>, 2011. By then, it was established that:</w:t>
      </w:r>
    </w:p>
    <w:p w:rsidR="00553DF8" w:rsidRPr="0063514D" w:rsidRDefault="00553DF8" w:rsidP="007B288D">
      <w:pPr>
        <w:spacing w:after="0" w:line="240" w:lineRule="auto"/>
        <w:jc w:val="both"/>
        <w:rPr>
          <w:rFonts w:cstheme="minorHAnsi"/>
          <w:sz w:val="24"/>
          <w:szCs w:val="24"/>
        </w:rPr>
      </w:pPr>
    </w:p>
    <w:p w:rsidR="00553DF8" w:rsidRPr="0063514D" w:rsidRDefault="00553DF8" w:rsidP="00553DF8">
      <w:pPr>
        <w:autoSpaceDE w:val="0"/>
        <w:autoSpaceDN w:val="0"/>
        <w:adjustRightInd w:val="0"/>
        <w:ind w:left="720"/>
        <w:jc w:val="both"/>
        <w:rPr>
          <w:rFonts w:cstheme="minorHAnsi"/>
          <w:sz w:val="20"/>
          <w:szCs w:val="20"/>
        </w:rPr>
      </w:pPr>
      <w:r w:rsidRPr="0063514D">
        <w:rPr>
          <w:rFonts w:cstheme="minorHAnsi"/>
          <w:sz w:val="20"/>
          <w:szCs w:val="20"/>
        </w:rPr>
        <w:t>Latin America sticks out to be the second region with the highest number of forced workers</w:t>
      </w:r>
      <w:r w:rsidRPr="0063514D">
        <w:rPr>
          <w:rFonts w:cstheme="minorHAnsi"/>
          <w:sz w:val="20"/>
          <w:szCs w:val="20"/>
          <w:vertAlign w:val="superscript"/>
          <w:lang w:val="es-MX"/>
        </w:rPr>
        <w:footnoteReference w:id="1"/>
      </w:r>
      <w:r w:rsidR="00564F81" w:rsidRPr="0063514D">
        <w:rPr>
          <w:rFonts w:cstheme="minorHAnsi"/>
          <w:sz w:val="20"/>
          <w:szCs w:val="20"/>
        </w:rPr>
        <w:t>.</w:t>
      </w:r>
      <w:r w:rsidRPr="0063514D">
        <w:rPr>
          <w:rFonts w:cstheme="minorHAnsi"/>
          <w:sz w:val="20"/>
          <w:szCs w:val="20"/>
        </w:rPr>
        <w:t xml:space="preserve"> The Central American region is not spared from this modality of </w:t>
      </w:r>
      <w:proofErr w:type="spellStart"/>
      <w:r w:rsidRPr="0063514D">
        <w:rPr>
          <w:rFonts w:cstheme="minorHAnsi"/>
          <w:sz w:val="20"/>
          <w:szCs w:val="20"/>
        </w:rPr>
        <w:t>TiP</w:t>
      </w:r>
      <w:proofErr w:type="spellEnd"/>
      <w:r w:rsidRPr="0063514D">
        <w:rPr>
          <w:rFonts w:cstheme="minorHAnsi"/>
          <w:sz w:val="20"/>
          <w:szCs w:val="20"/>
        </w:rPr>
        <w:t xml:space="preserve">, which is defined as the captivity and transfer of persons with the purpose to subject them through deception or force to forced labor or services. </w:t>
      </w:r>
    </w:p>
    <w:p w:rsidR="00553DF8" w:rsidRPr="0063514D" w:rsidRDefault="00553DF8" w:rsidP="00553DF8">
      <w:pPr>
        <w:autoSpaceDE w:val="0"/>
        <w:autoSpaceDN w:val="0"/>
        <w:adjustRightInd w:val="0"/>
        <w:ind w:left="720"/>
        <w:jc w:val="both"/>
        <w:rPr>
          <w:rFonts w:cstheme="minorHAnsi"/>
          <w:sz w:val="20"/>
          <w:szCs w:val="20"/>
        </w:rPr>
      </w:pPr>
      <w:r w:rsidRPr="0063514D">
        <w:rPr>
          <w:rFonts w:cstheme="minorHAnsi"/>
          <w:sz w:val="20"/>
          <w:szCs w:val="20"/>
        </w:rPr>
        <w:t xml:space="preserve">In spite of the fact that trafficking in persons with the purpose of labor exploitation is very widespread, it results surprising the low detection by the competent authorities. </w:t>
      </w:r>
    </w:p>
    <w:p w:rsidR="00553DF8" w:rsidRPr="0063514D" w:rsidRDefault="00553DF8" w:rsidP="00553DF8">
      <w:pPr>
        <w:autoSpaceDE w:val="0"/>
        <w:autoSpaceDN w:val="0"/>
        <w:adjustRightInd w:val="0"/>
        <w:ind w:left="720"/>
        <w:jc w:val="both"/>
        <w:rPr>
          <w:rFonts w:cstheme="minorHAnsi"/>
          <w:sz w:val="20"/>
          <w:szCs w:val="20"/>
        </w:rPr>
      </w:pPr>
      <w:r w:rsidRPr="0063514D">
        <w:rPr>
          <w:rFonts w:cstheme="minorHAnsi"/>
          <w:sz w:val="20"/>
          <w:szCs w:val="20"/>
        </w:rPr>
        <w:t xml:space="preserve">The changes occurred in the worldwide economy characterized by the opening of labor markets, of telecommunications and by a greater human mobility, increase the risk for the migrant workers that the employers and intermediaries are hiding behind ambiguous or non-existent labor contracts that legitimize open forms of coercive exploitation. </w:t>
      </w:r>
    </w:p>
    <w:p w:rsidR="00553DF8" w:rsidRPr="0063514D" w:rsidRDefault="00553DF8" w:rsidP="00553DF8">
      <w:pPr>
        <w:autoSpaceDE w:val="0"/>
        <w:autoSpaceDN w:val="0"/>
        <w:adjustRightInd w:val="0"/>
        <w:ind w:left="720"/>
        <w:jc w:val="both"/>
        <w:rPr>
          <w:rFonts w:cstheme="minorHAnsi"/>
          <w:sz w:val="20"/>
          <w:szCs w:val="20"/>
        </w:rPr>
      </w:pPr>
      <w:r w:rsidRPr="0063514D">
        <w:rPr>
          <w:rFonts w:cstheme="minorHAnsi"/>
          <w:sz w:val="20"/>
          <w:szCs w:val="20"/>
        </w:rPr>
        <w:t xml:space="preserve">One of the ground reasons for the </w:t>
      </w:r>
      <w:proofErr w:type="spellStart"/>
      <w:r w:rsidRPr="0063514D">
        <w:rPr>
          <w:rFonts w:cstheme="minorHAnsi"/>
          <w:sz w:val="20"/>
          <w:szCs w:val="20"/>
        </w:rPr>
        <w:t>invisibilization</w:t>
      </w:r>
      <w:proofErr w:type="spellEnd"/>
      <w:r w:rsidRPr="0063514D">
        <w:rPr>
          <w:rFonts w:cstheme="minorHAnsi"/>
          <w:sz w:val="20"/>
          <w:szCs w:val="20"/>
        </w:rPr>
        <w:t xml:space="preserve"> of labor trafficking is the </w:t>
      </w:r>
      <w:r w:rsidRPr="0063514D">
        <w:rPr>
          <w:rFonts w:cstheme="minorHAnsi"/>
          <w:b/>
          <w:sz w:val="20"/>
          <w:szCs w:val="20"/>
        </w:rPr>
        <w:t>normalization of the conditions of exploitation</w:t>
      </w:r>
      <w:r w:rsidRPr="0063514D">
        <w:rPr>
          <w:rFonts w:cstheme="minorHAnsi"/>
          <w:sz w:val="20"/>
          <w:szCs w:val="20"/>
        </w:rPr>
        <w:t xml:space="preserve"> for the labor force, created from the tendency of </w:t>
      </w:r>
      <w:r w:rsidR="00FD5A8A" w:rsidRPr="0063514D">
        <w:rPr>
          <w:rFonts w:cstheme="minorHAnsi"/>
          <w:sz w:val="20"/>
          <w:szCs w:val="20"/>
        </w:rPr>
        <w:t>non-</w:t>
      </w:r>
      <w:r w:rsidRPr="0063514D">
        <w:rPr>
          <w:rFonts w:cstheme="minorHAnsi"/>
          <w:sz w:val="20"/>
          <w:szCs w:val="20"/>
        </w:rPr>
        <w:t>regularization and flexibili</w:t>
      </w:r>
      <w:r w:rsidR="00FD5A8A" w:rsidRPr="0063514D">
        <w:rPr>
          <w:rFonts w:cstheme="minorHAnsi"/>
          <w:sz w:val="20"/>
          <w:szCs w:val="20"/>
        </w:rPr>
        <w:t>ty</w:t>
      </w:r>
      <w:r w:rsidRPr="0063514D">
        <w:rPr>
          <w:rFonts w:cstheme="minorHAnsi"/>
          <w:sz w:val="20"/>
          <w:szCs w:val="20"/>
        </w:rPr>
        <w:t xml:space="preserve"> of labor contexts.</w:t>
      </w:r>
    </w:p>
    <w:p w:rsidR="00FD5A8A" w:rsidRPr="0063514D" w:rsidRDefault="00FD5A8A" w:rsidP="0063683C">
      <w:pPr>
        <w:shd w:val="clear" w:color="auto" w:fill="FFFFFF"/>
        <w:spacing w:after="0" w:line="240" w:lineRule="auto"/>
        <w:jc w:val="both"/>
        <w:rPr>
          <w:rFonts w:cstheme="minorHAnsi"/>
          <w:sz w:val="24"/>
          <w:szCs w:val="24"/>
        </w:rPr>
      </w:pPr>
      <w:r w:rsidRPr="0063514D">
        <w:rPr>
          <w:rFonts w:cstheme="minorHAnsi"/>
          <w:sz w:val="24"/>
          <w:szCs w:val="24"/>
        </w:rPr>
        <w:t xml:space="preserve">Mostly, this general diagnosis remains valid even though the actions of national institutions have been strengthened and there are more experiences of research and </w:t>
      </w:r>
      <w:r w:rsidR="00233A09" w:rsidRPr="0063514D">
        <w:rPr>
          <w:rFonts w:cstheme="minorHAnsi"/>
          <w:sz w:val="24"/>
          <w:szCs w:val="24"/>
        </w:rPr>
        <w:t>penalization</w:t>
      </w:r>
      <w:r w:rsidRPr="0063514D">
        <w:rPr>
          <w:rFonts w:cstheme="minorHAnsi"/>
          <w:sz w:val="24"/>
          <w:szCs w:val="24"/>
        </w:rPr>
        <w:t xml:space="preserve"> of specific cases. In this scenario, the International Organization for Migration (IOM) and the Central American Regional Coalition against Trafficking in Persons have joint forces to perform </w:t>
      </w:r>
      <w:r w:rsidRPr="0063514D">
        <w:rPr>
          <w:rFonts w:cstheme="minorHAnsi"/>
          <w:sz w:val="24"/>
          <w:szCs w:val="24"/>
        </w:rPr>
        <w:lastRenderedPageBreak/>
        <w:t xml:space="preserve">a second regional meeting to share information, best practices and remaining challenges and to analyze how much progress has been made in these two years, as well as the </w:t>
      </w:r>
      <w:r w:rsidR="007A3D76" w:rsidRPr="0063514D">
        <w:rPr>
          <w:rFonts w:cstheme="minorHAnsi"/>
          <w:sz w:val="24"/>
          <w:szCs w:val="24"/>
        </w:rPr>
        <w:t>remaining</w:t>
      </w:r>
      <w:r w:rsidRPr="0063514D">
        <w:rPr>
          <w:rFonts w:cstheme="minorHAnsi"/>
          <w:sz w:val="24"/>
          <w:szCs w:val="24"/>
        </w:rPr>
        <w:t xml:space="preserve"> road</w:t>
      </w:r>
      <w:r w:rsidR="007A3D76" w:rsidRPr="0063514D">
        <w:rPr>
          <w:rFonts w:cstheme="minorHAnsi"/>
          <w:sz w:val="24"/>
          <w:szCs w:val="24"/>
        </w:rPr>
        <w:t xml:space="preserve"> to go</w:t>
      </w:r>
      <w:r w:rsidRPr="0063514D">
        <w:rPr>
          <w:rFonts w:cstheme="minorHAnsi"/>
          <w:sz w:val="24"/>
          <w:szCs w:val="24"/>
        </w:rPr>
        <w:t>.</w:t>
      </w:r>
    </w:p>
    <w:p w:rsidR="00FD5A8A" w:rsidRPr="0063514D" w:rsidRDefault="00FD5A8A" w:rsidP="00BB4DCA">
      <w:pPr>
        <w:shd w:val="clear" w:color="auto" w:fill="FFFFFF"/>
        <w:spacing w:line="240" w:lineRule="auto"/>
        <w:jc w:val="both"/>
        <w:rPr>
          <w:rFonts w:cstheme="minorHAnsi"/>
          <w:b/>
          <w:sz w:val="24"/>
          <w:szCs w:val="24"/>
          <w:shd w:val="clear" w:color="auto" w:fill="FFFFFF"/>
        </w:rPr>
      </w:pPr>
    </w:p>
    <w:p w:rsidR="00BB4DCA" w:rsidRPr="00BB5896" w:rsidRDefault="00BB4DCA" w:rsidP="00BB4DCA">
      <w:pPr>
        <w:shd w:val="clear" w:color="auto" w:fill="FFFFFF"/>
        <w:spacing w:line="240" w:lineRule="auto"/>
        <w:jc w:val="both"/>
        <w:rPr>
          <w:rFonts w:cstheme="minorHAnsi"/>
          <w:b/>
          <w:sz w:val="24"/>
          <w:szCs w:val="24"/>
          <w:shd w:val="clear" w:color="auto" w:fill="FFFFFF"/>
        </w:rPr>
      </w:pPr>
      <w:r w:rsidRPr="00BB5896">
        <w:rPr>
          <w:rFonts w:cstheme="minorHAnsi"/>
          <w:b/>
          <w:sz w:val="24"/>
          <w:szCs w:val="24"/>
          <w:shd w:val="clear" w:color="auto" w:fill="FFFFFF"/>
        </w:rPr>
        <w:t>OBJE</w:t>
      </w:r>
      <w:r w:rsidR="00B45CAF" w:rsidRPr="00BB5896">
        <w:rPr>
          <w:rFonts w:cstheme="minorHAnsi"/>
          <w:b/>
          <w:sz w:val="24"/>
          <w:szCs w:val="24"/>
          <w:shd w:val="clear" w:color="auto" w:fill="FFFFFF"/>
        </w:rPr>
        <w:t>C</w:t>
      </w:r>
      <w:r w:rsidRPr="00BB5896">
        <w:rPr>
          <w:rFonts w:cstheme="minorHAnsi"/>
          <w:b/>
          <w:sz w:val="24"/>
          <w:szCs w:val="24"/>
          <w:shd w:val="clear" w:color="auto" w:fill="FFFFFF"/>
        </w:rPr>
        <w:t>TIV</w:t>
      </w:r>
      <w:r w:rsidR="007A3D76" w:rsidRPr="00BB5896">
        <w:rPr>
          <w:rFonts w:cstheme="minorHAnsi"/>
          <w:b/>
          <w:sz w:val="24"/>
          <w:szCs w:val="24"/>
          <w:shd w:val="clear" w:color="auto" w:fill="FFFFFF"/>
        </w:rPr>
        <w:t>E</w:t>
      </w:r>
      <w:r w:rsidRPr="00BB5896">
        <w:rPr>
          <w:rFonts w:cstheme="minorHAnsi"/>
          <w:b/>
          <w:sz w:val="24"/>
          <w:szCs w:val="24"/>
          <w:shd w:val="clear" w:color="auto" w:fill="FFFFFF"/>
        </w:rPr>
        <w:t>S</w:t>
      </w:r>
    </w:p>
    <w:p w:rsidR="00BB4DCA" w:rsidRPr="00BB5896" w:rsidRDefault="00BB4DCA" w:rsidP="00CE1F34">
      <w:pPr>
        <w:shd w:val="clear" w:color="auto" w:fill="FFFFFF"/>
        <w:spacing w:line="240" w:lineRule="auto"/>
        <w:jc w:val="both"/>
        <w:rPr>
          <w:rFonts w:cstheme="minorHAnsi"/>
          <w:sz w:val="24"/>
          <w:szCs w:val="24"/>
        </w:rPr>
      </w:pPr>
      <w:r w:rsidRPr="00BB5896">
        <w:rPr>
          <w:rFonts w:cstheme="minorHAnsi"/>
          <w:sz w:val="24"/>
          <w:szCs w:val="24"/>
        </w:rPr>
        <w:t>General:</w:t>
      </w:r>
      <w:r w:rsidRPr="00BB5896">
        <w:rPr>
          <w:rFonts w:cstheme="minorHAnsi"/>
          <w:sz w:val="24"/>
          <w:szCs w:val="24"/>
        </w:rPr>
        <w:tab/>
      </w:r>
    </w:p>
    <w:p w:rsidR="007A3D76" w:rsidRPr="0063514D" w:rsidRDefault="007A3D76" w:rsidP="003C1A91">
      <w:pPr>
        <w:shd w:val="clear" w:color="auto" w:fill="FFFFFF"/>
        <w:spacing w:line="240" w:lineRule="auto"/>
        <w:ind w:left="720"/>
        <w:jc w:val="both"/>
        <w:rPr>
          <w:rFonts w:cstheme="minorHAnsi"/>
          <w:sz w:val="24"/>
          <w:szCs w:val="24"/>
        </w:rPr>
      </w:pPr>
      <w:r w:rsidRPr="0063514D">
        <w:rPr>
          <w:rFonts w:cstheme="minorHAnsi"/>
          <w:sz w:val="24"/>
          <w:szCs w:val="24"/>
        </w:rPr>
        <w:t xml:space="preserve">Strengthen the technical capacities of the authorities </w:t>
      </w:r>
      <w:r w:rsidR="00233A09" w:rsidRPr="0063514D">
        <w:rPr>
          <w:rFonts w:cstheme="minorHAnsi"/>
          <w:sz w:val="24"/>
          <w:szCs w:val="24"/>
        </w:rPr>
        <w:t>within the</w:t>
      </w:r>
      <w:r w:rsidRPr="0063514D">
        <w:rPr>
          <w:rFonts w:cstheme="minorHAnsi"/>
          <w:sz w:val="24"/>
          <w:szCs w:val="24"/>
        </w:rPr>
        <w:t xml:space="preserve"> region in the field of trafficking in persons for labor exploitation</w:t>
      </w:r>
      <w:r w:rsidR="00233A09" w:rsidRPr="0063514D">
        <w:rPr>
          <w:rFonts w:cstheme="minorHAnsi"/>
          <w:sz w:val="24"/>
          <w:szCs w:val="24"/>
        </w:rPr>
        <w:t>,</w:t>
      </w:r>
      <w:r w:rsidRPr="0063514D">
        <w:rPr>
          <w:rFonts w:cstheme="minorHAnsi"/>
          <w:sz w:val="24"/>
          <w:szCs w:val="24"/>
        </w:rPr>
        <w:t xml:space="preserve"> in order to enhance both the </w:t>
      </w:r>
      <w:r w:rsidR="00B45CAF" w:rsidRPr="0063514D">
        <w:rPr>
          <w:rFonts w:cstheme="minorHAnsi"/>
          <w:sz w:val="24"/>
          <w:szCs w:val="24"/>
        </w:rPr>
        <w:t>investigation</w:t>
      </w:r>
      <w:r w:rsidRPr="0063514D">
        <w:rPr>
          <w:rFonts w:cstheme="minorHAnsi"/>
          <w:sz w:val="24"/>
          <w:szCs w:val="24"/>
        </w:rPr>
        <w:t xml:space="preserve"> and </w:t>
      </w:r>
      <w:r w:rsidR="00B45CAF" w:rsidRPr="0063514D">
        <w:rPr>
          <w:rFonts w:cstheme="minorHAnsi"/>
          <w:sz w:val="24"/>
          <w:szCs w:val="24"/>
        </w:rPr>
        <w:t>prosecution</w:t>
      </w:r>
      <w:r w:rsidRPr="0063514D">
        <w:rPr>
          <w:rFonts w:cstheme="minorHAnsi"/>
          <w:sz w:val="24"/>
          <w:szCs w:val="24"/>
        </w:rPr>
        <w:t xml:space="preserve"> of those responsible, as </w:t>
      </w:r>
      <w:r w:rsidR="00BF67EE" w:rsidRPr="0063514D">
        <w:rPr>
          <w:rFonts w:cstheme="minorHAnsi"/>
          <w:sz w:val="24"/>
          <w:szCs w:val="24"/>
        </w:rPr>
        <w:t xml:space="preserve">well as </w:t>
      </w:r>
      <w:r w:rsidRPr="0063514D">
        <w:rPr>
          <w:rFonts w:cstheme="minorHAnsi"/>
          <w:sz w:val="24"/>
          <w:szCs w:val="24"/>
        </w:rPr>
        <w:t xml:space="preserve">the identification, protection and adequate </w:t>
      </w:r>
      <w:r w:rsidR="00BF67EE" w:rsidRPr="0063514D">
        <w:rPr>
          <w:rFonts w:cstheme="minorHAnsi"/>
          <w:sz w:val="24"/>
          <w:szCs w:val="24"/>
        </w:rPr>
        <w:t>assistance</w:t>
      </w:r>
      <w:r w:rsidRPr="0063514D">
        <w:rPr>
          <w:rFonts w:cstheme="minorHAnsi"/>
          <w:sz w:val="24"/>
          <w:szCs w:val="24"/>
        </w:rPr>
        <w:t xml:space="preserve"> of their victims.</w:t>
      </w:r>
    </w:p>
    <w:p w:rsidR="00BB4DCA" w:rsidRPr="0063514D" w:rsidRDefault="00BF67EE" w:rsidP="00CE1F34">
      <w:pPr>
        <w:shd w:val="clear" w:color="auto" w:fill="FFFFFF"/>
        <w:spacing w:line="240" w:lineRule="auto"/>
        <w:jc w:val="both"/>
        <w:rPr>
          <w:rFonts w:cstheme="minorHAnsi"/>
          <w:sz w:val="24"/>
          <w:szCs w:val="24"/>
        </w:rPr>
      </w:pPr>
      <w:r w:rsidRPr="0063514D">
        <w:rPr>
          <w:rFonts w:cstheme="minorHAnsi"/>
          <w:sz w:val="24"/>
          <w:szCs w:val="24"/>
        </w:rPr>
        <w:t>Specific</w:t>
      </w:r>
      <w:r w:rsidR="00BB4DCA" w:rsidRPr="0063514D">
        <w:rPr>
          <w:rFonts w:cstheme="minorHAnsi"/>
          <w:sz w:val="24"/>
          <w:szCs w:val="24"/>
        </w:rPr>
        <w:t>:</w:t>
      </w:r>
      <w:r w:rsidR="00BB4DCA" w:rsidRPr="0063514D">
        <w:rPr>
          <w:rFonts w:cstheme="minorHAnsi"/>
          <w:sz w:val="24"/>
          <w:szCs w:val="24"/>
        </w:rPr>
        <w:tab/>
      </w:r>
    </w:p>
    <w:p w:rsidR="00BF67EE" w:rsidRPr="0063514D" w:rsidRDefault="00233A09" w:rsidP="00BF67EE">
      <w:pPr>
        <w:numPr>
          <w:ilvl w:val="0"/>
          <w:numId w:val="7"/>
        </w:numPr>
        <w:shd w:val="clear" w:color="auto" w:fill="FFFFFF"/>
        <w:spacing w:line="240" w:lineRule="auto"/>
        <w:jc w:val="both"/>
        <w:rPr>
          <w:rFonts w:cstheme="minorHAnsi"/>
          <w:sz w:val="24"/>
          <w:szCs w:val="24"/>
        </w:rPr>
      </w:pPr>
      <w:r w:rsidRPr="0063514D">
        <w:rPr>
          <w:rFonts w:cstheme="minorHAnsi"/>
          <w:sz w:val="24"/>
          <w:szCs w:val="24"/>
        </w:rPr>
        <w:t>Spread</w:t>
      </w:r>
      <w:r w:rsidR="00BF67EE" w:rsidRPr="0063514D">
        <w:rPr>
          <w:rFonts w:cstheme="minorHAnsi"/>
          <w:sz w:val="24"/>
          <w:szCs w:val="24"/>
        </w:rPr>
        <w:t xml:space="preserve"> some core concepts </w:t>
      </w:r>
      <w:r w:rsidRPr="0063514D">
        <w:rPr>
          <w:rFonts w:cstheme="minorHAnsi"/>
          <w:sz w:val="24"/>
          <w:szCs w:val="24"/>
        </w:rPr>
        <w:t xml:space="preserve">related to </w:t>
      </w:r>
      <w:r w:rsidR="00BF67EE" w:rsidRPr="0063514D">
        <w:rPr>
          <w:rFonts w:cstheme="minorHAnsi"/>
          <w:sz w:val="24"/>
          <w:szCs w:val="24"/>
        </w:rPr>
        <w:t>labor exploitation and trafficking in persons for labor purposes</w:t>
      </w:r>
      <w:r w:rsidRPr="0063514D">
        <w:rPr>
          <w:rFonts w:cstheme="minorHAnsi"/>
          <w:sz w:val="24"/>
          <w:szCs w:val="24"/>
        </w:rPr>
        <w:t>,</w:t>
      </w:r>
      <w:r w:rsidR="00BF67EE" w:rsidRPr="0063514D">
        <w:rPr>
          <w:rFonts w:cstheme="minorHAnsi"/>
          <w:sz w:val="24"/>
          <w:szCs w:val="24"/>
        </w:rPr>
        <w:t xml:space="preserve"> as well as the international protection framework in order to deepen knowledge.</w:t>
      </w:r>
    </w:p>
    <w:p w:rsidR="001021CD" w:rsidRPr="0063514D" w:rsidRDefault="001021CD" w:rsidP="001021CD">
      <w:pPr>
        <w:numPr>
          <w:ilvl w:val="0"/>
          <w:numId w:val="7"/>
        </w:numPr>
        <w:shd w:val="clear" w:color="auto" w:fill="FFFFFF"/>
        <w:spacing w:line="240" w:lineRule="auto"/>
        <w:jc w:val="both"/>
        <w:rPr>
          <w:rFonts w:cstheme="minorHAnsi"/>
          <w:sz w:val="24"/>
          <w:szCs w:val="24"/>
        </w:rPr>
      </w:pPr>
      <w:r w:rsidRPr="0063514D">
        <w:rPr>
          <w:rFonts w:cstheme="minorHAnsi"/>
          <w:sz w:val="24"/>
          <w:szCs w:val="24"/>
        </w:rPr>
        <w:t xml:space="preserve">Analyze scenarios of labor exploitation and labor trafficking in order to strengthen </w:t>
      </w:r>
      <w:r w:rsidR="00233A09" w:rsidRPr="0063514D">
        <w:rPr>
          <w:rFonts w:cstheme="minorHAnsi"/>
          <w:sz w:val="24"/>
          <w:szCs w:val="24"/>
        </w:rPr>
        <w:t xml:space="preserve">the </w:t>
      </w:r>
      <w:r w:rsidRPr="0063514D">
        <w:rPr>
          <w:rFonts w:cstheme="minorHAnsi"/>
          <w:sz w:val="24"/>
          <w:szCs w:val="24"/>
        </w:rPr>
        <w:t xml:space="preserve">detection and identification processes based on </w:t>
      </w:r>
      <w:r w:rsidR="00233A09" w:rsidRPr="0063514D">
        <w:rPr>
          <w:rFonts w:cstheme="minorHAnsi"/>
          <w:sz w:val="24"/>
          <w:szCs w:val="24"/>
        </w:rPr>
        <w:t xml:space="preserve">specific </w:t>
      </w:r>
      <w:r w:rsidRPr="0063514D">
        <w:rPr>
          <w:rFonts w:cstheme="minorHAnsi"/>
          <w:sz w:val="24"/>
          <w:szCs w:val="24"/>
        </w:rPr>
        <w:t>cases and experiences.</w:t>
      </w:r>
    </w:p>
    <w:p w:rsidR="001021CD" w:rsidRPr="0063514D" w:rsidRDefault="001021CD" w:rsidP="001021CD">
      <w:pPr>
        <w:numPr>
          <w:ilvl w:val="0"/>
          <w:numId w:val="7"/>
        </w:numPr>
        <w:shd w:val="clear" w:color="auto" w:fill="FFFFFF"/>
        <w:spacing w:line="240" w:lineRule="auto"/>
        <w:jc w:val="both"/>
        <w:rPr>
          <w:rFonts w:cstheme="minorHAnsi"/>
          <w:sz w:val="24"/>
          <w:szCs w:val="24"/>
        </w:rPr>
      </w:pPr>
      <w:r w:rsidRPr="0063514D">
        <w:rPr>
          <w:rFonts w:cstheme="minorHAnsi"/>
          <w:sz w:val="24"/>
          <w:szCs w:val="24"/>
        </w:rPr>
        <w:t>Discuss about the role of State authorities in the prevention of trafficking in persons for labor exploitation, as well as protection and assistance for victims.</w:t>
      </w:r>
    </w:p>
    <w:p w:rsidR="00766470" w:rsidRPr="0063514D" w:rsidRDefault="001021CD" w:rsidP="00766470">
      <w:pPr>
        <w:numPr>
          <w:ilvl w:val="0"/>
          <w:numId w:val="7"/>
        </w:numPr>
        <w:shd w:val="clear" w:color="auto" w:fill="FFFFFF"/>
        <w:spacing w:line="240" w:lineRule="auto"/>
        <w:jc w:val="both"/>
        <w:rPr>
          <w:rFonts w:cstheme="minorHAnsi"/>
          <w:sz w:val="24"/>
          <w:szCs w:val="24"/>
        </w:rPr>
      </w:pPr>
      <w:r w:rsidRPr="0063514D">
        <w:rPr>
          <w:rFonts w:cstheme="minorHAnsi"/>
          <w:sz w:val="24"/>
          <w:szCs w:val="24"/>
        </w:rPr>
        <w:t>Identify recommendations for strengthening detection, investigation and multilateral cooperation.</w:t>
      </w:r>
    </w:p>
    <w:p w:rsidR="00766470" w:rsidRPr="0063514D" w:rsidRDefault="00766470">
      <w:pPr>
        <w:rPr>
          <w:rFonts w:cstheme="minorHAnsi"/>
          <w:sz w:val="24"/>
          <w:szCs w:val="24"/>
        </w:rPr>
      </w:pPr>
      <w:r w:rsidRPr="0063514D">
        <w:rPr>
          <w:rFonts w:cstheme="minorHAnsi"/>
          <w:sz w:val="24"/>
          <w:szCs w:val="24"/>
        </w:rPr>
        <w:br w:type="page"/>
      </w:r>
    </w:p>
    <w:p w:rsidR="00826BA6" w:rsidRDefault="00826BA6" w:rsidP="001021CD">
      <w:pPr>
        <w:shd w:val="clear" w:color="auto" w:fill="EAF1DD" w:themeFill="accent3" w:themeFillTint="33"/>
        <w:spacing w:after="0" w:line="240" w:lineRule="auto"/>
        <w:jc w:val="center"/>
        <w:rPr>
          <w:rFonts w:cstheme="minorHAnsi"/>
          <w:b/>
          <w:i/>
          <w:sz w:val="24"/>
          <w:szCs w:val="24"/>
        </w:rPr>
      </w:pPr>
      <w:r>
        <w:rPr>
          <w:rFonts w:cstheme="minorHAnsi"/>
          <w:b/>
          <w:i/>
          <w:sz w:val="24"/>
          <w:szCs w:val="24"/>
        </w:rPr>
        <w:lastRenderedPageBreak/>
        <w:t>Regional Workshop:</w:t>
      </w:r>
    </w:p>
    <w:p w:rsidR="001021CD" w:rsidRPr="0063514D" w:rsidRDefault="001021CD" w:rsidP="001021CD">
      <w:pPr>
        <w:shd w:val="clear" w:color="auto" w:fill="EAF1DD" w:themeFill="accent3" w:themeFillTint="33"/>
        <w:spacing w:after="0" w:line="240" w:lineRule="auto"/>
        <w:jc w:val="center"/>
        <w:rPr>
          <w:rFonts w:cstheme="minorHAnsi"/>
          <w:b/>
          <w:i/>
          <w:sz w:val="24"/>
          <w:szCs w:val="24"/>
        </w:rPr>
      </w:pPr>
      <w:r w:rsidRPr="0063514D">
        <w:rPr>
          <w:rFonts w:cstheme="minorHAnsi"/>
          <w:b/>
          <w:i/>
          <w:sz w:val="24"/>
          <w:szCs w:val="24"/>
        </w:rPr>
        <w:t xml:space="preserve">Workshop on Strengthening the Abilities of Authorities in the Region for the </w:t>
      </w:r>
      <w:r w:rsidR="00766470" w:rsidRPr="0063514D">
        <w:rPr>
          <w:rFonts w:cstheme="minorHAnsi"/>
          <w:b/>
          <w:i/>
          <w:sz w:val="24"/>
          <w:szCs w:val="24"/>
        </w:rPr>
        <w:t>I</w:t>
      </w:r>
      <w:r w:rsidRPr="0063514D">
        <w:rPr>
          <w:rFonts w:cstheme="minorHAnsi"/>
          <w:b/>
          <w:i/>
          <w:sz w:val="24"/>
          <w:szCs w:val="24"/>
        </w:rPr>
        <w:t>dentification and Prevention of Trafficking in Persons for Labor Exploitation</w:t>
      </w:r>
    </w:p>
    <w:p w:rsidR="001021CD" w:rsidRPr="0063514D" w:rsidRDefault="001021CD" w:rsidP="001021CD">
      <w:pPr>
        <w:shd w:val="clear" w:color="auto" w:fill="EAF1DD" w:themeFill="accent3" w:themeFillTint="33"/>
        <w:spacing w:after="0" w:line="240" w:lineRule="auto"/>
        <w:jc w:val="center"/>
        <w:rPr>
          <w:rFonts w:cstheme="minorHAnsi"/>
          <w:sz w:val="24"/>
          <w:szCs w:val="24"/>
        </w:rPr>
      </w:pPr>
      <w:r w:rsidRPr="0063514D">
        <w:rPr>
          <w:rFonts w:cstheme="minorHAnsi"/>
          <w:sz w:val="24"/>
          <w:szCs w:val="24"/>
        </w:rPr>
        <w:t>San Jose, Costa Rica</w:t>
      </w:r>
    </w:p>
    <w:p w:rsidR="001021CD" w:rsidRPr="0063514D" w:rsidRDefault="001021CD" w:rsidP="001021CD">
      <w:pPr>
        <w:shd w:val="clear" w:color="auto" w:fill="EAF1DD" w:themeFill="accent3" w:themeFillTint="33"/>
        <w:spacing w:after="0" w:line="240" w:lineRule="auto"/>
        <w:jc w:val="center"/>
        <w:rPr>
          <w:rFonts w:cstheme="minorHAnsi"/>
          <w:sz w:val="24"/>
          <w:szCs w:val="24"/>
        </w:rPr>
      </w:pPr>
      <w:r w:rsidRPr="0063514D">
        <w:rPr>
          <w:rFonts w:cstheme="minorHAnsi"/>
          <w:sz w:val="24"/>
          <w:szCs w:val="24"/>
        </w:rPr>
        <w:t>October 09</w:t>
      </w:r>
      <w:r w:rsidRPr="0063514D">
        <w:rPr>
          <w:rFonts w:cstheme="minorHAnsi"/>
          <w:sz w:val="24"/>
          <w:szCs w:val="24"/>
          <w:vertAlign w:val="superscript"/>
        </w:rPr>
        <w:t>th</w:t>
      </w:r>
      <w:r w:rsidRPr="0063514D">
        <w:rPr>
          <w:rFonts w:cstheme="minorHAnsi"/>
          <w:sz w:val="24"/>
          <w:szCs w:val="24"/>
        </w:rPr>
        <w:t xml:space="preserve"> – 10</w:t>
      </w:r>
      <w:r w:rsidRPr="0063514D">
        <w:rPr>
          <w:rFonts w:cstheme="minorHAnsi"/>
          <w:sz w:val="24"/>
          <w:szCs w:val="24"/>
          <w:vertAlign w:val="superscript"/>
        </w:rPr>
        <w:t>th</w:t>
      </w:r>
      <w:r w:rsidRPr="0063514D">
        <w:rPr>
          <w:rFonts w:cstheme="minorHAnsi"/>
          <w:sz w:val="24"/>
          <w:szCs w:val="24"/>
        </w:rPr>
        <w:t>, 2013</w:t>
      </w:r>
    </w:p>
    <w:p w:rsidR="00BB4DCA" w:rsidRPr="0063514D" w:rsidRDefault="001021CD" w:rsidP="005410EC">
      <w:pPr>
        <w:spacing w:after="0" w:line="240" w:lineRule="auto"/>
        <w:jc w:val="center"/>
        <w:rPr>
          <w:rFonts w:cstheme="minorHAnsi"/>
          <w:b/>
          <w:sz w:val="24"/>
          <w:szCs w:val="24"/>
          <w:lang w:val="es-ES_tradnl"/>
          <w14:shadow w14:blurRad="50800" w14:dist="38100" w14:dir="2700000" w14:sx="100000" w14:sy="100000" w14:kx="0" w14:ky="0" w14:algn="tl">
            <w14:srgbClr w14:val="000000">
              <w14:alpha w14:val="60000"/>
            </w14:srgbClr>
          </w14:shadow>
        </w:rPr>
      </w:pPr>
      <w:r w:rsidRPr="0063514D">
        <w:rPr>
          <w:rFonts w:cstheme="minorHAnsi"/>
          <w:b/>
          <w:sz w:val="24"/>
          <w:szCs w:val="24"/>
          <w:lang w:val="es-ES_tradnl"/>
          <w14:shadow w14:blurRad="50800" w14:dist="38100" w14:dir="2700000" w14:sx="100000" w14:sy="100000" w14:kx="0" w14:ky="0" w14:algn="tl">
            <w14:srgbClr w14:val="000000">
              <w14:alpha w14:val="60000"/>
            </w14:srgbClr>
          </w14:shadow>
        </w:rPr>
        <w:t>WORKSHOP AGENDA</w:t>
      </w:r>
      <w:r w:rsidR="00A011E9" w:rsidRPr="0063514D">
        <w:rPr>
          <w:rFonts w:cstheme="minorHAnsi"/>
          <w:b/>
          <w:sz w:val="24"/>
          <w:szCs w:val="24"/>
          <w:lang w:val="es-ES_tradnl"/>
          <w14:shadow w14:blurRad="50800" w14:dist="38100" w14:dir="2700000" w14:sx="100000" w14:sy="100000" w14:kx="0" w14:ky="0" w14:algn="tl">
            <w14:srgbClr w14:val="000000">
              <w14:alpha w14:val="60000"/>
            </w14:srgbClr>
          </w14:shadow>
        </w:rPr>
        <w:t xml:space="preserve"> (</w:t>
      </w:r>
      <w:proofErr w:type="spellStart"/>
      <w:r w:rsidRPr="0063514D">
        <w:rPr>
          <w:rFonts w:cstheme="minorHAnsi"/>
          <w:b/>
          <w:sz w:val="24"/>
          <w:szCs w:val="24"/>
          <w:lang w:val="es-ES_tradnl"/>
          <w14:shadow w14:blurRad="50800" w14:dist="38100" w14:dir="2700000" w14:sx="100000" w14:sy="100000" w14:kx="0" w14:ky="0" w14:algn="tl">
            <w14:srgbClr w14:val="000000">
              <w14:alpha w14:val="60000"/>
            </w14:srgbClr>
          </w14:shadow>
        </w:rPr>
        <w:t>preliminary</w:t>
      </w:r>
      <w:proofErr w:type="spellEnd"/>
      <w:r w:rsidR="00A011E9" w:rsidRPr="0063514D">
        <w:rPr>
          <w:rFonts w:cstheme="minorHAnsi"/>
          <w:b/>
          <w:sz w:val="24"/>
          <w:szCs w:val="24"/>
          <w:lang w:val="es-ES_tradnl"/>
          <w14:shadow w14:blurRad="50800" w14:dist="38100" w14:dir="2700000" w14:sx="100000" w14:sy="100000" w14:kx="0" w14:ky="0" w14:algn="tl">
            <w14:srgbClr w14:val="000000">
              <w14:alpha w14:val="60000"/>
            </w14:srgbClr>
          </w14:shadow>
        </w:rPr>
        <w:t>)</w:t>
      </w:r>
    </w:p>
    <w:p w:rsidR="00BB4DCA" w:rsidRPr="0063514D" w:rsidRDefault="001021CD" w:rsidP="00BB4DCA">
      <w:pPr>
        <w:pStyle w:val="ListParagraph"/>
        <w:numPr>
          <w:ilvl w:val="0"/>
          <w:numId w:val="3"/>
        </w:numPr>
        <w:shd w:val="clear" w:color="auto" w:fill="D6E3BC" w:themeFill="accent3" w:themeFillTint="66"/>
        <w:spacing w:after="0"/>
        <w:rPr>
          <w:rFonts w:cstheme="minorHAnsi"/>
          <w:sz w:val="24"/>
          <w:szCs w:val="24"/>
          <w:lang w:val="es-CR"/>
        </w:rPr>
      </w:pPr>
      <w:r w:rsidRPr="0063514D">
        <w:rPr>
          <w:rFonts w:cstheme="minorHAnsi"/>
          <w:b/>
          <w:sz w:val="24"/>
          <w:szCs w:val="24"/>
          <w:lang w:val="es-CR"/>
        </w:rPr>
        <w:t>Day</w:t>
      </w:r>
      <w:r w:rsidR="00BB4DCA" w:rsidRPr="0063514D">
        <w:rPr>
          <w:rFonts w:cstheme="minorHAnsi"/>
          <w:b/>
          <w:sz w:val="24"/>
          <w:szCs w:val="24"/>
          <w:lang w:val="es-CR"/>
        </w:rPr>
        <w:t xml:space="preserve"> 1:</w:t>
      </w:r>
      <w:r w:rsidR="00BB4DCA" w:rsidRPr="0063514D">
        <w:rPr>
          <w:rFonts w:cstheme="minorHAnsi"/>
          <w:sz w:val="24"/>
          <w:szCs w:val="24"/>
          <w:lang w:val="es-CR"/>
        </w:rPr>
        <w:t xml:space="preserve"> </w:t>
      </w:r>
      <w:proofErr w:type="spellStart"/>
      <w:r w:rsidRPr="0063514D">
        <w:rPr>
          <w:rFonts w:cstheme="minorHAnsi"/>
          <w:sz w:val="24"/>
          <w:szCs w:val="24"/>
          <w:lang w:val="es-CR"/>
        </w:rPr>
        <w:t>O</w:t>
      </w:r>
      <w:r w:rsidR="00516A2E" w:rsidRPr="0063514D">
        <w:rPr>
          <w:rFonts w:cstheme="minorHAnsi"/>
          <w:sz w:val="24"/>
          <w:szCs w:val="24"/>
          <w:lang w:val="es-CR"/>
        </w:rPr>
        <w:t>ct</w:t>
      </w:r>
      <w:r w:rsidRPr="0063514D">
        <w:rPr>
          <w:rFonts w:cstheme="minorHAnsi"/>
          <w:sz w:val="24"/>
          <w:szCs w:val="24"/>
          <w:lang w:val="es-CR"/>
        </w:rPr>
        <w:t>o</w:t>
      </w:r>
      <w:r w:rsidR="00516A2E" w:rsidRPr="0063514D">
        <w:rPr>
          <w:rFonts w:cstheme="minorHAnsi"/>
          <w:sz w:val="24"/>
          <w:szCs w:val="24"/>
          <w:lang w:val="es-CR"/>
        </w:rPr>
        <w:t>be</w:t>
      </w:r>
      <w:r w:rsidRPr="0063514D">
        <w:rPr>
          <w:rFonts w:cstheme="minorHAnsi"/>
          <w:sz w:val="24"/>
          <w:szCs w:val="24"/>
          <w:lang w:val="es-CR"/>
        </w:rPr>
        <w:t>r</w:t>
      </w:r>
      <w:proofErr w:type="spellEnd"/>
      <w:r w:rsidR="00BB4DCA" w:rsidRPr="0063514D">
        <w:rPr>
          <w:rFonts w:cstheme="minorHAnsi"/>
          <w:sz w:val="24"/>
          <w:szCs w:val="24"/>
          <w:lang w:val="es-CR"/>
        </w:rPr>
        <w:t xml:space="preserve"> </w:t>
      </w:r>
      <w:r w:rsidRPr="0063514D">
        <w:rPr>
          <w:rFonts w:cstheme="minorHAnsi"/>
          <w:sz w:val="24"/>
          <w:szCs w:val="24"/>
          <w:lang w:val="es-CR"/>
        </w:rPr>
        <w:t>9</w:t>
      </w:r>
      <w:r w:rsidRPr="0063514D">
        <w:rPr>
          <w:rFonts w:cstheme="minorHAnsi"/>
          <w:sz w:val="24"/>
          <w:szCs w:val="24"/>
          <w:vertAlign w:val="superscript"/>
          <w:lang w:val="es-CR"/>
        </w:rPr>
        <w:t>th</w:t>
      </w:r>
      <w:r w:rsidRPr="0063514D">
        <w:rPr>
          <w:rFonts w:cstheme="minorHAnsi"/>
          <w:sz w:val="24"/>
          <w:szCs w:val="24"/>
          <w:lang w:val="es-CR"/>
        </w:rPr>
        <w:t xml:space="preserve">, </w:t>
      </w:r>
      <w:r w:rsidR="00BB4DCA" w:rsidRPr="0063514D">
        <w:rPr>
          <w:rFonts w:cstheme="minorHAnsi"/>
          <w:sz w:val="24"/>
          <w:szCs w:val="24"/>
          <w:lang w:val="es-CR"/>
        </w:rPr>
        <w:t>2013</w:t>
      </w:r>
    </w:p>
    <w:p w:rsidR="002A7F9C" w:rsidRPr="0063514D" w:rsidRDefault="002A7F9C" w:rsidP="00A91438">
      <w:pPr>
        <w:spacing w:after="0" w:line="240" w:lineRule="auto"/>
        <w:rPr>
          <w:rFonts w:cstheme="minorHAnsi"/>
          <w:sz w:val="24"/>
          <w:szCs w:val="24"/>
          <w:lang w:val="es-CR"/>
        </w:rPr>
      </w:pPr>
    </w:p>
    <w:tbl>
      <w:tblPr>
        <w:tblW w:w="9588" w:type="dxa"/>
        <w:jc w:val="center"/>
        <w:tblLook w:val="04A0" w:firstRow="1" w:lastRow="0" w:firstColumn="1" w:lastColumn="0" w:noHBand="0" w:noVBand="1"/>
      </w:tblPr>
      <w:tblGrid>
        <w:gridCol w:w="2246"/>
        <w:gridCol w:w="4967"/>
        <w:gridCol w:w="2375"/>
      </w:tblGrid>
      <w:tr w:rsidR="0063514D" w:rsidRPr="0063514D" w:rsidTr="00730AAC">
        <w:trPr>
          <w:jc w:val="center"/>
        </w:trPr>
        <w:tc>
          <w:tcPr>
            <w:tcW w:w="2246" w:type="dxa"/>
            <w:shd w:val="clear" w:color="auto" w:fill="auto"/>
          </w:tcPr>
          <w:p w:rsidR="002A7F9C" w:rsidRPr="0063514D" w:rsidRDefault="00E94635" w:rsidP="00E94635">
            <w:pPr>
              <w:spacing w:after="0" w:line="240" w:lineRule="auto"/>
              <w:rPr>
                <w:rFonts w:cstheme="minorHAnsi"/>
              </w:rPr>
            </w:pPr>
            <w:r w:rsidRPr="0063514D">
              <w:rPr>
                <w:rFonts w:cstheme="minorHAnsi"/>
              </w:rPr>
              <w:t>0</w:t>
            </w:r>
            <w:r w:rsidR="002A7F9C" w:rsidRPr="0063514D">
              <w:rPr>
                <w:rFonts w:cstheme="minorHAnsi"/>
              </w:rPr>
              <w:t>8:00</w:t>
            </w:r>
            <w:r w:rsidRPr="0063514D">
              <w:rPr>
                <w:rFonts w:cstheme="minorHAnsi"/>
              </w:rPr>
              <w:t>am</w:t>
            </w:r>
            <w:r w:rsidR="002A7F9C" w:rsidRPr="0063514D">
              <w:rPr>
                <w:rFonts w:cstheme="minorHAnsi"/>
              </w:rPr>
              <w:t xml:space="preserve">– </w:t>
            </w:r>
            <w:r w:rsidRPr="0063514D">
              <w:rPr>
                <w:rFonts w:cstheme="minorHAnsi"/>
              </w:rPr>
              <w:t>0</w:t>
            </w:r>
            <w:r w:rsidR="002A7F9C" w:rsidRPr="0063514D">
              <w:rPr>
                <w:rFonts w:cstheme="minorHAnsi"/>
              </w:rPr>
              <w:t>8:30</w:t>
            </w:r>
            <w:r w:rsidRPr="0063514D">
              <w:rPr>
                <w:rFonts w:cstheme="minorHAnsi"/>
              </w:rPr>
              <w:t>am</w:t>
            </w:r>
          </w:p>
        </w:tc>
        <w:tc>
          <w:tcPr>
            <w:tcW w:w="4967" w:type="dxa"/>
            <w:shd w:val="clear" w:color="auto" w:fill="auto"/>
          </w:tcPr>
          <w:p w:rsidR="002A7F9C" w:rsidRPr="0063514D" w:rsidRDefault="001021CD" w:rsidP="005322C8">
            <w:pPr>
              <w:spacing w:after="0" w:line="240" w:lineRule="auto"/>
              <w:rPr>
                <w:rFonts w:cstheme="minorHAnsi"/>
              </w:rPr>
            </w:pPr>
            <w:r w:rsidRPr="0063514D">
              <w:rPr>
                <w:rFonts w:cstheme="minorHAnsi"/>
              </w:rPr>
              <w:t>Registration of participants</w:t>
            </w:r>
          </w:p>
          <w:p w:rsidR="002A7F9C" w:rsidRPr="0063514D" w:rsidRDefault="002A7F9C" w:rsidP="005322C8">
            <w:pPr>
              <w:spacing w:after="0" w:line="240" w:lineRule="auto"/>
              <w:rPr>
                <w:rFonts w:cstheme="minorHAnsi"/>
              </w:rPr>
            </w:pPr>
          </w:p>
        </w:tc>
        <w:tc>
          <w:tcPr>
            <w:tcW w:w="2375" w:type="dxa"/>
            <w:shd w:val="clear" w:color="auto" w:fill="auto"/>
          </w:tcPr>
          <w:p w:rsidR="002A7F9C" w:rsidRPr="0063514D" w:rsidRDefault="002A7F9C" w:rsidP="005322C8">
            <w:pPr>
              <w:spacing w:after="0" w:line="240" w:lineRule="auto"/>
              <w:rPr>
                <w:rFonts w:cstheme="minorHAnsi"/>
              </w:rPr>
            </w:pPr>
          </w:p>
        </w:tc>
      </w:tr>
      <w:tr w:rsidR="0063514D" w:rsidRPr="0063514D" w:rsidTr="00730AAC">
        <w:trPr>
          <w:jc w:val="center"/>
        </w:trPr>
        <w:tc>
          <w:tcPr>
            <w:tcW w:w="2246" w:type="dxa"/>
            <w:shd w:val="clear" w:color="auto" w:fill="auto"/>
          </w:tcPr>
          <w:p w:rsidR="002A7F9C" w:rsidRPr="0063514D" w:rsidRDefault="00E94635" w:rsidP="00E94635">
            <w:pPr>
              <w:spacing w:after="0" w:line="240" w:lineRule="auto"/>
              <w:rPr>
                <w:rFonts w:cstheme="minorHAnsi"/>
              </w:rPr>
            </w:pPr>
            <w:r w:rsidRPr="0063514D">
              <w:rPr>
                <w:rFonts w:cstheme="minorHAnsi"/>
              </w:rPr>
              <w:t>0</w:t>
            </w:r>
            <w:r w:rsidR="002A7F9C" w:rsidRPr="0063514D">
              <w:rPr>
                <w:rFonts w:cstheme="minorHAnsi"/>
              </w:rPr>
              <w:t>8:30</w:t>
            </w:r>
            <w:r w:rsidRPr="0063514D">
              <w:rPr>
                <w:rFonts w:cstheme="minorHAnsi"/>
              </w:rPr>
              <w:t>am</w:t>
            </w:r>
            <w:r w:rsidR="002A7F9C" w:rsidRPr="0063514D">
              <w:rPr>
                <w:rFonts w:cstheme="minorHAnsi"/>
              </w:rPr>
              <w:t xml:space="preserve">– </w:t>
            </w:r>
            <w:r w:rsidRPr="0063514D">
              <w:rPr>
                <w:rFonts w:cstheme="minorHAnsi"/>
              </w:rPr>
              <w:t>0</w:t>
            </w:r>
            <w:r w:rsidR="002A7F9C" w:rsidRPr="0063514D">
              <w:rPr>
                <w:rFonts w:cstheme="minorHAnsi"/>
              </w:rPr>
              <w:t>9:00</w:t>
            </w:r>
            <w:r w:rsidRPr="0063514D">
              <w:rPr>
                <w:rFonts w:cstheme="minorHAnsi"/>
              </w:rPr>
              <w:t>am</w:t>
            </w:r>
          </w:p>
        </w:tc>
        <w:tc>
          <w:tcPr>
            <w:tcW w:w="4967" w:type="dxa"/>
            <w:shd w:val="clear" w:color="auto" w:fill="auto"/>
          </w:tcPr>
          <w:p w:rsidR="002A7F9C" w:rsidRPr="0063514D" w:rsidRDefault="001021CD" w:rsidP="005322C8">
            <w:pPr>
              <w:spacing w:after="0" w:line="240" w:lineRule="auto"/>
              <w:rPr>
                <w:rFonts w:cstheme="minorHAnsi"/>
                <w:b/>
                <w:lang w:val="es-CR"/>
              </w:rPr>
            </w:pPr>
            <w:proofErr w:type="spellStart"/>
            <w:r w:rsidRPr="0063514D">
              <w:rPr>
                <w:rFonts w:cstheme="minorHAnsi"/>
                <w:b/>
                <w:lang w:val="es-CR"/>
              </w:rPr>
              <w:t>Session</w:t>
            </w:r>
            <w:proofErr w:type="spellEnd"/>
            <w:r w:rsidR="002A7F9C" w:rsidRPr="0063514D">
              <w:rPr>
                <w:rFonts w:cstheme="minorHAnsi"/>
                <w:b/>
                <w:lang w:val="es-CR"/>
              </w:rPr>
              <w:t xml:space="preserve"> </w:t>
            </w:r>
            <w:proofErr w:type="spellStart"/>
            <w:r w:rsidRPr="0063514D">
              <w:rPr>
                <w:rFonts w:cstheme="minorHAnsi"/>
                <w:b/>
                <w:lang w:val="es-CR"/>
              </w:rPr>
              <w:t>One</w:t>
            </w:r>
            <w:proofErr w:type="spellEnd"/>
            <w:r w:rsidR="002A7F9C" w:rsidRPr="0063514D">
              <w:rPr>
                <w:rFonts w:cstheme="minorHAnsi"/>
                <w:b/>
                <w:lang w:val="es-CR"/>
              </w:rPr>
              <w:t>:</w:t>
            </w:r>
          </w:p>
          <w:p w:rsidR="002A7F9C" w:rsidRPr="0063514D" w:rsidRDefault="001021CD" w:rsidP="005322C8">
            <w:pPr>
              <w:spacing w:after="0" w:line="240" w:lineRule="auto"/>
              <w:rPr>
                <w:rFonts w:cstheme="minorHAnsi"/>
                <w:b/>
                <w:lang w:val="es-CR"/>
              </w:rPr>
            </w:pPr>
            <w:proofErr w:type="spellStart"/>
            <w:r w:rsidRPr="0063514D">
              <w:rPr>
                <w:rFonts w:cstheme="minorHAnsi"/>
                <w:b/>
                <w:lang w:val="es-CR"/>
              </w:rPr>
              <w:t>Opening</w:t>
            </w:r>
            <w:proofErr w:type="spellEnd"/>
          </w:p>
          <w:p w:rsidR="002A7F9C" w:rsidRPr="0063514D" w:rsidRDefault="002A7F9C" w:rsidP="00BA503A">
            <w:pPr>
              <w:pStyle w:val="ListParagraph"/>
              <w:spacing w:after="0" w:line="240" w:lineRule="auto"/>
              <w:rPr>
                <w:rFonts w:cstheme="minorHAnsi"/>
                <w:lang w:val="es-CR"/>
              </w:rPr>
            </w:pPr>
          </w:p>
        </w:tc>
        <w:tc>
          <w:tcPr>
            <w:tcW w:w="2375" w:type="dxa"/>
            <w:shd w:val="clear" w:color="auto" w:fill="auto"/>
          </w:tcPr>
          <w:p w:rsidR="002A7F9C" w:rsidRPr="0063514D" w:rsidRDefault="002A7F9C" w:rsidP="005322C8">
            <w:pPr>
              <w:spacing w:after="0" w:line="240" w:lineRule="auto"/>
              <w:rPr>
                <w:rFonts w:cstheme="minorHAnsi"/>
                <w:lang w:val="es-CR"/>
              </w:rPr>
            </w:pPr>
          </w:p>
        </w:tc>
      </w:tr>
      <w:tr w:rsidR="0063514D" w:rsidRPr="0063514D" w:rsidTr="00730AAC">
        <w:trPr>
          <w:jc w:val="center"/>
        </w:trPr>
        <w:tc>
          <w:tcPr>
            <w:tcW w:w="2246" w:type="dxa"/>
            <w:shd w:val="clear" w:color="auto" w:fill="auto"/>
          </w:tcPr>
          <w:p w:rsidR="002A7F9C" w:rsidRPr="0063514D" w:rsidRDefault="00E94635" w:rsidP="00E94635">
            <w:pPr>
              <w:spacing w:after="0" w:line="240" w:lineRule="auto"/>
              <w:rPr>
                <w:rFonts w:cstheme="minorHAnsi"/>
              </w:rPr>
            </w:pPr>
            <w:r w:rsidRPr="0063514D">
              <w:rPr>
                <w:rFonts w:cstheme="minorHAnsi"/>
              </w:rPr>
              <w:t>0</w:t>
            </w:r>
            <w:r w:rsidR="002A7F9C" w:rsidRPr="0063514D">
              <w:rPr>
                <w:rFonts w:cstheme="minorHAnsi"/>
              </w:rPr>
              <w:t>9:00</w:t>
            </w:r>
            <w:r w:rsidRPr="0063514D">
              <w:rPr>
                <w:rFonts w:cstheme="minorHAnsi"/>
              </w:rPr>
              <w:t>am</w:t>
            </w:r>
            <w:r w:rsidR="002A7F9C" w:rsidRPr="0063514D">
              <w:rPr>
                <w:rFonts w:cstheme="minorHAnsi"/>
              </w:rPr>
              <w:t xml:space="preserve">– </w:t>
            </w:r>
            <w:r w:rsidRPr="0063514D">
              <w:rPr>
                <w:rFonts w:cstheme="minorHAnsi"/>
              </w:rPr>
              <w:t>0</w:t>
            </w:r>
            <w:r w:rsidR="002A7F9C" w:rsidRPr="0063514D">
              <w:rPr>
                <w:rFonts w:cstheme="minorHAnsi"/>
              </w:rPr>
              <w:t>9:30</w:t>
            </w:r>
            <w:r w:rsidRPr="0063514D">
              <w:rPr>
                <w:rFonts w:cstheme="minorHAnsi"/>
              </w:rPr>
              <w:t>am</w:t>
            </w:r>
          </w:p>
        </w:tc>
        <w:tc>
          <w:tcPr>
            <w:tcW w:w="7342" w:type="dxa"/>
            <w:gridSpan w:val="2"/>
            <w:shd w:val="clear" w:color="auto" w:fill="auto"/>
          </w:tcPr>
          <w:p w:rsidR="002A7F9C" w:rsidRPr="0063514D" w:rsidRDefault="001021CD" w:rsidP="00A91438">
            <w:pPr>
              <w:spacing w:after="0" w:line="240" w:lineRule="auto"/>
              <w:ind w:left="1720"/>
              <w:rPr>
                <w:rFonts w:cstheme="minorHAnsi"/>
                <w:b/>
              </w:rPr>
            </w:pPr>
            <w:r w:rsidRPr="0063514D">
              <w:rPr>
                <w:rFonts w:cstheme="minorHAnsi"/>
                <w:b/>
              </w:rPr>
              <w:t>Coffee Break</w:t>
            </w:r>
          </w:p>
          <w:p w:rsidR="00050D23" w:rsidRPr="0063514D" w:rsidRDefault="00050D23" w:rsidP="005A6404">
            <w:pPr>
              <w:spacing w:after="0" w:line="240" w:lineRule="auto"/>
              <w:jc w:val="center"/>
              <w:rPr>
                <w:rFonts w:cstheme="minorHAnsi"/>
                <w:b/>
              </w:rPr>
            </w:pPr>
          </w:p>
        </w:tc>
      </w:tr>
      <w:tr w:rsidR="0063514D" w:rsidRPr="0063514D" w:rsidTr="00730AAC">
        <w:trPr>
          <w:jc w:val="center"/>
        </w:trPr>
        <w:tc>
          <w:tcPr>
            <w:tcW w:w="2246" w:type="dxa"/>
            <w:shd w:val="clear" w:color="auto" w:fill="auto"/>
          </w:tcPr>
          <w:p w:rsidR="002A7F9C" w:rsidRPr="0063514D" w:rsidRDefault="00E94635" w:rsidP="00E94635">
            <w:pPr>
              <w:spacing w:after="0" w:line="240" w:lineRule="auto"/>
              <w:rPr>
                <w:rFonts w:cstheme="minorHAnsi"/>
              </w:rPr>
            </w:pPr>
            <w:r w:rsidRPr="0063514D">
              <w:rPr>
                <w:rFonts w:cstheme="minorHAnsi"/>
              </w:rPr>
              <w:t>0</w:t>
            </w:r>
            <w:r w:rsidR="002A7F9C" w:rsidRPr="0063514D">
              <w:rPr>
                <w:rFonts w:cstheme="minorHAnsi"/>
              </w:rPr>
              <w:t>9:30</w:t>
            </w:r>
            <w:r w:rsidRPr="0063514D">
              <w:rPr>
                <w:rFonts w:cstheme="minorHAnsi"/>
              </w:rPr>
              <w:t xml:space="preserve">am– </w:t>
            </w:r>
            <w:r w:rsidR="00BA503A" w:rsidRPr="0063514D">
              <w:rPr>
                <w:rFonts w:cstheme="minorHAnsi"/>
              </w:rPr>
              <w:t>10:3</w:t>
            </w:r>
            <w:r w:rsidR="002A7F9C" w:rsidRPr="0063514D">
              <w:rPr>
                <w:rFonts w:cstheme="minorHAnsi"/>
              </w:rPr>
              <w:t>0</w:t>
            </w:r>
            <w:r w:rsidRPr="0063514D">
              <w:rPr>
                <w:rFonts w:cstheme="minorHAnsi"/>
              </w:rPr>
              <w:t>am</w:t>
            </w:r>
          </w:p>
        </w:tc>
        <w:tc>
          <w:tcPr>
            <w:tcW w:w="4967" w:type="dxa"/>
            <w:shd w:val="clear" w:color="auto" w:fill="auto"/>
          </w:tcPr>
          <w:p w:rsidR="002A7F9C" w:rsidRPr="0063514D" w:rsidRDefault="001021CD" w:rsidP="005322C8">
            <w:pPr>
              <w:spacing w:after="0" w:line="240" w:lineRule="auto"/>
              <w:rPr>
                <w:rFonts w:cstheme="minorHAnsi"/>
                <w:b/>
                <w:lang w:val="es-CR"/>
              </w:rPr>
            </w:pPr>
            <w:proofErr w:type="spellStart"/>
            <w:r w:rsidRPr="0063514D">
              <w:rPr>
                <w:rFonts w:cstheme="minorHAnsi"/>
                <w:b/>
                <w:lang w:val="es-CR"/>
              </w:rPr>
              <w:t>Session</w:t>
            </w:r>
            <w:proofErr w:type="spellEnd"/>
            <w:r w:rsidR="002A7F9C" w:rsidRPr="0063514D">
              <w:rPr>
                <w:rFonts w:cstheme="minorHAnsi"/>
                <w:b/>
                <w:lang w:val="es-CR"/>
              </w:rPr>
              <w:t xml:space="preserve"> </w:t>
            </w:r>
            <w:proofErr w:type="spellStart"/>
            <w:r w:rsidRPr="0063514D">
              <w:rPr>
                <w:rFonts w:cstheme="minorHAnsi"/>
                <w:b/>
                <w:lang w:val="es-CR"/>
              </w:rPr>
              <w:t>Two</w:t>
            </w:r>
            <w:proofErr w:type="spellEnd"/>
          </w:p>
          <w:p w:rsidR="001021CD" w:rsidRPr="0063514D" w:rsidRDefault="001021CD" w:rsidP="00BA503A">
            <w:pPr>
              <w:spacing w:after="0" w:line="240" w:lineRule="auto"/>
              <w:rPr>
                <w:rFonts w:cstheme="minorHAnsi"/>
                <w:b/>
              </w:rPr>
            </w:pPr>
            <w:r w:rsidRPr="0063514D">
              <w:rPr>
                <w:rFonts w:cstheme="minorHAnsi"/>
                <w:b/>
              </w:rPr>
              <w:t xml:space="preserve">Trafficking in persons for labor exploitation </w:t>
            </w:r>
          </w:p>
          <w:p w:rsidR="001021CD" w:rsidRPr="0063514D" w:rsidRDefault="001021CD" w:rsidP="00BA503A">
            <w:pPr>
              <w:spacing w:after="0" w:line="240" w:lineRule="auto"/>
              <w:rPr>
                <w:rFonts w:cstheme="minorHAnsi"/>
                <w:b/>
              </w:rPr>
            </w:pPr>
            <w:r w:rsidRPr="0063514D">
              <w:rPr>
                <w:rFonts w:cstheme="minorHAnsi"/>
                <w:b/>
              </w:rPr>
              <w:t>(forced work and services)</w:t>
            </w:r>
          </w:p>
          <w:p w:rsidR="001021CD" w:rsidRPr="0063514D" w:rsidRDefault="001021CD" w:rsidP="005322C8">
            <w:pPr>
              <w:spacing w:after="0" w:line="240" w:lineRule="auto"/>
              <w:rPr>
                <w:rFonts w:cstheme="minorHAnsi"/>
                <w:b/>
              </w:rPr>
            </w:pPr>
            <w:r w:rsidRPr="0063514D">
              <w:rPr>
                <w:rFonts w:cstheme="minorHAnsi"/>
                <w:b/>
              </w:rPr>
              <w:t xml:space="preserve">The conceptual </w:t>
            </w:r>
            <w:r w:rsidR="003C7B8E" w:rsidRPr="0063514D">
              <w:rPr>
                <w:rFonts w:cstheme="minorHAnsi"/>
                <w:b/>
              </w:rPr>
              <w:t xml:space="preserve">starting point </w:t>
            </w:r>
            <w:r w:rsidRPr="0063514D">
              <w:rPr>
                <w:rFonts w:cstheme="minorHAnsi"/>
                <w:b/>
              </w:rPr>
              <w:t xml:space="preserve"> </w:t>
            </w:r>
          </w:p>
          <w:p w:rsidR="00BA503A" w:rsidRPr="0063514D" w:rsidRDefault="00BA503A" w:rsidP="005322C8">
            <w:pPr>
              <w:spacing w:after="0" w:line="240" w:lineRule="auto"/>
              <w:rPr>
                <w:rFonts w:cstheme="minorHAnsi"/>
                <w:b/>
              </w:rPr>
            </w:pPr>
          </w:p>
          <w:p w:rsidR="00BA503A" w:rsidRPr="0063514D" w:rsidRDefault="003C7B8E" w:rsidP="00BA503A">
            <w:pPr>
              <w:spacing w:after="0" w:line="240" w:lineRule="auto"/>
              <w:rPr>
                <w:rFonts w:cstheme="minorHAnsi"/>
                <w:sz w:val="20"/>
                <w:szCs w:val="20"/>
              </w:rPr>
            </w:pPr>
            <w:r w:rsidRPr="0063514D">
              <w:rPr>
                <w:rFonts w:cstheme="minorHAnsi"/>
                <w:sz w:val="20"/>
                <w:szCs w:val="20"/>
              </w:rPr>
              <w:t>Questions and answers</w:t>
            </w:r>
          </w:p>
          <w:p w:rsidR="002A7F9C" w:rsidRPr="0063514D" w:rsidRDefault="002A7F9C" w:rsidP="00BA503A">
            <w:pPr>
              <w:spacing w:after="0" w:line="240" w:lineRule="auto"/>
              <w:rPr>
                <w:rFonts w:cstheme="minorHAnsi"/>
              </w:rPr>
            </w:pPr>
          </w:p>
        </w:tc>
        <w:tc>
          <w:tcPr>
            <w:tcW w:w="2375" w:type="dxa"/>
            <w:shd w:val="clear" w:color="auto" w:fill="auto"/>
          </w:tcPr>
          <w:p w:rsidR="002A7F9C" w:rsidRPr="0063514D" w:rsidRDefault="002A7F9C" w:rsidP="005322C8">
            <w:pPr>
              <w:spacing w:after="0" w:line="240" w:lineRule="auto"/>
              <w:rPr>
                <w:rFonts w:cstheme="minorHAnsi"/>
              </w:rPr>
            </w:pPr>
          </w:p>
          <w:p w:rsidR="002A7F9C" w:rsidRPr="0063514D" w:rsidRDefault="002A7F9C" w:rsidP="005322C8">
            <w:pPr>
              <w:spacing w:after="0" w:line="240" w:lineRule="auto"/>
              <w:rPr>
                <w:rFonts w:cstheme="minorHAnsi"/>
                <w:highlight w:val="yellow"/>
              </w:rPr>
            </w:pPr>
          </w:p>
          <w:p w:rsidR="002A7F9C" w:rsidRPr="0063514D" w:rsidRDefault="002A7F9C" w:rsidP="005322C8">
            <w:pPr>
              <w:spacing w:after="0" w:line="240" w:lineRule="auto"/>
              <w:rPr>
                <w:rFonts w:cstheme="minorHAnsi"/>
              </w:rPr>
            </w:pPr>
          </w:p>
        </w:tc>
      </w:tr>
      <w:tr w:rsidR="0063514D" w:rsidRPr="0063514D" w:rsidTr="00730AAC">
        <w:trPr>
          <w:jc w:val="center"/>
        </w:trPr>
        <w:tc>
          <w:tcPr>
            <w:tcW w:w="2246" w:type="dxa"/>
            <w:shd w:val="clear" w:color="auto" w:fill="auto"/>
          </w:tcPr>
          <w:p w:rsidR="00A91438" w:rsidRPr="0063514D" w:rsidRDefault="00A91438" w:rsidP="00A91438">
            <w:pPr>
              <w:spacing w:after="0" w:line="240" w:lineRule="auto"/>
              <w:rPr>
                <w:rFonts w:cstheme="minorHAnsi"/>
                <w:lang w:val="es-CR"/>
              </w:rPr>
            </w:pPr>
            <w:r w:rsidRPr="0063514D">
              <w:rPr>
                <w:rFonts w:cstheme="minorHAnsi"/>
                <w:lang w:val="es-CR"/>
              </w:rPr>
              <w:t>10:30am– 12:30md</w:t>
            </w:r>
          </w:p>
          <w:p w:rsidR="002A7F9C" w:rsidRPr="0063514D" w:rsidRDefault="002A7F9C" w:rsidP="005322C8">
            <w:pPr>
              <w:spacing w:after="0" w:line="240" w:lineRule="auto"/>
              <w:rPr>
                <w:rFonts w:cstheme="minorHAnsi"/>
                <w:lang w:val="es-CR"/>
              </w:rPr>
            </w:pPr>
          </w:p>
        </w:tc>
        <w:tc>
          <w:tcPr>
            <w:tcW w:w="4967" w:type="dxa"/>
            <w:shd w:val="clear" w:color="auto" w:fill="auto"/>
          </w:tcPr>
          <w:p w:rsidR="00A91438" w:rsidRPr="00BB5896" w:rsidRDefault="003C7B8E" w:rsidP="00A91438">
            <w:pPr>
              <w:spacing w:after="0" w:line="240" w:lineRule="auto"/>
              <w:rPr>
                <w:rFonts w:cstheme="minorHAnsi"/>
                <w:b/>
              </w:rPr>
            </w:pPr>
            <w:r w:rsidRPr="00BB5896">
              <w:rPr>
                <w:rFonts w:cstheme="minorHAnsi"/>
                <w:b/>
              </w:rPr>
              <w:t>Session</w:t>
            </w:r>
            <w:r w:rsidR="00A91438" w:rsidRPr="00BB5896">
              <w:rPr>
                <w:rFonts w:cstheme="minorHAnsi"/>
                <w:b/>
              </w:rPr>
              <w:t xml:space="preserve"> </w:t>
            </w:r>
            <w:r w:rsidRPr="00BB5896">
              <w:rPr>
                <w:rFonts w:cstheme="minorHAnsi"/>
                <w:b/>
              </w:rPr>
              <w:t>Three</w:t>
            </w:r>
          </w:p>
          <w:p w:rsidR="003C7B8E" w:rsidRPr="00BB5896" w:rsidRDefault="003C7B8E" w:rsidP="00A91438">
            <w:pPr>
              <w:spacing w:after="0" w:line="240" w:lineRule="auto"/>
              <w:rPr>
                <w:rFonts w:cstheme="minorHAnsi"/>
                <w:b/>
              </w:rPr>
            </w:pPr>
            <w:proofErr w:type="gramStart"/>
            <w:r w:rsidRPr="00BB5896">
              <w:rPr>
                <w:rFonts w:cstheme="minorHAnsi"/>
                <w:b/>
              </w:rPr>
              <w:t xml:space="preserve">Does </w:t>
            </w:r>
            <w:r w:rsidR="00766470" w:rsidRPr="00BB5896">
              <w:rPr>
                <w:rFonts w:cstheme="minorHAnsi"/>
                <w:b/>
              </w:rPr>
              <w:t xml:space="preserve"> </w:t>
            </w:r>
            <w:proofErr w:type="spellStart"/>
            <w:r w:rsidR="00766470" w:rsidRPr="00BB5896">
              <w:rPr>
                <w:rFonts w:cstheme="minorHAnsi"/>
                <w:b/>
              </w:rPr>
              <w:t>TiP</w:t>
            </w:r>
            <w:proofErr w:type="spellEnd"/>
            <w:proofErr w:type="gramEnd"/>
            <w:r w:rsidR="00766470" w:rsidRPr="00BB5896">
              <w:rPr>
                <w:rFonts w:cstheme="minorHAnsi"/>
                <w:b/>
              </w:rPr>
              <w:t xml:space="preserve"> </w:t>
            </w:r>
            <w:r w:rsidRPr="00BB5896">
              <w:rPr>
                <w:rFonts w:cstheme="minorHAnsi"/>
                <w:b/>
              </w:rPr>
              <w:t>for labor exploitation exist in Central America? Characterization of identified cases of labor trafficking in the region.</w:t>
            </w:r>
          </w:p>
          <w:p w:rsidR="00A91438" w:rsidRPr="0063514D" w:rsidRDefault="00A91438" w:rsidP="00730AAC">
            <w:pPr>
              <w:pStyle w:val="ListParagraph"/>
              <w:numPr>
                <w:ilvl w:val="0"/>
                <w:numId w:val="8"/>
              </w:numPr>
              <w:spacing w:after="0" w:line="240" w:lineRule="auto"/>
              <w:ind w:left="522"/>
              <w:rPr>
                <w:rFonts w:cstheme="minorHAnsi"/>
                <w:sz w:val="20"/>
                <w:szCs w:val="20"/>
                <w:lang w:val="es-CR"/>
              </w:rPr>
            </w:pPr>
            <w:r w:rsidRPr="0063514D">
              <w:rPr>
                <w:rFonts w:cstheme="minorHAnsi"/>
                <w:sz w:val="20"/>
                <w:szCs w:val="20"/>
                <w:lang w:val="es-CR"/>
              </w:rPr>
              <w:t>Nicaragua</w:t>
            </w:r>
          </w:p>
          <w:p w:rsidR="00A91438" w:rsidRPr="0063514D" w:rsidRDefault="00A91438" w:rsidP="00730AAC">
            <w:pPr>
              <w:pStyle w:val="ListParagraph"/>
              <w:numPr>
                <w:ilvl w:val="0"/>
                <w:numId w:val="8"/>
              </w:numPr>
              <w:spacing w:after="0" w:line="240" w:lineRule="auto"/>
              <w:ind w:left="522"/>
              <w:rPr>
                <w:rFonts w:cstheme="minorHAnsi"/>
                <w:sz w:val="20"/>
                <w:szCs w:val="20"/>
                <w:lang w:val="es-CR"/>
              </w:rPr>
            </w:pPr>
            <w:r w:rsidRPr="0063514D">
              <w:rPr>
                <w:rFonts w:cstheme="minorHAnsi"/>
                <w:sz w:val="20"/>
                <w:szCs w:val="20"/>
                <w:lang w:val="es-CR"/>
              </w:rPr>
              <w:t>Costa Rica</w:t>
            </w:r>
          </w:p>
          <w:p w:rsidR="00A91438" w:rsidRPr="0063514D" w:rsidRDefault="00A91438" w:rsidP="00730AAC">
            <w:pPr>
              <w:pStyle w:val="ListParagraph"/>
              <w:numPr>
                <w:ilvl w:val="0"/>
                <w:numId w:val="8"/>
              </w:numPr>
              <w:spacing w:after="0" w:line="240" w:lineRule="auto"/>
              <w:ind w:left="522"/>
              <w:rPr>
                <w:rFonts w:cstheme="minorHAnsi"/>
                <w:sz w:val="20"/>
                <w:szCs w:val="20"/>
                <w:lang w:val="es-CR"/>
              </w:rPr>
            </w:pPr>
            <w:r w:rsidRPr="0063514D">
              <w:rPr>
                <w:rFonts w:cstheme="minorHAnsi"/>
                <w:sz w:val="20"/>
                <w:szCs w:val="20"/>
                <w:lang w:val="es-CR"/>
              </w:rPr>
              <w:t>El Salvador</w:t>
            </w:r>
          </w:p>
          <w:p w:rsidR="002A7F9C" w:rsidRPr="0063514D" w:rsidRDefault="002A7F9C" w:rsidP="005322C8">
            <w:pPr>
              <w:spacing w:after="0" w:line="240" w:lineRule="auto"/>
              <w:rPr>
                <w:rFonts w:cstheme="minorHAnsi"/>
                <w:b/>
                <w:lang w:val="es-CR"/>
              </w:rPr>
            </w:pPr>
          </w:p>
        </w:tc>
        <w:tc>
          <w:tcPr>
            <w:tcW w:w="2375" w:type="dxa"/>
            <w:shd w:val="clear" w:color="auto" w:fill="auto"/>
          </w:tcPr>
          <w:p w:rsidR="002A7F9C" w:rsidRPr="0063514D" w:rsidRDefault="002A7F9C" w:rsidP="005322C8">
            <w:pPr>
              <w:spacing w:after="0" w:line="240" w:lineRule="auto"/>
              <w:rPr>
                <w:rFonts w:cstheme="minorHAnsi"/>
                <w:lang w:val="es-CR"/>
              </w:rPr>
            </w:pPr>
          </w:p>
          <w:p w:rsidR="00BA503A" w:rsidRPr="0063514D" w:rsidRDefault="00BA503A" w:rsidP="005322C8">
            <w:pPr>
              <w:spacing w:after="0" w:line="240" w:lineRule="auto"/>
              <w:rPr>
                <w:rFonts w:cstheme="minorHAnsi"/>
                <w:lang w:val="es-CR"/>
              </w:rPr>
            </w:pPr>
          </w:p>
          <w:p w:rsidR="002A7F9C" w:rsidRPr="0063514D" w:rsidRDefault="002A7F9C" w:rsidP="005322C8">
            <w:pPr>
              <w:spacing w:after="0" w:line="240" w:lineRule="auto"/>
              <w:rPr>
                <w:rFonts w:cstheme="minorHAnsi"/>
                <w:lang w:val="es-CR"/>
              </w:rPr>
            </w:pPr>
          </w:p>
        </w:tc>
      </w:tr>
      <w:tr w:rsidR="0063514D" w:rsidRPr="0063514D" w:rsidTr="00730AAC">
        <w:trPr>
          <w:jc w:val="center"/>
        </w:trPr>
        <w:tc>
          <w:tcPr>
            <w:tcW w:w="2246" w:type="dxa"/>
            <w:shd w:val="clear" w:color="auto" w:fill="auto"/>
          </w:tcPr>
          <w:p w:rsidR="002A7F9C" w:rsidRPr="0063514D" w:rsidRDefault="002A7F9C" w:rsidP="00E94635">
            <w:pPr>
              <w:spacing w:after="0" w:line="240" w:lineRule="auto"/>
              <w:rPr>
                <w:rFonts w:cstheme="minorHAnsi"/>
                <w:lang w:val="es-CR"/>
              </w:rPr>
            </w:pPr>
            <w:r w:rsidRPr="0063514D">
              <w:rPr>
                <w:rFonts w:cstheme="minorHAnsi"/>
                <w:lang w:val="es-CR"/>
              </w:rPr>
              <w:t>12:30</w:t>
            </w:r>
            <w:r w:rsidR="00E94635" w:rsidRPr="0063514D">
              <w:rPr>
                <w:rFonts w:cstheme="minorHAnsi"/>
                <w:lang w:val="es-CR"/>
              </w:rPr>
              <w:t>md– 0</w:t>
            </w:r>
            <w:r w:rsidRPr="0063514D">
              <w:rPr>
                <w:rFonts w:cstheme="minorHAnsi"/>
                <w:lang w:val="es-CR"/>
              </w:rPr>
              <w:t>1:30</w:t>
            </w:r>
            <w:r w:rsidR="00E94635" w:rsidRPr="0063514D">
              <w:rPr>
                <w:rFonts w:cstheme="minorHAnsi"/>
                <w:lang w:val="es-CR"/>
              </w:rPr>
              <w:t>pm</w:t>
            </w:r>
          </w:p>
        </w:tc>
        <w:tc>
          <w:tcPr>
            <w:tcW w:w="7342" w:type="dxa"/>
            <w:gridSpan w:val="2"/>
            <w:shd w:val="clear" w:color="auto" w:fill="auto"/>
          </w:tcPr>
          <w:p w:rsidR="002A7F9C" w:rsidRPr="0063514D" w:rsidRDefault="003C7B8E" w:rsidP="00A91438">
            <w:pPr>
              <w:spacing w:after="0" w:line="240" w:lineRule="auto"/>
              <w:ind w:left="1720"/>
              <w:rPr>
                <w:rFonts w:cstheme="minorHAnsi"/>
                <w:b/>
                <w:lang w:val="es-CR"/>
              </w:rPr>
            </w:pPr>
            <w:r w:rsidRPr="0063514D">
              <w:rPr>
                <w:rFonts w:cstheme="minorHAnsi"/>
                <w:b/>
                <w:lang w:val="es-CR"/>
              </w:rPr>
              <w:t>Lunch</w:t>
            </w:r>
          </w:p>
          <w:p w:rsidR="00050D23" w:rsidRPr="0063514D" w:rsidRDefault="00050D23" w:rsidP="005A6404">
            <w:pPr>
              <w:spacing w:after="0" w:line="240" w:lineRule="auto"/>
              <w:jc w:val="center"/>
              <w:rPr>
                <w:rFonts w:cstheme="minorHAnsi"/>
                <w:b/>
                <w:lang w:val="es-CR"/>
              </w:rPr>
            </w:pPr>
          </w:p>
        </w:tc>
      </w:tr>
      <w:tr w:rsidR="0063514D" w:rsidRPr="0063514D" w:rsidTr="00730AAC">
        <w:trPr>
          <w:jc w:val="center"/>
        </w:trPr>
        <w:tc>
          <w:tcPr>
            <w:tcW w:w="2246" w:type="dxa"/>
            <w:shd w:val="clear" w:color="auto" w:fill="auto"/>
          </w:tcPr>
          <w:p w:rsidR="002A7F9C" w:rsidRPr="0063514D" w:rsidRDefault="00C5458D" w:rsidP="00E94635">
            <w:pPr>
              <w:spacing w:after="0" w:line="240" w:lineRule="auto"/>
              <w:rPr>
                <w:rFonts w:cstheme="minorHAnsi"/>
              </w:rPr>
            </w:pPr>
            <w:r w:rsidRPr="0063514D">
              <w:rPr>
                <w:rFonts w:cstheme="minorHAnsi"/>
              </w:rPr>
              <w:t>1:30</w:t>
            </w:r>
            <w:r w:rsidR="00E94635" w:rsidRPr="0063514D">
              <w:rPr>
                <w:rFonts w:cstheme="minorHAnsi"/>
              </w:rPr>
              <w:t>pm</w:t>
            </w:r>
            <w:r w:rsidR="002A7F9C" w:rsidRPr="0063514D">
              <w:rPr>
                <w:rFonts w:cstheme="minorHAnsi"/>
              </w:rPr>
              <w:t xml:space="preserve">– </w:t>
            </w:r>
            <w:r w:rsidR="00A91438" w:rsidRPr="0063514D">
              <w:rPr>
                <w:rFonts w:cstheme="minorHAnsi"/>
              </w:rPr>
              <w:t>0</w:t>
            </w:r>
            <w:r w:rsidRPr="0063514D">
              <w:rPr>
                <w:rFonts w:cstheme="minorHAnsi"/>
              </w:rPr>
              <w:t>3:30</w:t>
            </w:r>
            <w:r w:rsidR="00E94635" w:rsidRPr="0063514D">
              <w:rPr>
                <w:rFonts w:cstheme="minorHAnsi"/>
              </w:rPr>
              <w:t>pm</w:t>
            </w:r>
          </w:p>
        </w:tc>
        <w:tc>
          <w:tcPr>
            <w:tcW w:w="4967" w:type="dxa"/>
            <w:shd w:val="clear" w:color="auto" w:fill="auto"/>
          </w:tcPr>
          <w:p w:rsidR="002A7F9C" w:rsidRPr="0063514D" w:rsidRDefault="003C7B8E" w:rsidP="005322C8">
            <w:pPr>
              <w:spacing w:after="0" w:line="240" w:lineRule="auto"/>
              <w:rPr>
                <w:rFonts w:cstheme="minorHAnsi"/>
                <w:b/>
                <w:lang w:val="es-CR"/>
              </w:rPr>
            </w:pPr>
            <w:proofErr w:type="spellStart"/>
            <w:r w:rsidRPr="0063514D">
              <w:rPr>
                <w:rFonts w:cstheme="minorHAnsi"/>
                <w:b/>
                <w:lang w:val="es-CR"/>
              </w:rPr>
              <w:t>Session</w:t>
            </w:r>
            <w:proofErr w:type="spellEnd"/>
            <w:r w:rsidRPr="0063514D">
              <w:rPr>
                <w:rFonts w:cstheme="minorHAnsi"/>
                <w:b/>
                <w:lang w:val="es-CR"/>
              </w:rPr>
              <w:t xml:space="preserve"> </w:t>
            </w:r>
            <w:proofErr w:type="spellStart"/>
            <w:r w:rsidRPr="0063514D">
              <w:rPr>
                <w:rFonts w:cstheme="minorHAnsi"/>
                <w:b/>
                <w:lang w:val="es-CR"/>
              </w:rPr>
              <w:t>Four</w:t>
            </w:r>
            <w:proofErr w:type="spellEnd"/>
            <w:r w:rsidR="002A7F9C" w:rsidRPr="0063514D">
              <w:rPr>
                <w:rFonts w:cstheme="minorHAnsi"/>
                <w:b/>
                <w:lang w:val="es-CR"/>
              </w:rPr>
              <w:t>:</w:t>
            </w:r>
          </w:p>
          <w:p w:rsidR="00C5458D" w:rsidRPr="0063514D" w:rsidRDefault="00DE249E" w:rsidP="005322C8">
            <w:pPr>
              <w:spacing w:after="0" w:line="240" w:lineRule="auto"/>
              <w:rPr>
                <w:rFonts w:cstheme="minorHAnsi"/>
                <w:b/>
                <w:i/>
              </w:rPr>
            </w:pPr>
            <w:r w:rsidRPr="0063514D">
              <w:rPr>
                <w:rFonts w:cstheme="minorHAnsi"/>
                <w:b/>
                <w:i/>
              </w:rPr>
              <w:t>R</w:t>
            </w:r>
            <w:r w:rsidR="003C7B8E" w:rsidRPr="0063514D">
              <w:rPr>
                <w:rFonts w:cstheme="minorHAnsi"/>
                <w:b/>
                <w:i/>
              </w:rPr>
              <w:t xml:space="preserve">isk and victimization </w:t>
            </w:r>
            <w:r w:rsidRPr="0063514D">
              <w:rPr>
                <w:rFonts w:cstheme="minorHAnsi"/>
                <w:b/>
                <w:i/>
              </w:rPr>
              <w:t xml:space="preserve">scenarios </w:t>
            </w:r>
            <w:r w:rsidR="003C7B8E" w:rsidRPr="0063514D">
              <w:rPr>
                <w:rFonts w:cstheme="minorHAnsi"/>
                <w:b/>
                <w:i/>
              </w:rPr>
              <w:t>for the crime of trafficking in labor: Regional synthesis of the investigation o</w:t>
            </w:r>
            <w:r w:rsidR="00961694" w:rsidRPr="0063514D">
              <w:rPr>
                <w:rFonts w:cstheme="minorHAnsi"/>
                <w:b/>
                <w:i/>
              </w:rPr>
              <w:t>n</w:t>
            </w:r>
            <w:r w:rsidR="003C7B8E" w:rsidRPr="0063514D">
              <w:rPr>
                <w:rFonts w:cstheme="minorHAnsi"/>
                <w:b/>
                <w:i/>
              </w:rPr>
              <w:t xml:space="preserve"> trafficking for labor exploitation in Central America</w:t>
            </w:r>
            <w:bookmarkStart w:id="0" w:name="_GoBack"/>
            <w:bookmarkEnd w:id="0"/>
          </w:p>
          <w:p w:rsidR="003C7B8E" w:rsidRPr="0063514D" w:rsidRDefault="003C7B8E" w:rsidP="003C7B8E">
            <w:pPr>
              <w:spacing w:after="0" w:line="240" w:lineRule="auto"/>
              <w:rPr>
                <w:rFonts w:cstheme="minorHAnsi"/>
                <w:sz w:val="20"/>
                <w:szCs w:val="20"/>
              </w:rPr>
            </w:pPr>
            <w:r w:rsidRPr="0063514D">
              <w:rPr>
                <w:rFonts w:cstheme="minorHAnsi"/>
                <w:sz w:val="20"/>
                <w:szCs w:val="20"/>
              </w:rPr>
              <w:t>Questions and answers</w:t>
            </w:r>
          </w:p>
          <w:p w:rsidR="00730AAC" w:rsidRPr="0063514D" w:rsidRDefault="00730AAC" w:rsidP="005322C8">
            <w:pPr>
              <w:spacing w:after="0" w:line="240" w:lineRule="auto"/>
              <w:rPr>
                <w:rFonts w:cstheme="minorHAnsi"/>
                <w:b/>
                <w:i/>
                <w:lang w:val="es-CR"/>
              </w:rPr>
            </w:pPr>
          </w:p>
        </w:tc>
        <w:tc>
          <w:tcPr>
            <w:tcW w:w="2375" w:type="dxa"/>
            <w:shd w:val="clear" w:color="auto" w:fill="auto"/>
          </w:tcPr>
          <w:p w:rsidR="002A7F9C" w:rsidRPr="0063514D" w:rsidRDefault="002A7F9C" w:rsidP="005322C8">
            <w:pPr>
              <w:spacing w:after="0" w:line="240" w:lineRule="auto"/>
              <w:rPr>
                <w:rFonts w:cstheme="minorHAnsi"/>
                <w:lang w:val="es-CR"/>
              </w:rPr>
            </w:pPr>
          </w:p>
          <w:p w:rsidR="002A7F9C" w:rsidRPr="0063514D" w:rsidRDefault="002A7F9C" w:rsidP="005322C8">
            <w:pPr>
              <w:spacing w:after="0" w:line="240" w:lineRule="auto"/>
              <w:rPr>
                <w:rFonts w:cstheme="minorHAnsi"/>
                <w:lang w:val="es-CR"/>
              </w:rPr>
            </w:pPr>
          </w:p>
          <w:p w:rsidR="002A7F9C" w:rsidRPr="0063514D" w:rsidRDefault="002A7F9C" w:rsidP="005322C8">
            <w:pPr>
              <w:spacing w:after="0" w:line="240" w:lineRule="auto"/>
              <w:rPr>
                <w:rFonts w:cstheme="minorHAnsi"/>
                <w:lang w:val="es-CR"/>
              </w:rPr>
            </w:pPr>
          </w:p>
          <w:p w:rsidR="002A7F9C" w:rsidRPr="0063514D" w:rsidRDefault="002A7F9C" w:rsidP="005322C8">
            <w:pPr>
              <w:spacing w:after="0" w:line="240" w:lineRule="auto"/>
              <w:rPr>
                <w:rFonts w:cstheme="minorHAnsi"/>
                <w:lang w:val="es-CR"/>
              </w:rPr>
            </w:pPr>
          </w:p>
        </w:tc>
      </w:tr>
      <w:tr w:rsidR="0063514D" w:rsidRPr="0063514D" w:rsidTr="00730AAC">
        <w:trPr>
          <w:jc w:val="center"/>
        </w:trPr>
        <w:tc>
          <w:tcPr>
            <w:tcW w:w="2246" w:type="dxa"/>
            <w:shd w:val="clear" w:color="auto" w:fill="auto"/>
          </w:tcPr>
          <w:p w:rsidR="00A91438" w:rsidRPr="0063514D" w:rsidRDefault="00A91438" w:rsidP="00A91438">
            <w:pPr>
              <w:spacing w:after="0" w:line="240" w:lineRule="auto"/>
              <w:rPr>
                <w:rFonts w:cstheme="minorHAnsi"/>
                <w:lang w:val="es-CR"/>
              </w:rPr>
            </w:pPr>
            <w:r w:rsidRPr="0063514D">
              <w:rPr>
                <w:rFonts w:cstheme="minorHAnsi"/>
                <w:lang w:val="es-CR"/>
              </w:rPr>
              <w:t>03:30pm– 04:00pm</w:t>
            </w:r>
          </w:p>
          <w:p w:rsidR="00A91438" w:rsidRPr="0063514D" w:rsidRDefault="00A91438" w:rsidP="00E94635">
            <w:pPr>
              <w:spacing w:after="0" w:line="240" w:lineRule="auto"/>
              <w:rPr>
                <w:rFonts w:cstheme="minorHAnsi"/>
              </w:rPr>
            </w:pPr>
          </w:p>
        </w:tc>
        <w:tc>
          <w:tcPr>
            <w:tcW w:w="7342" w:type="dxa"/>
            <w:gridSpan w:val="2"/>
            <w:shd w:val="clear" w:color="auto" w:fill="auto"/>
          </w:tcPr>
          <w:p w:rsidR="00A91438" w:rsidRPr="0063514D" w:rsidRDefault="003C7B8E" w:rsidP="00730AAC">
            <w:pPr>
              <w:spacing w:after="0" w:line="240" w:lineRule="auto"/>
              <w:ind w:left="1720"/>
              <w:rPr>
                <w:rFonts w:cstheme="minorHAnsi"/>
                <w:b/>
              </w:rPr>
            </w:pPr>
            <w:r w:rsidRPr="0063514D">
              <w:rPr>
                <w:rFonts w:cstheme="minorHAnsi"/>
                <w:b/>
              </w:rPr>
              <w:t>Coffee Break</w:t>
            </w:r>
          </w:p>
        </w:tc>
      </w:tr>
      <w:tr w:rsidR="0063514D" w:rsidRPr="0063514D" w:rsidTr="00730AAC">
        <w:trPr>
          <w:jc w:val="center"/>
        </w:trPr>
        <w:tc>
          <w:tcPr>
            <w:tcW w:w="2246" w:type="dxa"/>
            <w:shd w:val="clear" w:color="auto" w:fill="auto"/>
          </w:tcPr>
          <w:p w:rsidR="00A91438" w:rsidRPr="0063514D" w:rsidRDefault="00A91438" w:rsidP="00A91438">
            <w:pPr>
              <w:spacing w:after="0" w:line="240" w:lineRule="auto"/>
              <w:rPr>
                <w:rFonts w:cstheme="minorHAnsi"/>
                <w:lang w:val="es-CR"/>
              </w:rPr>
            </w:pPr>
            <w:r w:rsidRPr="0063514D">
              <w:rPr>
                <w:rFonts w:cstheme="minorHAnsi"/>
                <w:lang w:val="es-CR"/>
              </w:rPr>
              <w:t>04:30pm– 05:00pm</w:t>
            </w:r>
          </w:p>
          <w:p w:rsidR="00A91438" w:rsidRPr="0063514D" w:rsidRDefault="00A91438" w:rsidP="00E94635">
            <w:pPr>
              <w:spacing w:after="0" w:line="240" w:lineRule="auto"/>
              <w:rPr>
                <w:rFonts w:cstheme="minorHAnsi"/>
              </w:rPr>
            </w:pPr>
          </w:p>
        </w:tc>
        <w:tc>
          <w:tcPr>
            <w:tcW w:w="4967" w:type="dxa"/>
            <w:shd w:val="clear" w:color="auto" w:fill="auto"/>
          </w:tcPr>
          <w:p w:rsidR="00A91438" w:rsidRPr="00BB5896" w:rsidRDefault="003C7B8E" w:rsidP="00A91438">
            <w:pPr>
              <w:spacing w:after="0" w:line="240" w:lineRule="auto"/>
              <w:rPr>
                <w:rFonts w:cstheme="minorHAnsi"/>
                <w:b/>
                <w:i/>
              </w:rPr>
            </w:pPr>
            <w:r w:rsidRPr="00BB5896">
              <w:rPr>
                <w:rFonts w:cstheme="minorHAnsi"/>
                <w:b/>
                <w:i/>
              </w:rPr>
              <w:t xml:space="preserve">Session Five </w:t>
            </w:r>
          </w:p>
          <w:p w:rsidR="00A91438" w:rsidRPr="00BB5896" w:rsidRDefault="003C7B8E" w:rsidP="00A91438">
            <w:pPr>
              <w:spacing w:after="0" w:line="240" w:lineRule="auto"/>
              <w:rPr>
                <w:rFonts w:cstheme="minorHAnsi"/>
                <w:b/>
              </w:rPr>
            </w:pPr>
            <w:r w:rsidRPr="0063514D">
              <w:rPr>
                <w:rFonts w:cstheme="minorHAnsi"/>
                <w:b/>
              </w:rPr>
              <w:t xml:space="preserve">How to detect situations of </w:t>
            </w:r>
            <w:r w:rsidR="00961694" w:rsidRPr="0063514D">
              <w:rPr>
                <w:rFonts w:cstheme="minorHAnsi"/>
                <w:b/>
              </w:rPr>
              <w:t xml:space="preserve">labor </w:t>
            </w:r>
            <w:r w:rsidRPr="0063514D">
              <w:rPr>
                <w:rFonts w:cstheme="minorHAnsi"/>
                <w:b/>
              </w:rPr>
              <w:t xml:space="preserve">trafficking? </w:t>
            </w:r>
          </w:p>
          <w:p w:rsidR="003C7B8E" w:rsidRPr="0063514D" w:rsidRDefault="003C7B8E" w:rsidP="00A91438">
            <w:pPr>
              <w:spacing w:after="0" w:line="240" w:lineRule="auto"/>
              <w:rPr>
                <w:rFonts w:cstheme="minorHAnsi"/>
                <w:b/>
              </w:rPr>
            </w:pPr>
            <w:r w:rsidRPr="0063514D">
              <w:rPr>
                <w:rFonts w:cstheme="minorHAnsi"/>
                <w:b/>
              </w:rPr>
              <w:t>Lessons learned and best practices of inter-institutional cooperation in the investigation of situations associated with trafficking in persons for labor exploitation.</w:t>
            </w:r>
          </w:p>
          <w:p w:rsidR="00A91438" w:rsidRPr="0063514D" w:rsidRDefault="00A91438" w:rsidP="005322C8">
            <w:pPr>
              <w:spacing w:after="0" w:line="240" w:lineRule="auto"/>
              <w:rPr>
                <w:rFonts w:cstheme="minorHAnsi"/>
                <w:b/>
              </w:rPr>
            </w:pPr>
          </w:p>
        </w:tc>
        <w:tc>
          <w:tcPr>
            <w:tcW w:w="2375" w:type="dxa"/>
            <w:shd w:val="clear" w:color="auto" w:fill="auto"/>
          </w:tcPr>
          <w:p w:rsidR="00A91438" w:rsidRPr="0063514D" w:rsidRDefault="00A91438" w:rsidP="005322C8">
            <w:pPr>
              <w:spacing w:after="0" w:line="240" w:lineRule="auto"/>
              <w:rPr>
                <w:rFonts w:cstheme="minorHAnsi"/>
              </w:rPr>
            </w:pPr>
          </w:p>
        </w:tc>
      </w:tr>
    </w:tbl>
    <w:p w:rsidR="00BB4DCA" w:rsidRPr="0063514D" w:rsidRDefault="003C7B8E" w:rsidP="00A91438">
      <w:pPr>
        <w:pStyle w:val="ListParagraph"/>
        <w:numPr>
          <w:ilvl w:val="0"/>
          <w:numId w:val="3"/>
        </w:numPr>
        <w:shd w:val="clear" w:color="auto" w:fill="D6E3BC" w:themeFill="accent3" w:themeFillTint="66"/>
        <w:spacing w:after="0"/>
        <w:rPr>
          <w:rFonts w:cstheme="minorHAnsi"/>
          <w:b/>
          <w:sz w:val="24"/>
          <w:szCs w:val="24"/>
        </w:rPr>
      </w:pPr>
      <w:r w:rsidRPr="0063514D">
        <w:rPr>
          <w:rFonts w:cstheme="minorHAnsi"/>
          <w:b/>
          <w:sz w:val="24"/>
          <w:szCs w:val="24"/>
        </w:rPr>
        <w:lastRenderedPageBreak/>
        <w:t>Day</w:t>
      </w:r>
      <w:r w:rsidR="00BB4DCA" w:rsidRPr="0063514D">
        <w:rPr>
          <w:rFonts w:cstheme="minorHAnsi"/>
          <w:b/>
          <w:sz w:val="24"/>
          <w:szCs w:val="24"/>
        </w:rPr>
        <w:t xml:space="preserve"> 2: </w:t>
      </w:r>
      <w:r w:rsidRPr="0063514D">
        <w:rPr>
          <w:rFonts w:cstheme="minorHAnsi"/>
          <w:b/>
          <w:sz w:val="24"/>
          <w:szCs w:val="24"/>
        </w:rPr>
        <w:t xml:space="preserve">October </w:t>
      </w:r>
      <w:r w:rsidR="00516A2E" w:rsidRPr="0063514D">
        <w:rPr>
          <w:rFonts w:cstheme="minorHAnsi"/>
          <w:b/>
          <w:sz w:val="24"/>
          <w:szCs w:val="24"/>
        </w:rPr>
        <w:t>10</w:t>
      </w:r>
      <w:r w:rsidRPr="0063514D">
        <w:rPr>
          <w:rFonts w:cstheme="minorHAnsi"/>
          <w:b/>
          <w:sz w:val="24"/>
          <w:szCs w:val="24"/>
          <w:vertAlign w:val="superscript"/>
        </w:rPr>
        <w:t>th</w:t>
      </w:r>
      <w:r w:rsidRPr="0063514D">
        <w:rPr>
          <w:rFonts w:cstheme="minorHAnsi"/>
          <w:b/>
          <w:sz w:val="24"/>
          <w:szCs w:val="24"/>
        </w:rPr>
        <w:t xml:space="preserve">, </w:t>
      </w:r>
      <w:r w:rsidR="00BB4DCA" w:rsidRPr="0063514D">
        <w:rPr>
          <w:rFonts w:cstheme="minorHAnsi"/>
          <w:b/>
          <w:sz w:val="24"/>
          <w:szCs w:val="24"/>
        </w:rPr>
        <w:t>2013</w:t>
      </w:r>
    </w:p>
    <w:p w:rsidR="00BB4DCA" w:rsidRPr="0063514D" w:rsidRDefault="00BB4DCA" w:rsidP="00BB4DCA">
      <w:pPr>
        <w:spacing w:after="0"/>
        <w:rPr>
          <w:rFonts w:cstheme="minorHAnsi"/>
          <w:sz w:val="24"/>
          <w:szCs w:val="24"/>
        </w:rPr>
      </w:pPr>
    </w:p>
    <w:tbl>
      <w:tblPr>
        <w:tblW w:w="0" w:type="auto"/>
        <w:jc w:val="center"/>
        <w:tblInd w:w="-316" w:type="dxa"/>
        <w:tblLook w:val="04A0" w:firstRow="1" w:lastRow="0" w:firstColumn="1" w:lastColumn="0" w:noHBand="0" w:noVBand="1"/>
      </w:tblPr>
      <w:tblGrid>
        <w:gridCol w:w="1987"/>
        <w:gridCol w:w="5012"/>
        <w:gridCol w:w="2375"/>
      </w:tblGrid>
      <w:tr w:rsidR="0063514D" w:rsidRPr="0063514D" w:rsidTr="00730AAC">
        <w:trPr>
          <w:jc w:val="center"/>
        </w:trPr>
        <w:tc>
          <w:tcPr>
            <w:tcW w:w="1987" w:type="dxa"/>
            <w:shd w:val="clear" w:color="auto" w:fill="auto"/>
          </w:tcPr>
          <w:p w:rsidR="002A7F9C" w:rsidRPr="0063514D" w:rsidRDefault="00E94635" w:rsidP="00E94635">
            <w:pPr>
              <w:spacing w:after="0" w:line="240" w:lineRule="auto"/>
              <w:rPr>
                <w:rFonts w:eastAsia="Calibri" w:cstheme="minorHAnsi"/>
                <w:lang w:val="es-CR"/>
              </w:rPr>
            </w:pPr>
            <w:r w:rsidRPr="0063514D">
              <w:rPr>
                <w:rFonts w:eastAsia="Calibri" w:cstheme="minorHAnsi"/>
                <w:lang w:val="es-CR"/>
              </w:rPr>
              <w:t>0</w:t>
            </w:r>
            <w:r w:rsidR="002A7F9C" w:rsidRPr="0063514D">
              <w:rPr>
                <w:rFonts w:eastAsia="Calibri" w:cstheme="minorHAnsi"/>
                <w:lang w:val="es-CR"/>
              </w:rPr>
              <w:t>8:00</w:t>
            </w:r>
            <w:r w:rsidRPr="0063514D">
              <w:rPr>
                <w:rFonts w:eastAsia="Calibri" w:cstheme="minorHAnsi"/>
                <w:lang w:val="es-CR"/>
              </w:rPr>
              <w:t>am</w:t>
            </w:r>
            <w:r w:rsidR="002A7F9C" w:rsidRPr="0063514D">
              <w:rPr>
                <w:rFonts w:eastAsia="Calibri" w:cstheme="minorHAnsi"/>
                <w:lang w:val="es-CR"/>
              </w:rPr>
              <w:t xml:space="preserve">– </w:t>
            </w:r>
            <w:r w:rsidRPr="0063514D">
              <w:rPr>
                <w:rFonts w:eastAsia="Calibri" w:cstheme="minorHAnsi"/>
                <w:lang w:val="es-CR"/>
              </w:rPr>
              <w:t>0</w:t>
            </w:r>
            <w:r w:rsidR="00C5458D" w:rsidRPr="0063514D">
              <w:rPr>
                <w:rFonts w:eastAsia="Calibri" w:cstheme="minorHAnsi"/>
                <w:lang w:val="es-CR"/>
              </w:rPr>
              <w:t>8</w:t>
            </w:r>
            <w:r w:rsidRPr="0063514D">
              <w:rPr>
                <w:rFonts w:eastAsia="Calibri" w:cstheme="minorHAnsi"/>
                <w:lang w:val="es-CR"/>
              </w:rPr>
              <w:t>:3</w:t>
            </w:r>
            <w:r w:rsidR="002A7F9C" w:rsidRPr="0063514D">
              <w:rPr>
                <w:rFonts w:eastAsia="Calibri" w:cstheme="minorHAnsi"/>
                <w:lang w:val="es-CR"/>
              </w:rPr>
              <w:t>0</w:t>
            </w:r>
            <w:r w:rsidRPr="0063514D">
              <w:rPr>
                <w:rFonts w:eastAsia="Calibri" w:cstheme="minorHAnsi"/>
                <w:lang w:val="es-CR"/>
              </w:rPr>
              <w:t>am</w:t>
            </w:r>
          </w:p>
        </w:tc>
        <w:tc>
          <w:tcPr>
            <w:tcW w:w="5012" w:type="dxa"/>
            <w:shd w:val="clear" w:color="auto" w:fill="auto"/>
          </w:tcPr>
          <w:p w:rsidR="002A7F9C" w:rsidRPr="0063514D" w:rsidRDefault="003C7B8E" w:rsidP="002A7F9C">
            <w:pPr>
              <w:spacing w:after="0" w:line="240" w:lineRule="auto"/>
              <w:rPr>
                <w:rFonts w:eastAsia="Calibri" w:cstheme="minorHAnsi"/>
                <w:b/>
                <w:lang w:val="es-CR"/>
              </w:rPr>
            </w:pPr>
            <w:proofErr w:type="spellStart"/>
            <w:r w:rsidRPr="0063514D">
              <w:rPr>
                <w:rFonts w:eastAsia="Calibri" w:cstheme="minorHAnsi"/>
                <w:b/>
                <w:lang w:val="es-CR"/>
              </w:rPr>
              <w:t>Session</w:t>
            </w:r>
            <w:proofErr w:type="spellEnd"/>
            <w:r w:rsidR="00C5458D" w:rsidRPr="0063514D">
              <w:rPr>
                <w:rFonts w:eastAsia="Calibri" w:cstheme="minorHAnsi"/>
                <w:b/>
                <w:lang w:val="es-CR"/>
              </w:rPr>
              <w:t xml:space="preserve"> </w:t>
            </w:r>
            <w:proofErr w:type="spellStart"/>
            <w:r w:rsidR="00C5458D" w:rsidRPr="0063514D">
              <w:rPr>
                <w:rFonts w:eastAsia="Calibri" w:cstheme="minorHAnsi"/>
                <w:b/>
                <w:lang w:val="es-CR"/>
              </w:rPr>
              <w:t>S</w:t>
            </w:r>
            <w:r w:rsidRPr="0063514D">
              <w:rPr>
                <w:rFonts w:eastAsia="Calibri" w:cstheme="minorHAnsi"/>
                <w:b/>
                <w:lang w:val="es-CR"/>
              </w:rPr>
              <w:t>ix</w:t>
            </w:r>
            <w:proofErr w:type="spellEnd"/>
          </w:p>
          <w:p w:rsidR="00266757" w:rsidRPr="0063514D" w:rsidRDefault="00266757" w:rsidP="002A7F9C">
            <w:pPr>
              <w:spacing w:after="0" w:line="240" w:lineRule="auto"/>
              <w:rPr>
                <w:rFonts w:eastAsia="Calibri" w:cstheme="minorHAnsi"/>
                <w:b/>
                <w:lang w:val="es-CR"/>
              </w:rPr>
            </w:pPr>
            <w:proofErr w:type="spellStart"/>
            <w:r w:rsidRPr="0063514D">
              <w:rPr>
                <w:rFonts w:eastAsia="Calibri" w:cstheme="minorHAnsi"/>
                <w:b/>
                <w:lang w:val="es-CR"/>
              </w:rPr>
              <w:t>Recap</w:t>
            </w:r>
            <w:proofErr w:type="spellEnd"/>
          </w:p>
          <w:p w:rsidR="002A7F9C" w:rsidRPr="0063514D" w:rsidRDefault="002A7F9C" w:rsidP="00C5458D">
            <w:pPr>
              <w:spacing w:after="0" w:line="240" w:lineRule="auto"/>
              <w:rPr>
                <w:rFonts w:eastAsia="Calibri" w:cstheme="minorHAnsi"/>
                <w:b/>
                <w:lang w:val="es-CR"/>
              </w:rPr>
            </w:pPr>
          </w:p>
        </w:tc>
        <w:tc>
          <w:tcPr>
            <w:tcW w:w="2375" w:type="dxa"/>
            <w:shd w:val="clear" w:color="auto" w:fill="auto"/>
          </w:tcPr>
          <w:p w:rsidR="002A7F9C" w:rsidRPr="0063514D" w:rsidRDefault="002A7F9C" w:rsidP="002A7F9C">
            <w:pPr>
              <w:spacing w:after="0" w:line="240" w:lineRule="auto"/>
              <w:rPr>
                <w:rFonts w:eastAsia="Calibri" w:cstheme="minorHAnsi"/>
                <w:lang w:val="es-CR"/>
              </w:rPr>
            </w:pPr>
          </w:p>
        </w:tc>
      </w:tr>
      <w:tr w:rsidR="0063514D" w:rsidRPr="0063514D" w:rsidTr="00730AAC">
        <w:trPr>
          <w:jc w:val="center"/>
        </w:trPr>
        <w:tc>
          <w:tcPr>
            <w:tcW w:w="1987" w:type="dxa"/>
            <w:shd w:val="clear" w:color="auto" w:fill="auto"/>
          </w:tcPr>
          <w:p w:rsidR="00E94635" w:rsidRPr="0063514D" w:rsidRDefault="00A011E9" w:rsidP="00E94635">
            <w:pPr>
              <w:spacing w:after="0" w:line="240" w:lineRule="auto"/>
              <w:rPr>
                <w:rFonts w:eastAsia="Calibri" w:cstheme="minorHAnsi"/>
                <w:lang w:val="es-CR"/>
              </w:rPr>
            </w:pPr>
            <w:r w:rsidRPr="0063514D">
              <w:rPr>
                <w:rFonts w:eastAsia="Calibri" w:cstheme="minorHAnsi"/>
                <w:lang w:val="es-CR"/>
              </w:rPr>
              <w:t>08:30am– 1000am</w:t>
            </w:r>
          </w:p>
        </w:tc>
        <w:tc>
          <w:tcPr>
            <w:tcW w:w="5012" w:type="dxa"/>
            <w:shd w:val="clear" w:color="auto" w:fill="auto"/>
          </w:tcPr>
          <w:p w:rsidR="00A011E9" w:rsidRPr="0063514D" w:rsidRDefault="00266757" w:rsidP="00E94635">
            <w:pPr>
              <w:spacing w:after="0" w:line="240" w:lineRule="auto"/>
              <w:rPr>
                <w:rFonts w:eastAsia="Calibri" w:cstheme="minorHAnsi"/>
                <w:b/>
                <w:lang w:val="es-CR"/>
              </w:rPr>
            </w:pPr>
            <w:proofErr w:type="spellStart"/>
            <w:r w:rsidRPr="0063514D">
              <w:rPr>
                <w:rFonts w:eastAsia="Calibri" w:cstheme="minorHAnsi"/>
                <w:b/>
                <w:lang w:val="es-CR"/>
              </w:rPr>
              <w:t>Session</w:t>
            </w:r>
            <w:proofErr w:type="spellEnd"/>
            <w:r w:rsidRPr="0063514D">
              <w:rPr>
                <w:rFonts w:eastAsia="Calibri" w:cstheme="minorHAnsi"/>
                <w:b/>
                <w:lang w:val="es-CR"/>
              </w:rPr>
              <w:t xml:space="preserve"> </w:t>
            </w:r>
            <w:proofErr w:type="spellStart"/>
            <w:r w:rsidR="000348A1" w:rsidRPr="0063514D">
              <w:rPr>
                <w:rFonts w:eastAsia="Calibri" w:cstheme="minorHAnsi"/>
                <w:b/>
                <w:lang w:val="es-CR"/>
              </w:rPr>
              <w:t>S</w:t>
            </w:r>
            <w:r w:rsidRPr="0063514D">
              <w:rPr>
                <w:rFonts w:eastAsia="Calibri" w:cstheme="minorHAnsi"/>
                <w:b/>
                <w:lang w:val="es-CR"/>
              </w:rPr>
              <w:t>even</w:t>
            </w:r>
            <w:proofErr w:type="spellEnd"/>
          </w:p>
          <w:p w:rsidR="00266757" w:rsidRPr="0063514D" w:rsidRDefault="00266757" w:rsidP="00266757">
            <w:pPr>
              <w:spacing w:after="0" w:line="240" w:lineRule="auto"/>
              <w:rPr>
                <w:rFonts w:eastAsia="Calibri" w:cstheme="minorHAnsi"/>
                <w:b/>
              </w:rPr>
            </w:pPr>
            <w:r w:rsidRPr="0063514D">
              <w:rPr>
                <w:rFonts w:eastAsia="Calibri" w:cstheme="minorHAnsi"/>
                <w:b/>
              </w:rPr>
              <w:t xml:space="preserve">Institutional </w:t>
            </w:r>
            <w:r w:rsidR="000348A1" w:rsidRPr="0063514D">
              <w:rPr>
                <w:rFonts w:eastAsia="Calibri" w:cstheme="minorHAnsi"/>
                <w:b/>
              </w:rPr>
              <w:t xml:space="preserve">capacities </w:t>
            </w:r>
            <w:r w:rsidRPr="0063514D">
              <w:rPr>
                <w:rFonts w:eastAsia="Calibri" w:cstheme="minorHAnsi"/>
                <w:b/>
              </w:rPr>
              <w:t xml:space="preserve">in detection and investigation matters of labor trafficking </w:t>
            </w:r>
            <w:r w:rsidR="000348A1" w:rsidRPr="0063514D">
              <w:rPr>
                <w:rFonts w:eastAsia="Calibri" w:cstheme="minorHAnsi"/>
                <w:b/>
              </w:rPr>
              <w:t xml:space="preserve">based on </w:t>
            </w:r>
            <w:r w:rsidRPr="0063514D">
              <w:rPr>
                <w:rFonts w:eastAsia="Calibri" w:cstheme="minorHAnsi"/>
                <w:b/>
              </w:rPr>
              <w:t>international instruments</w:t>
            </w:r>
          </w:p>
          <w:p w:rsidR="00A011E9" w:rsidRPr="0063514D" w:rsidRDefault="00A011E9" w:rsidP="00E94635">
            <w:pPr>
              <w:spacing w:after="0" w:line="240" w:lineRule="auto"/>
              <w:rPr>
                <w:rFonts w:eastAsia="Calibri" w:cstheme="minorHAnsi"/>
                <w:b/>
              </w:rPr>
            </w:pPr>
          </w:p>
          <w:p w:rsidR="00A011E9" w:rsidRPr="00BB5896" w:rsidRDefault="000348A1" w:rsidP="00E94635">
            <w:pPr>
              <w:spacing w:after="0" w:line="240" w:lineRule="auto"/>
              <w:rPr>
                <w:rFonts w:cstheme="minorHAnsi"/>
                <w:b/>
              </w:rPr>
            </w:pPr>
            <w:r w:rsidRPr="00BB5896">
              <w:rPr>
                <w:rFonts w:cstheme="minorHAnsi"/>
                <w:b/>
              </w:rPr>
              <w:t>Session E</w:t>
            </w:r>
            <w:r w:rsidR="00266757" w:rsidRPr="00BB5896">
              <w:rPr>
                <w:rFonts w:cstheme="minorHAnsi"/>
                <w:b/>
              </w:rPr>
              <w:t>ight</w:t>
            </w:r>
          </w:p>
          <w:p w:rsidR="00266757" w:rsidRPr="00BB5896" w:rsidRDefault="00266757" w:rsidP="00E94635">
            <w:pPr>
              <w:spacing w:after="0" w:line="240" w:lineRule="auto"/>
              <w:rPr>
                <w:rFonts w:cstheme="minorHAnsi"/>
                <w:b/>
              </w:rPr>
            </w:pPr>
            <w:r w:rsidRPr="00BB5896">
              <w:rPr>
                <w:rFonts w:cstheme="minorHAnsi"/>
                <w:b/>
              </w:rPr>
              <w:t>Work Tables</w:t>
            </w:r>
          </w:p>
          <w:p w:rsidR="00266757" w:rsidRPr="00BB5896" w:rsidRDefault="00266757" w:rsidP="00C5458D">
            <w:pPr>
              <w:spacing w:after="0" w:line="240" w:lineRule="auto"/>
              <w:rPr>
                <w:rFonts w:eastAsia="Calibri" w:cstheme="minorHAnsi"/>
                <w:b/>
              </w:rPr>
            </w:pPr>
          </w:p>
          <w:p w:rsidR="00266757" w:rsidRPr="0063514D" w:rsidRDefault="00266757" w:rsidP="00266757">
            <w:pPr>
              <w:spacing w:after="0" w:line="240" w:lineRule="auto"/>
              <w:rPr>
                <w:rFonts w:ascii="Calibri" w:eastAsia="Times New Roman" w:hAnsi="Calibri" w:cs="Calibri"/>
              </w:rPr>
            </w:pPr>
            <w:r w:rsidRPr="0063514D">
              <w:rPr>
                <w:rFonts w:ascii="Calibri" w:eastAsia="Times New Roman" w:hAnsi="Calibri" w:cs="Calibri"/>
                <w:b/>
                <w:bCs/>
              </w:rPr>
              <w:t xml:space="preserve">Strategies to strengthen the detection of labor trafficking according to </w:t>
            </w:r>
            <w:r w:rsidR="000348A1" w:rsidRPr="0063514D">
              <w:rPr>
                <w:rFonts w:ascii="Calibri" w:eastAsia="Times New Roman" w:hAnsi="Calibri" w:cs="Calibri"/>
                <w:b/>
                <w:bCs/>
              </w:rPr>
              <w:t xml:space="preserve">different </w:t>
            </w:r>
            <w:r w:rsidRPr="0063514D">
              <w:rPr>
                <w:rFonts w:ascii="Calibri" w:eastAsia="Times New Roman" w:hAnsi="Calibri" w:cs="Calibri"/>
                <w:b/>
                <w:bCs/>
              </w:rPr>
              <w:t>scenarios:</w:t>
            </w:r>
          </w:p>
          <w:p w:rsidR="00266757" w:rsidRPr="00826BA6" w:rsidRDefault="00266757" w:rsidP="00826BA6">
            <w:pPr>
              <w:pStyle w:val="ListParagraph"/>
              <w:numPr>
                <w:ilvl w:val="0"/>
                <w:numId w:val="8"/>
              </w:numPr>
              <w:spacing w:after="0" w:line="240" w:lineRule="auto"/>
              <w:ind w:left="522"/>
              <w:rPr>
                <w:rFonts w:cstheme="minorHAnsi"/>
                <w:sz w:val="18"/>
                <w:szCs w:val="18"/>
              </w:rPr>
            </w:pPr>
            <w:r w:rsidRPr="0063514D">
              <w:rPr>
                <w:rFonts w:cstheme="minorHAnsi"/>
                <w:sz w:val="18"/>
                <w:szCs w:val="18"/>
              </w:rPr>
              <w:t>Domestic service</w:t>
            </w:r>
          </w:p>
          <w:p w:rsidR="00266757" w:rsidRPr="00826BA6" w:rsidRDefault="00266757" w:rsidP="00826BA6">
            <w:pPr>
              <w:pStyle w:val="ListParagraph"/>
              <w:numPr>
                <w:ilvl w:val="0"/>
                <w:numId w:val="8"/>
              </w:numPr>
              <w:spacing w:after="0" w:line="240" w:lineRule="auto"/>
              <w:ind w:left="522"/>
              <w:rPr>
                <w:rFonts w:cstheme="minorHAnsi"/>
                <w:sz w:val="18"/>
                <w:szCs w:val="18"/>
              </w:rPr>
            </w:pPr>
            <w:r w:rsidRPr="00826BA6">
              <w:rPr>
                <w:rFonts w:cstheme="minorHAnsi"/>
                <w:sz w:val="18"/>
                <w:szCs w:val="18"/>
              </w:rPr>
              <w:t>Agro-industrial activity</w:t>
            </w:r>
          </w:p>
          <w:p w:rsidR="00266757" w:rsidRPr="00826BA6" w:rsidRDefault="00266757" w:rsidP="00826BA6">
            <w:pPr>
              <w:pStyle w:val="ListParagraph"/>
              <w:numPr>
                <w:ilvl w:val="0"/>
                <w:numId w:val="8"/>
              </w:numPr>
              <w:spacing w:after="0" w:line="240" w:lineRule="auto"/>
              <w:ind w:left="522"/>
              <w:rPr>
                <w:rFonts w:cstheme="minorHAnsi"/>
                <w:sz w:val="18"/>
                <w:szCs w:val="18"/>
              </w:rPr>
            </w:pPr>
            <w:proofErr w:type="spellStart"/>
            <w:r w:rsidRPr="00826BA6">
              <w:rPr>
                <w:rFonts w:cstheme="minorHAnsi"/>
                <w:sz w:val="18"/>
                <w:szCs w:val="18"/>
              </w:rPr>
              <w:t>Maquilas</w:t>
            </w:r>
            <w:proofErr w:type="spellEnd"/>
            <w:r w:rsidRPr="00826BA6">
              <w:rPr>
                <w:rFonts w:cstheme="minorHAnsi"/>
                <w:sz w:val="18"/>
                <w:szCs w:val="18"/>
              </w:rPr>
              <w:t xml:space="preserve"> and factories</w:t>
            </w:r>
          </w:p>
          <w:p w:rsidR="00266757" w:rsidRPr="00826BA6" w:rsidRDefault="000348A1" w:rsidP="00826BA6">
            <w:pPr>
              <w:pStyle w:val="ListParagraph"/>
              <w:numPr>
                <w:ilvl w:val="0"/>
                <w:numId w:val="8"/>
              </w:numPr>
              <w:spacing w:after="0" w:line="240" w:lineRule="auto"/>
              <w:ind w:left="522"/>
              <w:rPr>
                <w:rFonts w:cstheme="minorHAnsi"/>
                <w:sz w:val="18"/>
                <w:szCs w:val="18"/>
              </w:rPr>
            </w:pPr>
            <w:r w:rsidRPr="00826BA6">
              <w:rPr>
                <w:rFonts w:cstheme="minorHAnsi"/>
                <w:sz w:val="18"/>
                <w:szCs w:val="18"/>
              </w:rPr>
              <w:t>Construction</w:t>
            </w:r>
          </w:p>
          <w:p w:rsidR="00266757" w:rsidRPr="0063514D" w:rsidRDefault="00266757" w:rsidP="00C5458D">
            <w:pPr>
              <w:spacing w:after="0" w:line="240" w:lineRule="auto"/>
              <w:rPr>
                <w:rFonts w:eastAsia="Calibri" w:cstheme="minorHAnsi"/>
                <w:b/>
                <w:lang w:val="es-CR"/>
              </w:rPr>
            </w:pPr>
          </w:p>
        </w:tc>
        <w:tc>
          <w:tcPr>
            <w:tcW w:w="2375" w:type="dxa"/>
            <w:shd w:val="clear" w:color="auto" w:fill="auto"/>
          </w:tcPr>
          <w:p w:rsidR="00C5458D" w:rsidRPr="0063514D" w:rsidRDefault="00C5458D" w:rsidP="002A7F9C">
            <w:pPr>
              <w:spacing w:after="0" w:line="240" w:lineRule="auto"/>
              <w:rPr>
                <w:rFonts w:eastAsia="Calibri" w:cstheme="minorHAnsi"/>
                <w:lang w:val="es-CR"/>
              </w:rPr>
            </w:pPr>
          </w:p>
        </w:tc>
      </w:tr>
      <w:tr w:rsidR="0063514D" w:rsidRPr="0063514D" w:rsidTr="00730AAC">
        <w:trPr>
          <w:jc w:val="center"/>
        </w:trPr>
        <w:tc>
          <w:tcPr>
            <w:tcW w:w="1987" w:type="dxa"/>
            <w:shd w:val="clear" w:color="auto" w:fill="auto"/>
          </w:tcPr>
          <w:p w:rsidR="002A7F9C" w:rsidRPr="0063514D" w:rsidRDefault="00C5458D" w:rsidP="00E94635">
            <w:pPr>
              <w:spacing w:after="0" w:line="240" w:lineRule="auto"/>
              <w:rPr>
                <w:rFonts w:eastAsia="Calibri" w:cstheme="minorHAnsi"/>
                <w:lang w:val="es-CR"/>
              </w:rPr>
            </w:pPr>
            <w:r w:rsidRPr="0063514D">
              <w:rPr>
                <w:rFonts w:eastAsia="Calibri" w:cstheme="minorHAnsi"/>
                <w:lang w:val="es-CR"/>
              </w:rPr>
              <w:t>10</w:t>
            </w:r>
            <w:r w:rsidR="002A7F9C" w:rsidRPr="0063514D">
              <w:rPr>
                <w:rFonts w:eastAsia="Calibri" w:cstheme="minorHAnsi"/>
                <w:lang w:val="es-CR"/>
              </w:rPr>
              <w:t>:00</w:t>
            </w:r>
            <w:r w:rsidR="00A011E9" w:rsidRPr="0063514D">
              <w:rPr>
                <w:rFonts w:eastAsia="Calibri" w:cstheme="minorHAnsi"/>
                <w:lang w:val="es-CR"/>
              </w:rPr>
              <w:t>am</w:t>
            </w:r>
            <w:r w:rsidR="002A7F9C" w:rsidRPr="0063514D">
              <w:rPr>
                <w:rFonts w:eastAsia="Calibri" w:cstheme="minorHAnsi"/>
                <w:lang w:val="es-CR"/>
              </w:rPr>
              <w:t>– 1</w:t>
            </w:r>
            <w:r w:rsidRPr="0063514D">
              <w:rPr>
                <w:rFonts w:eastAsia="Calibri" w:cstheme="minorHAnsi"/>
                <w:lang w:val="es-CR"/>
              </w:rPr>
              <w:t>0:3</w:t>
            </w:r>
            <w:r w:rsidR="002A7F9C" w:rsidRPr="0063514D">
              <w:rPr>
                <w:rFonts w:eastAsia="Calibri" w:cstheme="minorHAnsi"/>
                <w:lang w:val="es-CR"/>
              </w:rPr>
              <w:t>0</w:t>
            </w:r>
            <w:r w:rsidR="00A011E9" w:rsidRPr="0063514D">
              <w:rPr>
                <w:rFonts w:eastAsia="Calibri" w:cstheme="minorHAnsi"/>
                <w:lang w:val="es-CR"/>
              </w:rPr>
              <w:t>a</w:t>
            </w:r>
            <w:r w:rsidR="00E94635" w:rsidRPr="0063514D">
              <w:rPr>
                <w:rFonts w:eastAsia="Calibri" w:cstheme="minorHAnsi"/>
                <w:lang w:val="es-CR"/>
              </w:rPr>
              <w:t>m</w:t>
            </w:r>
          </w:p>
        </w:tc>
        <w:tc>
          <w:tcPr>
            <w:tcW w:w="7387" w:type="dxa"/>
            <w:gridSpan w:val="2"/>
            <w:shd w:val="clear" w:color="auto" w:fill="auto"/>
          </w:tcPr>
          <w:p w:rsidR="00F91D69" w:rsidRPr="0063514D" w:rsidRDefault="00266757" w:rsidP="00A91438">
            <w:pPr>
              <w:spacing w:after="0" w:line="240" w:lineRule="auto"/>
              <w:ind w:left="1872"/>
              <w:rPr>
                <w:rFonts w:eastAsia="Calibri" w:cstheme="minorHAnsi"/>
                <w:b/>
                <w:lang w:val="es-CR"/>
              </w:rPr>
            </w:pPr>
            <w:proofErr w:type="spellStart"/>
            <w:r w:rsidRPr="0063514D">
              <w:rPr>
                <w:rFonts w:eastAsia="Calibri" w:cstheme="minorHAnsi"/>
                <w:b/>
                <w:lang w:val="es-CR"/>
              </w:rPr>
              <w:t>Coffee</w:t>
            </w:r>
            <w:proofErr w:type="spellEnd"/>
            <w:r w:rsidRPr="0063514D">
              <w:rPr>
                <w:rFonts w:eastAsia="Calibri" w:cstheme="minorHAnsi"/>
                <w:b/>
                <w:lang w:val="es-CR"/>
              </w:rPr>
              <w:t xml:space="preserve"> Break</w:t>
            </w:r>
          </w:p>
          <w:p w:rsidR="00050D23" w:rsidRPr="0063514D" w:rsidRDefault="00050D23" w:rsidP="00A91438">
            <w:pPr>
              <w:spacing w:after="0" w:line="240" w:lineRule="auto"/>
              <w:rPr>
                <w:rFonts w:eastAsia="Calibri" w:cstheme="minorHAnsi"/>
                <w:b/>
                <w:lang w:val="es-CR"/>
              </w:rPr>
            </w:pPr>
          </w:p>
        </w:tc>
      </w:tr>
      <w:tr w:rsidR="0063514D" w:rsidRPr="0063514D" w:rsidTr="00730AAC">
        <w:trPr>
          <w:jc w:val="center"/>
        </w:trPr>
        <w:tc>
          <w:tcPr>
            <w:tcW w:w="1987" w:type="dxa"/>
            <w:shd w:val="clear" w:color="auto" w:fill="auto"/>
          </w:tcPr>
          <w:p w:rsidR="002A7F9C" w:rsidRPr="0063514D" w:rsidRDefault="002A7F9C" w:rsidP="00E94635">
            <w:pPr>
              <w:spacing w:after="0" w:line="240" w:lineRule="auto"/>
              <w:rPr>
                <w:rFonts w:eastAsia="Calibri" w:cstheme="minorHAnsi"/>
                <w:lang w:val="es-CR"/>
              </w:rPr>
            </w:pPr>
            <w:r w:rsidRPr="0063514D">
              <w:rPr>
                <w:rFonts w:eastAsia="Calibri" w:cstheme="minorHAnsi"/>
                <w:lang w:val="es-CR"/>
              </w:rPr>
              <w:t>1</w:t>
            </w:r>
            <w:r w:rsidR="00F91D69" w:rsidRPr="0063514D">
              <w:rPr>
                <w:rFonts w:eastAsia="Calibri" w:cstheme="minorHAnsi"/>
                <w:lang w:val="es-CR"/>
              </w:rPr>
              <w:t>0:3</w:t>
            </w:r>
            <w:r w:rsidRPr="0063514D">
              <w:rPr>
                <w:rFonts w:eastAsia="Calibri" w:cstheme="minorHAnsi"/>
                <w:lang w:val="es-CR"/>
              </w:rPr>
              <w:t>0</w:t>
            </w:r>
            <w:r w:rsidR="00A011E9" w:rsidRPr="0063514D">
              <w:rPr>
                <w:rFonts w:eastAsia="Calibri" w:cstheme="minorHAnsi"/>
                <w:lang w:val="es-CR"/>
              </w:rPr>
              <w:t>a</w:t>
            </w:r>
            <w:r w:rsidR="00E94635" w:rsidRPr="0063514D">
              <w:rPr>
                <w:rFonts w:eastAsia="Calibri" w:cstheme="minorHAnsi"/>
                <w:lang w:val="es-CR"/>
              </w:rPr>
              <w:t>m</w:t>
            </w:r>
            <w:r w:rsidR="00F91D69" w:rsidRPr="0063514D">
              <w:rPr>
                <w:rFonts w:eastAsia="Calibri" w:cstheme="minorHAnsi"/>
                <w:lang w:val="es-CR"/>
              </w:rPr>
              <w:t>– 12</w:t>
            </w:r>
            <w:r w:rsidRPr="0063514D">
              <w:rPr>
                <w:rFonts w:eastAsia="Calibri" w:cstheme="minorHAnsi"/>
                <w:lang w:val="es-CR"/>
              </w:rPr>
              <w:t>:00</w:t>
            </w:r>
            <w:r w:rsidR="00A91438" w:rsidRPr="0063514D">
              <w:rPr>
                <w:rFonts w:eastAsia="Calibri" w:cstheme="minorHAnsi"/>
                <w:lang w:val="es-CR"/>
              </w:rPr>
              <w:t>md</w:t>
            </w:r>
          </w:p>
        </w:tc>
        <w:tc>
          <w:tcPr>
            <w:tcW w:w="5012" w:type="dxa"/>
            <w:shd w:val="clear" w:color="auto" w:fill="auto"/>
          </w:tcPr>
          <w:p w:rsidR="002A7F9C" w:rsidRPr="0063514D" w:rsidRDefault="000348A1" w:rsidP="002A7F9C">
            <w:pPr>
              <w:spacing w:after="0" w:line="240" w:lineRule="auto"/>
              <w:rPr>
                <w:rFonts w:eastAsia="Calibri" w:cstheme="minorHAnsi"/>
                <w:b/>
                <w:lang w:val="es-CR"/>
              </w:rPr>
            </w:pPr>
            <w:proofErr w:type="spellStart"/>
            <w:r w:rsidRPr="0063514D">
              <w:rPr>
                <w:rFonts w:eastAsia="Calibri" w:cstheme="minorHAnsi"/>
                <w:b/>
                <w:lang w:val="es-CR"/>
              </w:rPr>
              <w:t>Session</w:t>
            </w:r>
            <w:proofErr w:type="spellEnd"/>
            <w:r w:rsidRPr="0063514D">
              <w:rPr>
                <w:rFonts w:eastAsia="Calibri" w:cstheme="minorHAnsi"/>
                <w:b/>
                <w:lang w:val="es-CR"/>
              </w:rPr>
              <w:t xml:space="preserve"> </w:t>
            </w:r>
            <w:proofErr w:type="spellStart"/>
            <w:r w:rsidRPr="0063514D">
              <w:rPr>
                <w:rFonts w:eastAsia="Calibri" w:cstheme="minorHAnsi"/>
                <w:b/>
                <w:lang w:val="es-CR"/>
              </w:rPr>
              <w:t>Nin</w:t>
            </w:r>
            <w:r w:rsidR="00266757" w:rsidRPr="0063514D">
              <w:rPr>
                <w:rFonts w:eastAsia="Calibri" w:cstheme="minorHAnsi"/>
                <w:b/>
                <w:lang w:val="es-CR"/>
              </w:rPr>
              <w:t>e</w:t>
            </w:r>
            <w:proofErr w:type="spellEnd"/>
          </w:p>
          <w:p w:rsidR="00F91D69" w:rsidRPr="0063514D" w:rsidRDefault="00F91D69" w:rsidP="002A7F9C">
            <w:pPr>
              <w:spacing w:after="0" w:line="240" w:lineRule="auto"/>
              <w:rPr>
                <w:rFonts w:eastAsia="Calibri" w:cstheme="minorHAnsi"/>
                <w:lang w:val="es-CR"/>
              </w:rPr>
            </w:pPr>
            <w:proofErr w:type="spellStart"/>
            <w:r w:rsidRPr="0063514D">
              <w:rPr>
                <w:rFonts w:eastAsia="Calibri" w:cstheme="minorHAnsi"/>
                <w:lang w:val="es-CR"/>
              </w:rPr>
              <w:t>Plenar</w:t>
            </w:r>
            <w:r w:rsidR="00266757" w:rsidRPr="0063514D">
              <w:rPr>
                <w:rFonts w:eastAsia="Calibri" w:cstheme="minorHAnsi"/>
                <w:lang w:val="es-CR"/>
              </w:rPr>
              <w:t>y</w:t>
            </w:r>
            <w:proofErr w:type="spellEnd"/>
          </w:p>
          <w:p w:rsidR="00F91D69" w:rsidRPr="0063514D" w:rsidRDefault="00F91D69" w:rsidP="002A7F9C">
            <w:pPr>
              <w:spacing w:after="0" w:line="240" w:lineRule="auto"/>
              <w:rPr>
                <w:rFonts w:eastAsia="Calibri" w:cstheme="minorHAnsi"/>
                <w:lang w:val="es-CR"/>
              </w:rPr>
            </w:pPr>
          </w:p>
        </w:tc>
        <w:tc>
          <w:tcPr>
            <w:tcW w:w="2375" w:type="dxa"/>
            <w:shd w:val="clear" w:color="auto" w:fill="auto"/>
          </w:tcPr>
          <w:p w:rsidR="002A7F9C" w:rsidRPr="0063514D" w:rsidRDefault="002A7F9C" w:rsidP="002A7F9C">
            <w:pPr>
              <w:spacing w:after="0" w:line="240" w:lineRule="auto"/>
              <w:rPr>
                <w:rFonts w:eastAsia="Calibri" w:cstheme="minorHAnsi"/>
                <w:lang w:val="es-CR"/>
              </w:rPr>
            </w:pPr>
          </w:p>
        </w:tc>
      </w:tr>
      <w:tr w:rsidR="0063514D" w:rsidRPr="0063514D" w:rsidTr="00730AAC">
        <w:trPr>
          <w:jc w:val="center"/>
        </w:trPr>
        <w:tc>
          <w:tcPr>
            <w:tcW w:w="1987" w:type="dxa"/>
            <w:shd w:val="clear" w:color="auto" w:fill="auto"/>
          </w:tcPr>
          <w:p w:rsidR="00E94635" w:rsidRPr="0063514D" w:rsidRDefault="00F91D69" w:rsidP="002A7F9C">
            <w:pPr>
              <w:spacing w:after="0" w:line="240" w:lineRule="auto"/>
              <w:rPr>
                <w:rFonts w:eastAsia="Calibri" w:cstheme="minorHAnsi"/>
                <w:lang w:val="es-CR"/>
              </w:rPr>
            </w:pPr>
            <w:r w:rsidRPr="0063514D">
              <w:rPr>
                <w:rFonts w:eastAsia="Calibri" w:cstheme="minorHAnsi"/>
                <w:lang w:val="es-CR"/>
              </w:rPr>
              <w:t>12</w:t>
            </w:r>
            <w:r w:rsidR="00A91438" w:rsidRPr="0063514D">
              <w:rPr>
                <w:rFonts w:eastAsia="Calibri" w:cstheme="minorHAnsi"/>
                <w:lang w:val="es-CR"/>
              </w:rPr>
              <w:t>:00md</w:t>
            </w:r>
            <w:r w:rsidR="00A91438" w:rsidRPr="0063514D">
              <w:rPr>
                <w:rFonts w:cstheme="minorHAnsi"/>
              </w:rPr>
              <w:t>–01</w:t>
            </w:r>
            <w:r w:rsidRPr="0063514D">
              <w:rPr>
                <w:rFonts w:cstheme="minorHAnsi"/>
              </w:rPr>
              <w:t>:0</w:t>
            </w:r>
            <w:r w:rsidR="00E94635" w:rsidRPr="0063514D">
              <w:rPr>
                <w:rFonts w:cstheme="minorHAnsi"/>
              </w:rPr>
              <w:t>0pm</w:t>
            </w:r>
          </w:p>
        </w:tc>
        <w:tc>
          <w:tcPr>
            <w:tcW w:w="7387" w:type="dxa"/>
            <w:gridSpan w:val="2"/>
            <w:shd w:val="clear" w:color="auto" w:fill="auto"/>
          </w:tcPr>
          <w:p w:rsidR="00E94635" w:rsidRPr="0063514D" w:rsidRDefault="00266757" w:rsidP="00A91438">
            <w:pPr>
              <w:spacing w:after="0" w:line="240" w:lineRule="auto"/>
              <w:ind w:left="1872"/>
              <w:rPr>
                <w:rFonts w:eastAsia="Calibri" w:cstheme="minorHAnsi"/>
                <w:b/>
                <w:lang w:val="es-CR"/>
              </w:rPr>
            </w:pPr>
            <w:r w:rsidRPr="0063514D">
              <w:rPr>
                <w:rFonts w:eastAsia="Calibri" w:cstheme="minorHAnsi"/>
                <w:b/>
                <w:lang w:val="es-CR"/>
              </w:rPr>
              <w:t>Lunch</w:t>
            </w:r>
          </w:p>
          <w:p w:rsidR="00050D23" w:rsidRPr="0063514D" w:rsidRDefault="00050D23" w:rsidP="00154BEB">
            <w:pPr>
              <w:spacing w:after="0" w:line="240" w:lineRule="auto"/>
              <w:jc w:val="center"/>
              <w:rPr>
                <w:rFonts w:eastAsia="Calibri" w:cstheme="minorHAnsi"/>
                <w:b/>
                <w:lang w:val="es-CR"/>
              </w:rPr>
            </w:pPr>
          </w:p>
        </w:tc>
      </w:tr>
      <w:tr w:rsidR="0063514D" w:rsidRPr="0063514D" w:rsidTr="00730AAC">
        <w:trPr>
          <w:jc w:val="center"/>
        </w:trPr>
        <w:tc>
          <w:tcPr>
            <w:tcW w:w="1987" w:type="dxa"/>
            <w:shd w:val="clear" w:color="auto" w:fill="auto"/>
          </w:tcPr>
          <w:p w:rsidR="002A7F9C" w:rsidRPr="0063514D" w:rsidRDefault="00A91438" w:rsidP="00E94635">
            <w:pPr>
              <w:spacing w:after="0" w:line="240" w:lineRule="auto"/>
              <w:rPr>
                <w:rFonts w:eastAsia="Calibri" w:cstheme="minorHAnsi"/>
                <w:lang w:val="es-CR"/>
              </w:rPr>
            </w:pPr>
            <w:r w:rsidRPr="0063514D">
              <w:rPr>
                <w:rFonts w:eastAsia="Calibri" w:cstheme="minorHAnsi"/>
                <w:lang w:val="es-CR"/>
              </w:rPr>
              <w:t>01</w:t>
            </w:r>
            <w:r w:rsidR="00F91D69" w:rsidRPr="0063514D">
              <w:rPr>
                <w:rFonts w:eastAsia="Calibri" w:cstheme="minorHAnsi"/>
                <w:lang w:val="es-CR"/>
              </w:rPr>
              <w:t>:0</w:t>
            </w:r>
            <w:r w:rsidR="002A7F9C" w:rsidRPr="0063514D">
              <w:rPr>
                <w:rFonts w:eastAsia="Calibri" w:cstheme="minorHAnsi"/>
                <w:lang w:val="es-CR"/>
              </w:rPr>
              <w:t>0</w:t>
            </w:r>
            <w:r w:rsidR="00E94635" w:rsidRPr="0063514D">
              <w:rPr>
                <w:rFonts w:eastAsia="Calibri" w:cstheme="minorHAnsi"/>
                <w:lang w:val="es-CR"/>
              </w:rPr>
              <w:t>pm</w:t>
            </w:r>
            <w:r w:rsidR="002A7F9C" w:rsidRPr="0063514D">
              <w:rPr>
                <w:rFonts w:eastAsia="Calibri" w:cstheme="minorHAnsi"/>
                <w:lang w:val="es-CR"/>
              </w:rPr>
              <w:t xml:space="preserve">– </w:t>
            </w:r>
            <w:r w:rsidRPr="0063514D">
              <w:rPr>
                <w:rFonts w:eastAsia="Calibri" w:cstheme="minorHAnsi"/>
                <w:lang w:val="es-CR"/>
              </w:rPr>
              <w:t>03</w:t>
            </w:r>
            <w:r w:rsidR="00154BEB" w:rsidRPr="0063514D">
              <w:rPr>
                <w:rFonts w:eastAsia="Calibri" w:cstheme="minorHAnsi"/>
                <w:lang w:val="es-CR"/>
              </w:rPr>
              <w:t>:0</w:t>
            </w:r>
            <w:r w:rsidR="002A7F9C" w:rsidRPr="0063514D">
              <w:rPr>
                <w:rFonts w:eastAsia="Calibri" w:cstheme="minorHAnsi"/>
                <w:lang w:val="es-CR"/>
              </w:rPr>
              <w:t>0</w:t>
            </w:r>
            <w:r w:rsidR="00E94635" w:rsidRPr="0063514D">
              <w:rPr>
                <w:rFonts w:eastAsia="Calibri" w:cstheme="minorHAnsi"/>
                <w:lang w:val="es-CR"/>
              </w:rPr>
              <w:t>pm</w:t>
            </w:r>
          </w:p>
        </w:tc>
        <w:tc>
          <w:tcPr>
            <w:tcW w:w="5012" w:type="dxa"/>
            <w:shd w:val="clear" w:color="auto" w:fill="auto"/>
          </w:tcPr>
          <w:p w:rsidR="002A7F9C" w:rsidRPr="0063514D" w:rsidRDefault="00266757" w:rsidP="002A7F9C">
            <w:pPr>
              <w:spacing w:after="0" w:line="240" w:lineRule="auto"/>
              <w:rPr>
                <w:rFonts w:eastAsia="Calibri" w:cstheme="minorHAnsi"/>
                <w:b/>
                <w:lang w:val="es-CR"/>
              </w:rPr>
            </w:pPr>
            <w:proofErr w:type="spellStart"/>
            <w:r w:rsidRPr="0063514D">
              <w:rPr>
                <w:rFonts w:eastAsia="Calibri" w:cstheme="minorHAnsi"/>
                <w:b/>
                <w:lang w:val="es-CR"/>
              </w:rPr>
              <w:t>Session</w:t>
            </w:r>
            <w:proofErr w:type="spellEnd"/>
            <w:r w:rsidRPr="0063514D">
              <w:rPr>
                <w:rFonts w:eastAsia="Calibri" w:cstheme="minorHAnsi"/>
                <w:b/>
                <w:lang w:val="es-CR"/>
              </w:rPr>
              <w:t xml:space="preserve"> </w:t>
            </w:r>
            <w:r w:rsidR="000348A1" w:rsidRPr="0063514D">
              <w:rPr>
                <w:rFonts w:eastAsia="Calibri" w:cstheme="minorHAnsi"/>
                <w:b/>
                <w:lang w:val="es-CR"/>
              </w:rPr>
              <w:t>T</w:t>
            </w:r>
            <w:r w:rsidRPr="0063514D">
              <w:rPr>
                <w:rFonts w:eastAsia="Calibri" w:cstheme="minorHAnsi"/>
                <w:b/>
                <w:lang w:val="es-CR"/>
              </w:rPr>
              <w:t>en</w:t>
            </w:r>
          </w:p>
          <w:p w:rsidR="00266757" w:rsidRPr="0063514D" w:rsidRDefault="00266757" w:rsidP="00266757">
            <w:pPr>
              <w:spacing w:after="0"/>
              <w:rPr>
                <w:rFonts w:ascii="Calibri" w:eastAsia="Times New Roman" w:hAnsi="Calibri" w:cs="Calibri"/>
              </w:rPr>
            </w:pPr>
            <w:r w:rsidRPr="0063514D">
              <w:rPr>
                <w:rFonts w:ascii="Calibri" w:eastAsia="Times New Roman" w:hAnsi="Calibri" w:cs="Calibri"/>
                <w:b/>
                <w:bCs/>
                <w:lang w:val="en"/>
              </w:rPr>
              <w:t>Group work</w:t>
            </w:r>
          </w:p>
          <w:p w:rsidR="00266757" w:rsidRPr="0063514D" w:rsidRDefault="00266757" w:rsidP="00266757">
            <w:pPr>
              <w:pStyle w:val="ListParagraph"/>
              <w:numPr>
                <w:ilvl w:val="0"/>
                <w:numId w:val="8"/>
              </w:numPr>
              <w:spacing w:after="0" w:line="240" w:lineRule="auto"/>
              <w:ind w:left="522"/>
              <w:rPr>
                <w:rFonts w:cstheme="minorHAnsi"/>
                <w:sz w:val="18"/>
                <w:szCs w:val="18"/>
              </w:rPr>
            </w:pPr>
            <w:r w:rsidRPr="0063514D">
              <w:rPr>
                <w:rFonts w:cstheme="minorHAnsi"/>
                <w:sz w:val="18"/>
                <w:szCs w:val="18"/>
              </w:rPr>
              <w:t xml:space="preserve">Mapping of </w:t>
            </w:r>
            <w:r w:rsidR="000348A1" w:rsidRPr="0063514D">
              <w:rPr>
                <w:rFonts w:cstheme="minorHAnsi"/>
                <w:sz w:val="18"/>
                <w:szCs w:val="18"/>
              </w:rPr>
              <w:t xml:space="preserve">counterparts </w:t>
            </w:r>
            <w:r w:rsidRPr="0063514D">
              <w:rPr>
                <w:rFonts w:cstheme="minorHAnsi"/>
                <w:sz w:val="18"/>
                <w:szCs w:val="18"/>
              </w:rPr>
              <w:t xml:space="preserve">who could intervene in the detection, investigation and assistance of victims of </w:t>
            </w:r>
            <w:proofErr w:type="spellStart"/>
            <w:r w:rsidR="000348A1" w:rsidRPr="0063514D">
              <w:rPr>
                <w:rFonts w:cstheme="minorHAnsi"/>
                <w:sz w:val="18"/>
                <w:szCs w:val="18"/>
              </w:rPr>
              <w:t>LTiP</w:t>
            </w:r>
            <w:proofErr w:type="spellEnd"/>
            <w:r w:rsidRPr="0063514D">
              <w:rPr>
                <w:rFonts w:cstheme="minorHAnsi"/>
                <w:sz w:val="18"/>
                <w:szCs w:val="18"/>
              </w:rPr>
              <w:t>.</w:t>
            </w:r>
          </w:p>
          <w:p w:rsidR="00266757" w:rsidRPr="0063514D" w:rsidRDefault="00266757" w:rsidP="00266757">
            <w:pPr>
              <w:pStyle w:val="ListParagraph"/>
              <w:numPr>
                <w:ilvl w:val="0"/>
                <w:numId w:val="8"/>
              </w:numPr>
              <w:spacing w:after="0" w:line="240" w:lineRule="auto"/>
              <w:ind w:left="522"/>
              <w:rPr>
                <w:rFonts w:cstheme="minorHAnsi"/>
                <w:sz w:val="18"/>
                <w:szCs w:val="18"/>
              </w:rPr>
            </w:pPr>
            <w:r w:rsidRPr="0063514D">
              <w:rPr>
                <w:rFonts w:cstheme="minorHAnsi"/>
                <w:sz w:val="18"/>
                <w:szCs w:val="18"/>
              </w:rPr>
              <w:t xml:space="preserve">Institutional competencies </w:t>
            </w:r>
            <w:r w:rsidR="000348A1" w:rsidRPr="0063514D">
              <w:rPr>
                <w:rFonts w:cstheme="minorHAnsi"/>
                <w:sz w:val="18"/>
                <w:szCs w:val="18"/>
              </w:rPr>
              <w:t xml:space="preserve">of </w:t>
            </w:r>
            <w:r w:rsidRPr="0063514D">
              <w:rPr>
                <w:rFonts w:cstheme="minorHAnsi"/>
                <w:sz w:val="18"/>
                <w:szCs w:val="18"/>
              </w:rPr>
              <w:t xml:space="preserve">each </w:t>
            </w:r>
            <w:r w:rsidR="000348A1" w:rsidRPr="0063514D">
              <w:rPr>
                <w:rFonts w:cstheme="minorHAnsi"/>
                <w:sz w:val="18"/>
                <w:szCs w:val="18"/>
              </w:rPr>
              <w:t>counterpart</w:t>
            </w:r>
            <w:r w:rsidRPr="0063514D">
              <w:rPr>
                <w:rFonts w:cstheme="minorHAnsi"/>
                <w:sz w:val="18"/>
                <w:szCs w:val="18"/>
              </w:rPr>
              <w:t>.</w:t>
            </w:r>
          </w:p>
          <w:p w:rsidR="00266757" w:rsidRPr="0063514D" w:rsidRDefault="00266757" w:rsidP="00266757">
            <w:pPr>
              <w:pStyle w:val="ListParagraph"/>
              <w:numPr>
                <w:ilvl w:val="0"/>
                <w:numId w:val="8"/>
              </w:numPr>
              <w:spacing w:after="0" w:line="240" w:lineRule="auto"/>
              <w:ind w:left="522"/>
              <w:rPr>
                <w:rFonts w:cstheme="minorHAnsi"/>
                <w:sz w:val="18"/>
                <w:szCs w:val="18"/>
              </w:rPr>
            </w:pPr>
            <w:r w:rsidRPr="0063514D">
              <w:rPr>
                <w:rFonts w:cstheme="minorHAnsi"/>
                <w:sz w:val="18"/>
                <w:szCs w:val="18"/>
              </w:rPr>
              <w:t>Strategy for coordination of inter-agency cooperation and the exchange of sensitive information.</w:t>
            </w:r>
          </w:p>
          <w:p w:rsidR="00266757" w:rsidRPr="0063514D" w:rsidRDefault="00266757" w:rsidP="00266757">
            <w:pPr>
              <w:pStyle w:val="ListParagraph"/>
              <w:numPr>
                <w:ilvl w:val="0"/>
                <w:numId w:val="8"/>
              </w:numPr>
              <w:spacing w:after="0" w:line="240" w:lineRule="auto"/>
              <w:ind w:left="522"/>
              <w:rPr>
                <w:rFonts w:cstheme="minorHAnsi"/>
                <w:sz w:val="18"/>
                <w:szCs w:val="18"/>
              </w:rPr>
            </w:pPr>
            <w:r w:rsidRPr="0063514D">
              <w:rPr>
                <w:rFonts w:cstheme="minorHAnsi"/>
                <w:sz w:val="18"/>
                <w:szCs w:val="18"/>
              </w:rPr>
              <w:t xml:space="preserve">Recommendations </w:t>
            </w:r>
            <w:r w:rsidR="000348A1" w:rsidRPr="0063514D">
              <w:rPr>
                <w:rFonts w:cstheme="minorHAnsi"/>
                <w:sz w:val="18"/>
                <w:szCs w:val="18"/>
              </w:rPr>
              <w:t xml:space="preserve">for </w:t>
            </w:r>
            <w:r w:rsidRPr="0063514D">
              <w:rPr>
                <w:rFonts w:cstheme="minorHAnsi"/>
                <w:sz w:val="18"/>
                <w:szCs w:val="18"/>
              </w:rPr>
              <w:t xml:space="preserve">the Regional </w:t>
            </w:r>
            <w:r w:rsidR="000348A1" w:rsidRPr="0063514D">
              <w:rPr>
                <w:rFonts w:cstheme="minorHAnsi"/>
                <w:sz w:val="18"/>
                <w:szCs w:val="18"/>
              </w:rPr>
              <w:t>C</w:t>
            </w:r>
            <w:r w:rsidRPr="0063514D">
              <w:rPr>
                <w:rFonts w:cstheme="minorHAnsi"/>
                <w:sz w:val="18"/>
                <w:szCs w:val="18"/>
              </w:rPr>
              <w:t xml:space="preserve">oalition and </w:t>
            </w:r>
            <w:r w:rsidR="000348A1" w:rsidRPr="0063514D">
              <w:rPr>
                <w:rFonts w:cstheme="minorHAnsi"/>
                <w:sz w:val="18"/>
                <w:szCs w:val="18"/>
              </w:rPr>
              <w:t>National C</w:t>
            </w:r>
            <w:r w:rsidRPr="0063514D">
              <w:rPr>
                <w:rFonts w:cstheme="minorHAnsi"/>
                <w:sz w:val="18"/>
                <w:szCs w:val="18"/>
              </w:rPr>
              <w:t>oalition</w:t>
            </w:r>
            <w:r w:rsidR="000348A1" w:rsidRPr="0063514D">
              <w:rPr>
                <w:rFonts w:cstheme="minorHAnsi"/>
                <w:sz w:val="18"/>
                <w:szCs w:val="18"/>
              </w:rPr>
              <w:t>s</w:t>
            </w:r>
            <w:r w:rsidRPr="0063514D">
              <w:rPr>
                <w:rFonts w:cstheme="minorHAnsi"/>
                <w:sz w:val="18"/>
                <w:szCs w:val="18"/>
              </w:rPr>
              <w:t xml:space="preserve"> / </w:t>
            </w:r>
            <w:r w:rsidR="000348A1" w:rsidRPr="0063514D">
              <w:rPr>
                <w:rFonts w:cstheme="minorHAnsi"/>
                <w:sz w:val="18"/>
                <w:szCs w:val="18"/>
              </w:rPr>
              <w:t>C</w:t>
            </w:r>
            <w:r w:rsidRPr="0063514D">
              <w:rPr>
                <w:rFonts w:cstheme="minorHAnsi"/>
                <w:sz w:val="18"/>
                <w:szCs w:val="18"/>
              </w:rPr>
              <w:t>ommissions</w:t>
            </w:r>
          </w:p>
          <w:p w:rsidR="00266757" w:rsidRPr="0063514D" w:rsidRDefault="00266757" w:rsidP="00A91438">
            <w:pPr>
              <w:spacing w:after="0" w:line="240" w:lineRule="auto"/>
              <w:rPr>
                <w:rFonts w:cstheme="minorHAnsi"/>
                <w:b/>
              </w:rPr>
            </w:pPr>
          </w:p>
        </w:tc>
        <w:tc>
          <w:tcPr>
            <w:tcW w:w="2375" w:type="dxa"/>
            <w:shd w:val="clear" w:color="auto" w:fill="auto"/>
          </w:tcPr>
          <w:p w:rsidR="002A7F9C" w:rsidRPr="0063514D" w:rsidRDefault="002A7F9C" w:rsidP="002A7F9C">
            <w:pPr>
              <w:spacing w:after="0" w:line="240" w:lineRule="auto"/>
              <w:rPr>
                <w:rFonts w:eastAsia="Calibri" w:cstheme="minorHAnsi"/>
              </w:rPr>
            </w:pPr>
          </w:p>
        </w:tc>
      </w:tr>
      <w:tr w:rsidR="0063514D" w:rsidRPr="0063514D" w:rsidTr="00730AAC">
        <w:trPr>
          <w:jc w:val="center"/>
        </w:trPr>
        <w:tc>
          <w:tcPr>
            <w:tcW w:w="1987" w:type="dxa"/>
            <w:shd w:val="clear" w:color="auto" w:fill="auto"/>
          </w:tcPr>
          <w:p w:rsidR="00A91438" w:rsidRPr="0063514D" w:rsidRDefault="00A91438" w:rsidP="00E94635">
            <w:pPr>
              <w:spacing w:after="0" w:line="240" w:lineRule="auto"/>
              <w:rPr>
                <w:rFonts w:eastAsia="Calibri" w:cstheme="minorHAnsi"/>
                <w:lang w:val="es-CR"/>
              </w:rPr>
            </w:pPr>
            <w:r w:rsidRPr="0063514D">
              <w:rPr>
                <w:rFonts w:eastAsia="Calibri" w:cstheme="minorHAnsi"/>
                <w:lang w:val="es-CR"/>
              </w:rPr>
              <w:t>03:00pm– 03:30pm</w:t>
            </w:r>
          </w:p>
        </w:tc>
        <w:tc>
          <w:tcPr>
            <w:tcW w:w="7387" w:type="dxa"/>
            <w:gridSpan w:val="2"/>
            <w:shd w:val="clear" w:color="auto" w:fill="auto"/>
          </w:tcPr>
          <w:p w:rsidR="00A91438" w:rsidRPr="0063514D" w:rsidRDefault="00266757" w:rsidP="00A91438">
            <w:pPr>
              <w:spacing w:after="0" w:line="240" w:lineRule="auto"/>
              <w:ind w:left="1872"/>
              <w:rPr>
                <w:rFonts w:eastAsia="Calibri" w:cstheme="minorHAnsi"/>
                <w:b/>
                <w:lang w:val="es-CR"/>
              </w:rPr>
            </w:pPr>
            <w:proofErr w:type="spellStart"/>
            <w:r w:rsidRPr="0063514D">
              <w:rPr>
                <w:rFonts w:eastAsia="Calibri" w:cstheme="minorHAnsi"/>
                <w:b/>
                <w:lang w:val="es-CR"/>
              </w:rPr>
              <w:t>Coffee</w:t>
            </w:r>
            <w:proofErr w:type="spellEnd"/>
            <w:r w:rsidRPr="0063514D">
              <w:rPr>
                <w:rFonts w:eastAsia="Calibri" w:cstheme="minorHAnsi"/>
                <w:b/>
                <w:lang w:val="es-CR"/>
              </w:rPr>
              <w:t xml:space="preserve"> Break</w:t>
            </w:r>
          </w:p>
          <w:p w:rsidR="00A91438" w:rsidRPr="0063514D" w:rsidRDefault="00A91438" w:rsidP="00A91438">
            <w:pPr>
              <w:spacing w:after="0" w:line="240" w:lineRule="auto"/>
              <w:ind w:left="1872"/>
              <w:rPr>
                <w:rFonts w:eastAsia="Calibri" w:cstheme="minorHAnsi"/>
                <w:lang w:val="es-CR"/>
              </w:rPr>
            </w:pPr>
          </w:p>
        </w:tc>
      </w:tr>
      <w:tr w:rsidR="0063514D" w:rsidRPr="0063514D" w:rsidTr="00730AAC">
        <w:trPr>
          <w:jc w:val="center"/>
        </w:trPr>
        <w:tc>
          <w:tcPr>
            <w:tcW w:w="1987" w:type="dxa"/>
            <w:shd w:val="clear" w:color="auto" w:fill="auto"/>
          </w:tcPr>
          <w:p w:rsidR="00A91438" w:rsidRPr="0063514D" w:rsidRDefault="00A91438" w:rsidP="00A91438">
            <w:pPr>
              <w:spacing w:after="0" w:line="240" w:lineRule="auto"/>
              <w:rPr>
                <w:rFonts w:eastAsia="Calibri" w:cstheme="minorHAnsi"/>
                <w:lang w:val="es-CR"/>
              </w:rPr>
            </w:pPr>
            <w:r w:rsidRPr="0063514D">
              <w:rPr>
                <w:rFonts w:eastAsia="Calibri" w:cstheme="minorHAnsi"/>
                <w:lang w:val="es-CR"/>
              </w:rPr>
              <w:t xml:space="preserve">03:30 – 04:30 </w:t>
            </w:r>
          </w:p>
          <w:p w:rsidR="00A91438" w:rsidRPr="0063514D" w:rsidRDefault="00A91438" w:rsidP="00E94635">
            <w:pPr>
              <w:spacing w:after="0" w:line="240" w:lineRule="auto"/>
              <w:rPr>
                <w:rFonts w:eastAsia="Calibri" w:cstheme="minorHAnsi"/>
                <w:lang w:val="es-CR"/>
              </w:rPr>
            </w:pPr>
          </w:p>
        </w:tc>
        <w:tc>
          <w:tcPr>
            <w:tcW w:w="5012" w:type="dxa"/>
            <w:shd w:val="clear" w:color="auto" w:fill="auto"/>
          </w:tcPr>
          <w:p w:rsidR="00A91438" w:rsidRPr="0063514D" w:rsidRDefault="00266757" w:rsidP="00A91438">
            <w:pPr>
              <w:spacing w:after="0" w:line="240" w:lineRule="auto"/>
              <w:rPr>
                <w:rFonts w:eastAsia="Calibri" w:cstheme="minorHAnsi"/>
                <w:b/>
              </w:rPr>
            </w:pPr>
            <w:r w:rsidRPr="0063514D">
              <w:rPr>
                <w:rFonts w:eastAsia="Calibri" w:cstheme="minorHAnsi"/>
                <w:b/>
              </w:rPr>
              <w:t xml:space="preserve">Session </w:t>
            </w:r>
            <w:r w:rsidR="000348A1" w:rsidRPr="0063514D">
              <w:rPr>
                <w:rFonts w:eastAsia="Calibri" w:cstheme="minorHAnsi"/>
                <w:b/>
              </w:rPr>
              <w:t>E</w:t>
            </w:r>
            <w:r w:rsidRPr="0063514D">
              <w:rPr>
                <w:rFonts w:eastAsia="Calibri" w:cstheme="minorHAnsi"/>
                <w:b/>
              </w:rPr>
              <w:t>leven</w:t>
            </w:r>
          </w:p>
          <w:p w:rsidR="00A91438" w:rsidRPr="0063514D" w:rsidRDefault="00266757" w:rsidP="00A91438">
            <w:pPr>
              <w:spacing w:after="0" w:line="240" w:lineRule="auto"/>
              <w:rPr>
                <w:rFonts w:eastAsia="Calibri" w:cstheme="minorHAnsi"/>
                <w:b/>
              </w:rPr>
            </w:pPr>
            <w:r w:rsidRPr="0063514D">
              <w:rPr>
                <w:rFonts w:eastAsia="Calibri" w:cstheme="minorHAnsi"/>
                <w:b/>
              </w:rPr>
              <w:t>Plenary Session</w:t>
            </w:r>
          </w:p>
          <w:p w:rsidR="00A91438" w:rsidRPr="0063514D" w:rsidRDefault="00266757" w:rsidP="00A91438">
            <w:pPr>
              <w:spacing w:after="0" w:line="240" w:lineRule="auto"/>
              <w:rPr>
                <w:rFonts w:eastAsia="Calibri" w:cstheme="minorHAnsi"/>
                <w:b/>
              </w:rPr>
            </w:pPr>
            <w:r w:rsidRPr="0063514D">
              <w:rPr>
                <w:rFonts w:eastAsia="Calibri" w:cstheme="minorHAnsi"/>
                <w:b/>
              </w:rPr>
              <w:t xml:space="preserve">Conclusions and recommendations </w:t>
            </w:r>
          </w:p>
        </w:tc>
        <w:tc>
          <w:tcPr>
            <w:tcW w:w="2375" w:type="dxa"/>
            <w:shd w:val="clear" w:color="auto" w:fill="auto"/>
          </w:tcPr>
          <w:p w:rsidR="00A91438" w:rsidRPr="0063514D" w:rsidRDefault="00A91438" w:rsidP="002A7F9C">
            <w:pPr>
              <w:spacing w:after="0" w:line="240" w:lineRule="auto"/>
              <w:rPr>
                <w:rFonts w:eastAsia="Calibri" w:cstheme="minorHAnsi"/>
              </w:rPr>
            </w:pPr>
          </w:p>
        </w:tc>
      </w:tr>
    </w:tbl>
    <w:p w:rsidR="00BB4DCA" w:rsidRPr="0063514D" w:rsidRDefault="00BB4DCA" w:rsidP="005410EC">
      <w:pPr>
        <w:spacing w:after="0"/>
        <w:rPr>
          <w:rFonts w:cstheme="minorHAnsi"/>
          <w:sz w:val="24"/>
          <w:szCs w:val="24"/>
        </w:rPr>
      </w:pPr>
    </w:p>
    <w:sectPr w:rsidR="00BB4DCA" w:rsidRPr="0063514D" w:rsidSect="005410EC">
      <w:headerReference w:type="default" r:id="rId8"/>
      <w:pgSz w:w="12240" w:h="15840"/>
      <w:pgMar w:top="2097"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8E" w:rsidRDefault="003C7B8E" w:rsidP="00BB4DCA">
      <w:pPr>
        <w:spacing w:after="0" w:line="240" w:lineRule="auto"/>
      </w:pPr>
      <w:r>
        <w:separator/>
      </w:r>
    </w:p>
  </w:endnote>
  <w:endnote w:type="continuationSeparator" w:id="0">
    <w:p w:rsidR="003C7B8E" w:rsidRDefault="003C7B8E" w:rsidP="00BB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8E" w:rsidRDefault="003C7B8E" w:rsidP="00BB4DCA">
      <w:pPr>
        <w:spacing w:after="0" w:line="240" w:lineRule="auto"/>
      </w:pPr>
      <w:r>
        <w:separator/>
      </w:r>
    </w:p>
  </w:footnote>
  <w:footnote w:type="continuationSeparator" w:id="0">
    <w:p w:rsidR="003C7B8E" w:rsidRDefault="003C7B8E" w:rsidP="00BB4DCA">
      <w:pPr>
        <w:spacing w:after="0" w:line="240" w:lineRule="auto"/>
      </w:pPr>
      <w:r>
        <w:continuationSeparator/>
      </w:r>
    </w:p>
  </w:footnote>
  <w:footnote w:id="1">
    <w:p w:rsidR="003C7B8E" w:rsidRPr="00355846" w:rsidRDefault="003C7B8E" w:rsidP="00553DF8">
      <w:pPr>
        <w:pStyle w:val="FootnoteText"/>
        <w:rPr>
          <w:lang w:val="en-US"/>
        </w:rPr>
      </w:pPr>
      <w:r>
        <w:rPr>
          <w:rStyle w:val="FootnoteReference"/>
        </w:rPr>
        <w:footnoteRef/>
      </w:r>
      <w:r w:rsidRPr="00355846">
        <w:rPr>
          <w:lang w:val="en-US"/>
        </w:rPr>
        <w:t xml:space="preserve"> </w:t>
      </w:r>
      <w:proofErr w:type="gramStart"/>
      <w:r w:rsidRPr="00355846">
        <w:rPr>
          <w:lang w:val="en-US"/>
        </w:rPr>
        <w:t>According to IOL (2005) Alliance against Forced Labor.</w:t>
      </w:r>
      <w:proofErr w:type="gramEnd"/>
      <w:r w:rsidRPr="00355846">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8E" w:rsidRPr="00BB4DCA" w:rsidRDefault="00BB5896" w:rsidP="00BB5896">
    <w:pPr>
      <w:pStyle w:val="Header"/>
      <w:rPr>
        <w:lang w:val="es-CR"/>
      </w:rPr>
    </w:pPr>
    <w:r w:rsidRPr="00BB5896">
      <w:rPr>
        <w:noProof/>
        <w:lang w:val="es-CR" w:eastAsia="es-CR"/>
      </w:rPr>
      <w:drawing>
        <wp:anchor distT="0" distB="0" distL="114300" distR="114300" simplePos="0" relativeHeight="251659264" behindDoc="1" locked="0" layoutInCell="1" allowOverlap="1" wp14:anchorId="2C6499CE" wp14:editId="2A6D4F06">
          <wp:simplePos x="0" y="0"/>
          <wp:positionH relativeFrom="column">
            <wp:posOffset>1807210</wp:posOffset>
          </wp:positionH>
          <wp:positionV relativeFrom="paragraph">
            <wp:posOffset>-152400</wp:posOffset>
          </wp:positionV>
          <wp:extent cx="2955290" cy="866775"/>
          <wp:effectExtent l="0" t="0" r="0" b="9525"/>
          <wp:wrapTight wrapText="bothSides">
            <wp:wrapPolygon edited="0">
              <wp:start x="0" y="0"/>
              <wp:lineTo x="0" y="21363"/>
              <wp:lineTo x="21442" y="21363"/>
              <wp:lineTo x="21442" y="0"/>
              <wp:lineTo x="0" y="0"/>
            </wp:wrapPolygon>
          </wp:wrapTight>
          <wp:docPr id="6" name="Picture 6" descr="logo muest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uestr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290" cy="866775"/>
                  </a:xfrm>
                  <a:prstGeom prst="rect">
                    <a:avLst/>
                  </a:prstGeom>
                  <a:noFill/>
                </pic:spPr>
              </pic:pic>
            </a:graphicData>
          </a:graphic>
          <wp14:sizeRelH relativeFrom="page">
            <wp14:pctWidth>0</wp14:pctWidth>
          </wp14:sizeRelH>
          <wp14:sizeRelV relativeFrom="page">
            <wp14:pctHeight>0</wp14:pctHeight>
          </wp14:sizeRelV>
        </wp:anchor>
      </w:drawing>
    </w:r>
    <w:r w:rsidRPr="00BB5896">
      <w:rPr>
        <w:noProof/>
        <w:lang w:val="es-CR" w:eastAsia="es-CR"/>
      </w:rPr>
      <w:drawing>
        <wp:anchor distT="0" distB="0" distL="114300" distR="114300" simplePos="0" relativeHeight="251660288" behindDoc="0" locked="0" layoutInCell="1" allowOverlap="1" wp14:anchorId="3E7D7531" wp14:editId="6E05B4BC">
          <wp:simplePos x="0" y="0"/>
          <wp:positionH relativeFrom="column">
            <wp:posOffset>-428625</wp:posOffset>
          </wp:positionH>
          <wp:positionV relativeFrom="paragraph">
            <wp:posOffset>-180975</wp:posOffset>
          </wp:positionV>
          <wp:extent cx="2409825" cy="895350"/>
          <wp:effectExtent l="0" t="0" r="9525" b="0"/>
          <wp:wrapNone/>
          <wp:docPr id="7" name="Picture 7" descr="LOGO IOM EXTEN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OM EXTENDI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896">
      <w:rPr>
        <w:noProof/>
        <w:lang w:val="es-CR" w:eastAsia="es-CR"/>
      </w:rPr>
      <w:drawing>
        <wp:anchor distT="0" distB="0" distL="114300" distR="114300" simplePos="0" relativeHeight="251661312" behindDoc="0" locked="0" layoutInCell="1" allowOverlap="1" wp14:anchorId="6BF38BA0" wp14:editId="79407893">
          <wp:simplePos x="0" y="0"/>
          <wp:positionH relativeFrom="column">
            <wp:posOffset>4972050</wp:posOffset>
          </wp:positionH>
          <wp:positionV relativeFrom="paragraph">
            <wp:posOffset>-249555</wp:posOffset>
          </wp:positionV>
          <wp:extent cx="1122680" cy="964565"/>
          <wp:effectExtent l="0" t="0" r="127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2680" cy="9645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22E"/>
    <w:multiLevelType w:val="hybridMultilevel"/>
    <w:tmpl w:val="A9080802"/>
    <w:lvl w:ilvl="0" w:tplc="0409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2566CC1"/>
    <w:multiLevelType w:val="hybridMultilevel"/>
    <w:tmpl w:val="C9CC1E7E"/>
    <w:lvl w:ilvl="0" w:tplc="AD24D4B6">
      <w:start w:val="23"/>
      <w:numFmt w:val="bullet"/>
      <w:lvlText w:val="-"/>
      <w:lvlJc w:val="left"/>
      <w:pPr>
        <w:ind w:left="360" w:hanging="360"/>
      </w:pPr>
      <w:rPr>
        <w:rFonts w:ascii="Calibri" w:eastAsiaTheme="minorHAnsi"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nsid w:val="2A94290A"/>
    <w:multiLevelType w:val="hybridMultilevel"/>
    <w:tmpl w:val="6EDA2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6183F"/>
    <w:multiLevelType w:val="hybridMultilevel"/>
    <w:tmpl w:val="96908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D01A7"/>
    <w:multiLevelType w:val="hybridMultilevel"/>
    <w:tmpl w:val="1DDA7E80"/>
    <w:lvl w:ilvl="0" w:tplc="0409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4EDD3FDA"/>
    <w:multiLevelType w:val="hybridMultilevel"/>
    <w:tmpl w:val="A10C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A575E"/>
    <w:multiLevelType w:val="hybridMultilevel"/>
    <w:tmpl w:val="877AF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C55409"/>
    <w:multiLevelType w:val="hybridMultilevel"/>
    <w:tmpl w:val="6EFE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793504"/>
    <w:multiLevelType w:val="hybridMultilevel"/>
    <w:tmpl w:val="526ECE80"/>
    <w:lvl w:ilvl="0" w:tplc="0409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8"/>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CA"/>
    <w:rsid w:val="00004119"/>
    <w:rsid w:val="00010D71"/>
    <w:rsid w:val="00023B48"/>
    <w:rsid w:val="000348A1"/>
    <w:rsid w:val="00034A74"/>
    <w:rsid w:val="00050D23"/>
    <w:rsid w:val="000545BC"/>
    <w:rsid w:val="00075B5E"/>
    <w:rsid w:val="000A4AE3"/>
    <w:rsid w:val="000A6727"/>
    <w:rsid w:val="000B2F73"/>
    <w:rsid w:val="000B75DE"/>
    <w:rsid w:val="001021CD"/>
    <w:rsid w:val="00150B23"/>
    <w:rsid w:val="00154BEB"/>
    <w:rsid w:val="00173298"/>
    <w:rsid w:val="00175CAD"/>
    <w:rsid w:val="001A25AA"/>
    <w:rsid w:val="001A6F73"/>
    <w:rsid w:val="001C426F"/>
    <w:rsid w:val="00233A09"/>
    <w:rsid w:val="00253533"/>
    <w:rsid w:val="00266757"/>
    <w:rsid w:val="00271ED9"/>
    <w:rsid w:val="002A7F9C"/>
    <w:rsid w:val="002E2DE0"/>
    <w:rsid w:val="003202B0"/>
    <w:rsid w:val="00330859"/>
    <w:rsid w:val="003C1A91"/>
    <w:rsid w:val="003C7B8E"/>
    <w:rsid w:val="003D7C70"/>
    <w:rsid w:val="00430720"/>
    <w:rsid w:val="0049004E"/>
    <w:rsid w:val="00497A5A"/>
    <w:rsid w:val="004F704C"/>
    <w:rsid w:val="00516A2E"/>
    <w:rsid w:val="005322C8"/>
    <w:rsid w:val="005410EC"/>
    <w:rsid w:val="00542F2A"/>
    <w:rsid w:val="00553DF8"/>
    <w:rsid w:val="00564F81"/>
    <w:rsid w:val="005A6404"/>
    <w:rsid w:val="005E3D64"/>
    <w:rsid w:val="005F1773"/>
    <w:rsid w:val="00633410"/>
    <w:rsid w:val="0063514D"/>
    <w:rsid w:val="0063683C"/>
    <w:rsid w:val="00651A14"/>
    <w:rsid w:val="006639CD"/>
    <w:rsid w:val="006966FE"/>
    <w:rsid w:val="006A0381"/>
    <w:rsid w:val="006D2B67"/>
    <w:rsid w:val="00711E9B"/>
    <w:rsid w:val="0071676D"/>
    <w:rsid w:val="00722E22"/>
    <w:rsid w:val="00730AAC"/>
    <w:rsid w:val="00766470"/>
    <w:rsid w:val="00775816"/>
    <w:rsid w:val="007859BB"/>
    <w:rsid w:val="007A0926"/>
    <w:rsid w:val="007A3D76"/>
    <w:rsid w:val="007B288D"/>
    <w:rsid w:val="007D2ABD"/>
    <w:rsid w:val="007E0C63"/>
    <w:rsid w:val="00826BA6"/>
    <w:rsid w:val="00834F0F"/>
    <w:rsid w:val="008543C5"/>
    <w:rsid w:val="0088238A"/>
    <w:rsid w:val="008B207F"/>
    <w:rsid w:val="008D6048"/>
    <w:rsid w:val="008E09BB"/>
    <w:rsid w:val="008F4586"/>
    <w:rsid w:val="00904899"/>
    <w:rsid w:val="00922ECE"/>
    <w:rsid w:val="0093319C"/>
    <w:rsid w:val="00956758"/>
    <w:rsid w:val="00961694"/>
    <w:rsid w:val="00997199"/>
    <w:rsid w:val="009A0ABB"/>
    <w:rsid w:val="009A3831"/>
    <w:rsid w:val="009F0E93"/>
    <w:rsid w:val="00A011E9"/>
    <w:rsid w:val="00A321A8"/>
    <w:rsid w:val="00A448BE"/>
    <w:rsid w:val="00A91438"/>
    <w:rsid w:val="00AA4A0E"/>
    <w:rsid w:val="00B45CAF"/>
    <w:rsid w:val="00B47895"/>
    <w:rsid w:val="00B71539"/>
    <w:rsid w:val="00B7717E"/>
    <w:rsid w:val="00BA503A"/>
    <w:rsid w:val="00BB4DCA"/>
    <w:rsid w:val="00BB5896"/>
    <w:rsid w:val="00BB736A"/>
    <w:rsid w:val="00BC5638"/>
    <w:rsid w:val="00BF67EE"/>
    <w:rsid w:val="00C23B3F"/>
    <w:rsid w:val="00C272E4"/>
    <w:rsid w:val="00C5458D"/>
    <w:rsid w:val="00C95532"/>
    <w:rsid w:val="00CE1F34"/>
    <w:rsid w:val="00D554FD"/>
    <w:rsid w:val="00D77F50"/>
    <w:rsid w:val="00DD4005"/>
    <w:rsid w:val="00DD4D84"/>
    <w:rsid w:val="00DE249E"/>
    <w:rsid w:val="00DF7380"/>
    <w:rsid w:val="00E06DB9"/>
    <w:rsid w:val="00E84068"/>
    <w:rsid w:val="00E84321"/>
    <w:rsid w:val="00E94635"/>
    <w:rsid w:val="00EB79B2"/>
    <w:rsid w:val="00EE6C87"/>
    <w:rsid w:val="00F3495A"/>
    <w:rsid w:val="00F4226C"/>
    <w:rsid w:val="00F67E35"/>
    <w:rsid w:val="00F91D69"/>
    <w:rsid w:val="00F95378"/>
    <w:rsid w:val="00FD5A8A"/>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4DCA"/>
    <w:rPr>
      <w:color w:val="0000FF"/>
      <w:u w:val="single"/>
    </w:rPr>
  </w:style>
  <w:style w:type="paragraph" w:styleId="Header">
    <w:name w:val="header"/>
    <w:basedOn w:val="Normal"/>
    <w:link w:val="HeaderChar"/>
    <w:unhideWhenUsed/>
    <w:rsid w:val="00BB4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CA"/>
  </w:style>
  <w:style w:type="paragraph" w:styleId="Footer">
    <w:name w:val="footer"/>
    <w:basedOn w:val="Normal"/>
    <w:link w:val="FooterChar"/>
    <w:uiPriority w:val="99"/>
    <w:unhideWhenUsed/>
    <w:rsid w:val="00BB4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DCA"/>
  </w:style>
  <w:style w:type="paragraph" w:styleId="BalloonText">
    <w:name w:val="Balloon Text"/>
    <w:basedOn w:val="Normal"/>
    <w:link w:val="BalloonTextChar"/>
    <w:uiPriority w:val="99"/>
    <w:semiHidden/>
    <w:unhideWhenUsed/>
    <w:rsid w:val="00BB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DCA"/>
    <w:rPr>
      <w:rFonts w:ascii="Tahoma" w:hAnsi="Tahoma" w:cs="Tahoma"/>
      <w:sz w:val="16"/>
      <w:szCs w:val="16"/>
    </w:rPr>
  </w:style>
  <w:style w:type="table" w:styleId="TableGrid">
    <w:name w:val="Table Grid"/>
    <w:basedOn w:val="TableNormal"/>
    <w:uiPriority w:val="59"/>
    <w:rsid w:val="00BB4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DCA"/>
    <w:pPr>
      <w:ind w:left="720"/>
      <w:contextualSpacing/>
    </w:pPr>
  </w:style>
  <w:style w:type="paragraph" w:styleId="FootnoteText">
    <w:name w:val="footnote text"/>
    <w:basedOn w:val="Normal"/>
    <w:link w:val="FootnoteTextChar"/>
    <w:semiHidden/>
    <w:rsid w:val="006966FE"/>
    <w:pPr>
      <w:tabs>
        <w:tab w:val="left" w:pos="180"/>
      </w:tabs>
      <w:spacing w:after="0" w:line="240" w:lineRule="auto"/>
      <w:ind w:left="180" w:hanging="180"/>
    </w:pPr>
    <w:rPr>
      <w:rFonts w:ascii="Arial Narrow" w:eastAsia="Times New Roman" w:hAnsi="Arial Narrow" w:cs="Times New Roman"/>
      <w:sz w:val="20"/>
      <w:szCs w:val="20"/>
      <w:lang w:val="en-GB" w:eastAsia="es-MX"/>
    </w:rPr>
  </w:style>
  <w:style w:type="character" w:customStyle="1" w:styleId="FootnoteTextChar">
    <w:name w:val="Footnote Text Char"/>
    <w:basedOn w:val="DefaultParagraphFont"/>
    <w:link w:val="FootnoteText"/>
    <w:semiHidden/>
    <w:rsid w:val="006966FE"/>
    <w:rPr>
      <w:rFonts w:ascii="Arial Narrow" w:eastAsia="Times New Roman" w:hAnsi="Arial Narrow" w:cs="Times New Roman"/>
      <w:sz w:val="20"/>
      <w:szCs w:val="20"/>
      <w:lang w:val="en-GB" w:eastAsia="es-MX"/>
    </w:rPr>
  </w:style>
  <w:style w:type="character" w:styleId="FootnoteReference">
    <w:name w:val="footnote reference"/>
    <w:basedOn w:val="DefaultParagraphFont"/>
    <w:rsid w:val="006966FE"/>
    <w:rPr>
      <w:rFonts w:ascii="Arial Narrow" w:hAnsi="Arial Narrow"/>
      <w:sz w:val="20"/>
      <w:vertAlign w:val="superscript"/>
    </w:rPr>
  </w:style>
  <w:style w:type="paragraph" w:styleId="NormalWeb">
    <w:name w:val="Normal (Web)"/>
    <w:basedOn w:val="Normal"/>
    <w:unhideWhenUsed/>
    <w:rsid w:val="006966FE"/>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Prrafodelista">
    <w:name w:val="Párrafo de lista"/>
    <w:basedOn w:val="Normal"/>
    <w:qFormat/>
    <w:rsid w:val="00553DF8"/>
    <w:pPr>
      <w:ind w:left="720"/>
      <w:contextualSpacing/>
    </w:pPr>
    <w:rPr>
      <w:rFonts w:ascii="Calibri" w:eastAsia="Calibri" w:hAnsi="Calibri" w:cs="Times New Roman"/>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4DCA"/>
    <w:rPr>
      <w:color w:val="0000FF"/>
      <w:u w:val="single"/>
    </w:rPr>
  </w:style>
  <w:style w:type="paragraph" w:styleId="Header">
    <w:name w:val="header"/>
    <w:basedOn w:val="Normal"/>
    <w:link w:val="HeaderChar"/>
    <w:unhideWhenUsed/>
    <w:rsid w:val="00BB4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CA"/>
  </w:style>
  <w:style w:type="paragraph" w:styleId="Footer">
    <w:name w:val="footer"/>
    <w:basedOn w:val="Normal"/>
    <w:link w:val="FooterChar"/>
    <w:uiPriority w:val="99"/>
    <w:unhideWhenUsed/>
    <w:rsid w:val="00BB4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DCA"/>
  </w:style>
  <w:style w:type="paragraph" w:styleId="BalloonText">
    <w:name w:val="Balloon Text"/>
    <w:basedOn w:val="Normal"/>
    <w:link w:val="BalloonTextChar"/>
    <w:uiPriority w:val="99"/>
    <w:semiHidden/>
    <w:unhideWhenUsed/>
    <w:rsid w:val="00BB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DCA"/>
    <w:rPr>
      <w:rFonts w:ascii="Tahoma" w:hAnsi="Tahoma" w:cs="Tahoma"/>
      <w:sz w:val="16"/>
      <w:szCs w:val="16"/>
    </w:rPr>
  </w:style>
  <w:style w:type="table" w:styleId="TableGrid">
    <w:name w:val="Table Grid"/>
    <w:basedOn w:val="TableNormal"/>
    <w:uiPriority w:val="59"/>
    <w:rsid w:val="00BB4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DCA"/>
    <w:pPr>
      <w:ind w:left="720"/>
      <w:contextualSpacing/>
    </w:pPr>
  </w:style>
  <w:style w:type="paragraph" w:styleId="FootnoteText">
    <w:name w:val="footnote text"/>
    <w:basedOn w:val="Normal"/>
    <w:link w:val="FootnoteTextChar"/>
    <w:semiHidden/>
    <w:rsid w:val="006966FE"/>
    <w:pPr>
      <w:tabs>
        <w:tab w:val="left" w:pos="180"/>
      </w:tabs>
      <w:spacing w:after="0" w:line="240" w:lineRule="auto"/>
      <w:ind w:left="180" w:hanging="180"/>
    </w:pPr>
    <w:rPr>
      <w:rFonts w:ascii="Arial Narrow" w:eastAsia="Times New Roman" w:hAnsi="Arial Narrow" w:cs="Times New Roman"/>
      <w:sz w:val="20"/>
      <w:szCs w:val="20"/>
      <w:lang w:val="en-GB" w:eastAsia="es-MX"/>
    </w:rPr>
  </w:style>
  <w:style w:type="character" w:customStyle="1" w:styleId="FootnoteTextChar">
    <w:name w:val="Footnote Text Char"/>
    <w:basedOn w:val="DefaultParagraphFont"/>
    <w:link w:val="FootnoteText"/>
    <w:semiHidden/>
    <w:rsid w:val="006966FE"/>
    <w:rPr>
      <w:rFonts w:ascii="Arial Narrow" w:eastAsia="Times New Roman" w:hAnsi="Arial Narrow" w:cs="Times New Roman"/>
      <w:sz w:val="20"/>
      <w:szCs w:val="20"/>
      <w:lang w:val="en-GB" w:eastAsia="es-MX"/>
    </w:rPr>
  </w:style>
  <w:style w:type="character" w:styleId="FootnoteReference">
    <w:name w:val="footnote reference"/>
    <w:basedOn w:val="DefaultParagraphFont"/>
    <w:rsid w:val="006966FE"/>
    <w:rPr>
      <w:rFonts w:ascii="Arial Narrow" w:hAnsi="Arial Narrow"/>
      <w:sz w:val="20"/>
      <w:vertAlign w:val="superscript"/>
    </w:rPr>
  </w:style>
  <w:style w:type="paragraph" w:styleId="NormalWeb">
    <w:name w:val="Normal (Web)"/>
    <w:basedOn w:val="Normal"/>
    <w:unhideWhenUsed/>
    <w:rsid w:val="006966FE"/>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Prrafodelista">
    <w:name w:val="Párrafo de lista"/>
    <w:basedOn w:val="Normal"/>
    <w:qFormat/>
    <w:rsid w:val="00553DF8"/>
    <w:pPr>
      <w:ind w:left="720"/>
      <w:contextualSpacing/>
    </w:pPr>
    <w:rPr>
      <w:rFonts w:ascii="Calibri" w:eastAsia="Calibri" w:hAnsi="Calibri"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955</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Erika</dc:creator>
  <cp:lastModifiedBy>RODAS Renán</cp:lastModifiedBy>
  <cp:revision>2</cp:revision>
  <dcterms:created xsi:type="dcterms:W3CDTF">2013-09-25T21:02:00Z</dcterms:created>
  <dcterms:modified xsi:type="dcterms:W3CDTF">2013-09-25T21:02:00Z</dcterms:modified>
</cp:coreProperties>
</file>