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421EC" w14:textId="77777777" w:rsidR="00677910" w:rsidRPr="000D7594" w:rsidRDefault="00677910" w:rsidP="00503FC0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E761B79" w14:textId="77777777" w:rsidR="00561BD1" w:rsidRPr="000D7594" w:rsidRDefault="00561BD1" w:rsidP="00561BD1">
      <w:pPr>
        <w:jc w:val="center"/>
        <w:rPr>
          <w:rFonts w:ascii="Eras Medium ITC" w:hAnsi="Eras Medium ITC"/>
          <w:b/>
          <w:sz w:val="22"/>
          <w:szCs w:val="22"/>
          <w:lang w:val="en-GB"/>
        </w:rPr>
      </w:pPr>
      <w:r w:rsidRPr="000D7594">
        <w:rPr>
          <w:rFonts w:ascii="Eras Medium ITC" w:hAnsi="Eras Medium ITC"/>
          <w:b/>
          <w:sz w:val="22"/>
          <w:szCs w:val="22"/>
          <w:lang w:val="en-GB"/>
        </w:rPr>
        <w:t>Meeting of the Liaison Officer Network to Combat Migrant Smuggling and Trafficking</w:t>
      </w:r>
    </w:p>
    <w:p w14:paraId="7408C865" w14:textId="77777777" w:rsidR="00561BD1" w:rsidRPr="000D7594" w:rsidRDefault="00561BD1" w:rsidP="00561BD1">
      <w:pPr>
        <w:jc w:val="center"/>
        <w:rPr>
          <w:rFonts w:ascii="Eras Medium ITC" w:hAnsi="Eras Medium ITC"/>
          <w:b/>
          <w:lang w:val="en-GB"/>
        </w:rPr>
      </w:pPr>
    </w:p>
    <w:p w14:paraId="0FFCC9EC" w14:textId="20C718C0" w:rsidR="00561BD1" w:rsidRPr="000D7594" w:rsidRDefault="00561BD1" w:rsidP="00561BD1">
      <w:pPr>
        <w:jc w:val="center"/>
        <w:rPr>
          <w:rFonts w:ascii="Eras Medium ITC" w:hAnsi="Eras Medium ITC"/>
          <w:b/>
          <w:lang w:val="en-GB"/>
        </w:rPr>
      </w:pPr>
      <w:r w:rsidRPr="000D7594">
        <w:rPr>
          <w:rFonts w:ascii="Eras Medium ITC" w:hAnsi="Eras Medium ITC"/>
          <w:b/>
          <w:lang w:val="en-GB"/>
        </w:rPr>
        <w:t xml:space="preserve">Report from the </w:t>
      </w:r>
      <w:r w:rsidR="00D56F1E">
        <w:rPr>
          <w:rFonts w:ascii="Eras Medium ITC" w:hAnsi="Eras Medium ITC"/>
          <w:b/>
          <w:lang w:val="en-GB"/>
        </w:rPr>
        <w:t xml:space="preserve">Meeting of the </w:t>
      </w:r>
      <w:r w:rsidRPr="000D7594">
        <w:rPr>
          <w:rFonts w:ascii="Eras Medium ITC" w:hAnsi="Eras Medium ITC"/>
          <w:b/>
          <w:lang w:val="en-GB"/>
        </w:rPr>
        <w:t>Liaison Officer Network to Combat Migrant Smuggling and Trafficking</w:t>
      </w:r>
    </w:p>
    <w:p w14:paraId="6FDB26B1" w14:textId="77777777" w:rsidR="00561BD1" w:rsidRPr="000D7594" w:rsidRDefault="00561BD1" w:rsidP="00561BD1">
      <w:pPr>
        <w:jc w:val="center"/>
        <w:rPr>
          <w:rFonts w:ascii="Eras Medium ITC" w:hAnsi="Eras Medium ITC"/>
          <w:b/>
          <w:lang w:val="en-GB"/>
        </w:rPr>
      </w:pPr>
    </w:p>
    <w:p w14:paraId="45684AD6" w14:textId="77777777" w:rsidR="00561BD1" w:rsidRPr="00DC26D3" w:rsidRDefault="00561BD1" w:rsidP="00561BD1">
      <w:pPr>
        <w:jc w:val="center"/>
        <w:rPr>
          <w:rFonts w:ascii="Eras Medium ITC" w:hAnsi="Eras Medium ITC"/>
          <w:b/>
          <w:sz w:val="22"/>
          <w:szCs w:val="22"/>
          <w:lang w:val="es-CR"/>
        </w:rPr>
      </w:pPr>
      <w:r w:rsidRPr="00DC26D3">
        <w:rPr>
          <w:rFonts w:ascii="Eras Medium ITC" w:hAnsi="Eras Medium ITC"/>
          <w:b/>
          <w:sz w:val="22"/>
          <w:szCs w:val="22"/>
          <w:lang w:val="es-CR"/>
        </w:rPr>
        <w:t>San Salvador, El Salvador</w:t>
      </w:r>
    </w:p>
    <w:p w14:paraId="4D0BDB5E" w14:textId="77777777" w:rsidR="00561BD1" w:rsidRPr="00DC26D3" w:rsidRDefault="00561BD1" w:rsidP="00561BD1">
      <w:pPr>
        <w:jc w:val="center"/>
        <w:rPr>
          <w:rFonts w:ascii="Eras Medium ITC" w:hAnsi="Eras Medium ITC"/>
          <w:b/>
          <w:sz w:val="22"/>
          <w:szCs w:val="22"/>
          <w:lang w:val="es-CR"/>
        </w:rPr>
      </w:pPr>
    </w:p>
    <w:p w14:paraId="5AEB8701" w14:textId="38795570" w:rsidR="00561BD1" w:rsidRPr="00DC26D3" w:rsidRDefault="00A867C3" w:rsidP="00561BD1">
      <w:pPr>
        <w:jc w:val="center"/>
        <w:rPr>
          <w:rFonts w:ascii="Eras Medium ITC" w:hAnsi="Eras Medium ITC"/>
          <w:b/>
          <w:sz w:val="22"/>
          <w:szCs w:val="22"/>
          <w:lang w:val="es-CR"/>
        </w:rPr>
      </w:pPr>
      <w:r w:rsidRPr="00DC26D3">
        <w:rPr>
          <w:rFonts w:ascii="Eras Medium ITC" w:hAnsi="Eras Medium ITC"/>
          <w:b/>
          <w:sz w:val="22"/>
          <w:szCs w:val="22"/>
          <w:lang w:val="es-CR"/>
        </w:rPr>
        <w:t>21 June</w:t>
      </w:r>
      <w:r w:rsidR="00561BD1" w:rsidRPr="00DC26D3">
        <w:rPr>
          <w:rFonts w:ascii="Eras Medium ITC" w:hAnsi="Eras Medium ITC"/>
          <w:b/>
          <w:sz w:val="22"/>
          <w:szCs w:val="22"/>
          <w:lang w:val="es-CR"/>
        </w:rPr>
        <w:t xml:space="preserve"> 2017</w:t>
      </w:r>
    </w:p>
    <w:p w14:paraId="18A713BF" w14:textId="77777777" w:rsidR="008D3610" w:rsidRPr="00DC26D3" w:rsidRDefault="008D3610" w:rsidP="0037131D">
      <w:pPr>
        <w:jc w:val="center"/>
        <w:rPr>
          <w:rFonts w:ascii="Arial" w:hAnsi="Arial" w:cs="Arial"/>
          <w:b/>
          <w:sz w:val="22"/>
          <w:szCs w:val="22"/>
          <w:lang w:val="es-CR"/>
        </w:rPr>
      </w:pPr>
    </w:p>
    <w:p w14:paraId="5CAD4CD1" w14:textId="57C623CD" w:rsidR="000A7009" w:rsidRPr="000D7594" w:rsidRDefault="000D7594" w:rsidP="00503F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0D7594">
        <w:rPr>
          <w:rFonts w:ascii="Verdana" w:hAnsi="Verdana" w:cs="Arial"/>
          <w:sz w:val="22"/>
          <w:szCs w:val="22"/>
          <w:lang w:val="en-GB"/>
        </w:rPr>
        <w:t xml:space="preserve">The Liaison Officer Network </w:t>
      </w:r>
      <w:r>
        <w:rPr>
          <w:rFonts w:ascii="Verdana" w:hAnsi="Verdana" w:cs="Arial"/>
          <w:sz w:val="22"/>
          <w:szCs w:val="22"/>
          <w:lang w:val="en-GB"/>
        </w:rPr>
        <w:t>to Combat Migrant Smuggling and Trafficking</w:t>
      </w:r>
      <w:r w:rsidR="004A4180" w:rsidRPr="000D7594">
        <w:rPr>
          <w:rFonts w:ascii="Verdana" w:hAnsi="Verdana" w:cs="Arial"/>
          <w:sz w:val="22"/>
          <w:szCs w:val="22"/>
          <w:lang w:val="en-GB"/>
        </w:rPr>
        <w:t xml:space="preserve"> </w:t>
      </w:r>
      <w:r>
        <w:rPr>
          <w:rFonts w:ascii="Verdana" w:hAnsi="Verdana" w:cs="Arial"/>
          <w:sz w:val="22"/>
          <w:szCs w:val="22"/>
          <w:lang w:val="en-GB"/>
        </w:rPr>
        <w:t xml:space="preserve">of the Member Countries of the Regional Conference on Migration (RCM) met on 21 June </w:t>
      </w:r>
      <w:r w:rsidR="00503FC0" w:rsidRPr="000D7594">
        <w:rPr>
          <w:rFonts w:ascii="Verdana" w:hAnsi="Verdana" w:cs="Arial"/>
          <w:sz w:val="22"/>
          <w:szCs w:val="22"/>
          <w:lang w:val="en-GB"/>
        </w:rPr>
        <w:t>20</w:t>
      </w:r>
      <w:r w:rsidR="00BF1A7B" w:rsidRPr="000D7594">
        <w:rPr>
          <w:rFonts w:ascii="Verdana" w:hAnsi="Verdana" w:cs="Arial"/>
          <w:sz w:val="22"/>
          <w:szCs w:val="22"/>
          <w:lang w:val="en-GB"/>
        </w:rPr>
        <w:t>1</w:t>
      </w:r>
      <w:r w:rsidR="00677910" w:rsidRPr="000D7594">
        <w:rPr>
          <w:rFonts w:ascii="Verdana" w:hAnsi="Verdana" w:cs="Arial"/>
          <w:sz w:val="22"/>
          <w:szCs w:val="22"/>
          <w:lang w:val="en-GB"/>
        </w:rPr>
        <w:t>7</w:t>
      </w:r>
      <w:r>
        <w:rPr>
          <w:rFonts w:ascii="Verdana" w:hAnsi="Verdana" w:cs="Arial"/>
          <w:sz w:val="22"/>
          <w:szCs w:val="22"/>
          <w:lang w:val="en-GB"/>
        </w:rPr>
        <w:t xml:space="preserve"> i</w:t>
      </w:r>
      <w:r w:rsidR="00503FC0" w:rsidRPr="000D7594">
        <w:rPr>
          <w:rFonts w:ascii="Verdana" w:hAnsi="Verdana" w:cs="Arial"/>
          <w:sz w:val="22"/>
          <w:szCs w:val="22"/>
          <w:lang w:val="en-GB"/>
        </w:rPr>
        <w:t>n</w:t>
      </w:r>
      <w:r w:rsidR="00863D85" w:rsidRPr="000D7594">
        <w:rPr>
          <w:rFonts w:ascii="Verdana" w:hAnsi="Verdana" w:cs="Arial"/>
          <w:sz w:val="22"/>
          <w:szCs w:val="22"/>
          <w:lang w:val="en-GB"/>
        </w:rPr>
        <w:t xml:space="preserve"> </w:t>
      </w:r>
      <w:r w:rsidR="00C5007C" w:rsidRPr="000D7594">
        <w:rPr>
          <w:rFonts w:ascii="Verdana" w:hAnsi="Verdana" w:cs="Arial"/>
          <w:sz w:val="22"/>
          <w:szCs w:val="22"/>
          <w:lang w:val="en-GB"/>
        </w:rPr>
        <w:t xml:space="preserve">San </w:t>
      </w:r>
      <w:r>
        <w:rPr>
          <w:rFonts w:ascii="Verdana" w:hAnsi="Verdana" w:cs="Arial"/>
          <w:sz w:val="22"/>
          <w:szCs w:val="22"/>
          <w:lang w:val="en-GB"/>
        </w:rPr>
        <w:t>Salvador</w:t>
      </w:r>
      <w:r w:rsidR="00BF1A7B" w:rsidRPr="000D7594">
        <w:rPr>
          <w:rFonts w:ascii="Verdana" w:hAnsi="Verdana" w:cs="Arial"/>
          <w:sz w:val="22"/>
          <w:szCs w:val="22"/>
          <w:lang w:val="en-GB"/>
        </w:rPr>
        <w:t>,</w:t>
      </w:r>
      <w:r w:rsidR="00503FC0" w:rsidRPr="000D7594">
        <w:rPr>
          <w:rFonts w:ascii="Verdana" w:hAnsi="Verdana" w:cs="Arial"/>
          <w:sz w:val="22"/>
          <w:szCs w:val="22"/>
          <w:lang w:val="en-GB"/>
        </w:rPr>
        <w:t xml:space="preserve"> </w:t>
      </w:r>
      <w:r>
        <w:rPr>
          <w:rFonts w:ascii="Verdana" w:hAnsi="Verdana" w:cs="Arial"/>
          <w:sz w:val="22"/>
          <w:szCs w:val="22"/>
          <w:lang w:val="en-GB"/>
        </w:rPr>
        <w:t>El Salvador with</w:t>
      </w:r>
      <w:r w:rsidR="00113371">
        <w:rPr>
          <w:rFonts w:ascii="Verdana" w:hAnsi="Verdana" w:cs="Arial"/>
          <w:sz w:val="22"/>
          <w:szCs w:val="22"/>
          <w:lang w:val="en-GB"/>
        </w:rPr>
        <w:t xml:space="preserve"> the</w:t>
      </w:r>
      <w:r>
        <w:rPr>
          <w:rFonts w:ascii="Verdana" w:hAnsi="Verdana" w:cs="Arial"/>
          <w:sz w:val="22"/>
          <w:szCs w:val="22"/>
          <w:lang w:val="en-GB"/>
        </w:rPr>
        <w:t xml:space="preserve"> partic</w:t>
      </w:r>
      <w:r w:rsidR="00DC26D3">
        <w:rPr>
          <w:rFonts w:ascii="Verdana" w:hAnsi="Verdana" w:cs="Arial"/>
          <w:sz w:val="22"/>
          <w:szCs w:val="22"/>
          <w:lang w:val="en-GB"/>
        </w:rPr>
        <w:t>ipation of representatives from</w:t>
      </w:r>
      <w:r w:rsidR="00677910" w:rsidRPr="000D7594">
        <w:rPr>
          <w:rFonts w:ascii="Verdana" w:hAnsi="Verdana" w:cs="Arial"/>
          <w:sz w:val="22"/>
          <w:szCs w:val="22"/>
          <w:lang w:val="en-GB"/>
        </w:rPr>
        <w:t xml:space="preserve"> </w:t>
      </w:r>
      <w:r>
        <w:rPr>
          <w:rFonts w:ascii="Verdana" w:hAnsi="Verdana" w:cs="Arial"/>
          <w:sz w:val="22"/>
          <w:szCs w:val="22"/>
          <w:lang w:val="en-GB"/>
        </w:rPr>
        <w:t>Canada</w:t>
      </w:r>
      <w:r w:rsidR="00503FC0" w:rsidRPr="000D7594">
        <w:rPr>
          <w:rFonts w:ascii="Verdana" w:hAnsi="Verdana" w:cs="Arial"/>
          <w:sz w:val="22"/>
          <w:szCs w:val="22"/>
          <w:lang w:val="en-GB"/>
        </w:rPr>
        <w:t xml:space="preserve">, Costa Rica, </w:t>
      </w:r>
      <w:r>
        <w:rPr>
          <w:rFonts w:ascii="Verdana" w:hAnsi="Verdana" w:cs="Arial"/>
          <w:sz w:val="22"/>
          <w:szCs w:val="22"/>
          <w:lang w:val="en-GB"/>
        </w:rPr>
        <w:t>the Dominican Republic, El Salvado</w:t>
      </w:r>
      <w:r w:rsidR="00DC26D3">
        <w:rPr>
          <w:rFonts w:ascii="Verdana" w:hAnsi="Verdana" w:cs="Arial"/>
          <w:sz w:val="22"/>
          <w:szCs w:val="22"/>
          <w:lang w:val="en-GB"/>
        </w:rPr>
        <w:t>r, Guatemala, Honduras, Mexico</w:t>
      </w:r>
      <w:r>
        <w:rPr>
          <w:rFonts w:ascii="Verdana" w:hAnsi="Verdana" w:cs="Arial"/>
          <w:sz w:val="22"/>
          <w:szCs w:val="22"/>
          <w:lang w:val="en-GB"/>
        </w:rPr>
        <w:t xml:space="preserve">, Panama and the United States and submits its report to the </w:t>
      </w:r>
      <w:r w:rsidR="00FF7914">
        <w:rPr>
          <w:rFonts w:ascii="Verdana" w:hAnsi="Verdana" w:cs="Arial"/>
          <w:sz w:val="22"/>
          <w:szCs w:val="22"/>
          <w:lang w:val="en-GB"/>
        </w:rPr>
        <w:t>Regional Consultation</w:t>
      </w:r>
      <w:r>
        <w:rPr>
          <w:rFonts w:ascii="Verdana" w:hAnsi="Verdana" w:cs="Arial"/>
          <w:sz w:val="22"/>
          <w:szCs w:val="22"/>
          <w:lang w:val="en-GB"/>
        </w:rPr>
        <w:t xml:space="preserve"> Group on Migration</w:t>
      </w:r>
      <w:r w:rsidR="00FF7914">
        <w:rPr>
          <w:rFonts w:ascii="Verdana" w:hAnsi="Verdana" w:cs="Arial"/>
          <w:sz w:val="22"/>
          <w:szCs w:val="22"/>
          <w:lang w:val="en-GB"/>
        </w:rPr>
        <w:t xml:space="preserve"> (RCGM)</w:t>
      </w:r>
      <w:r>
        <w:rPr>
          <w:rFonts w:ascii="Verdana" w:hAnsi="Verdana" w:cs="Arial"/>
          <w:sz w:val="22"/>
          <w:szCs w:val="22"/>
          <w:lang w:val="en-GB"/>
        </w:rPr>
        <w:t xml:space="preserve">, </w:t>
      </w:r>
      <w:r w:rsidR="00113371">
        <w:rPr>
          <w:rFonts w:ascii="Verdana" w:hAnsi="Verdana" w:cs="Arial"/>
          <w:sz w:val="22"/>
          <w:szCs w:val="22"/>
          <w:lang w:val="en-GB"/>
        </w:rPr>
        <w:t>as follows</w:t>
      </w:r>
      <w:r w:rsidR="00503FC0" w:rsidRPr="000D7594">
        <w:rPr>
          <w:rFonts w:ascii="Verdana" w:hAnsi="Verdana" w:cs="Arial"/>
          <w:sz w:val="22"/>
          <w:szCs w:val="22"/>
          <w:lang w:val="en-GB"/>
        </w:rPr>
        <w:t>:</w:t>
      </w:r>
    </w:p>
    <w:p w14:paraId="7F68E43C" w14:textId="77777777" w:rsidR="00CA497C" w:rsidRPr="000D7594" w:rsidRDefault="00CA497C" w:rsidP="00503FC0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14:paraId="7608CABA" w14:textId="6758487C" w:rsidR="006617A6" w:rsidRPr="000D7594" w:rsidRDefault="000D7594" w:rsidP="00511633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Verdana" w:eastAsia="Calibri" w:hAnsi="Verdana"/>
          <w:sz w:val="22"/>
          <w:szCs w:val="22"/>
          <w:lang w:val="en-GB" w:eastAsia="en-US"/>
        </w:rPr>
      </w:pPr>
      <w:r>
        <w:rPr>
          <w:rFonts w:ascii="Verdana" w:hAnsi="Verdana"/>
          <w:sz w:val="22"/>
          <w:szCs w:val="22"/>
          <w:lang w:val="en-GB"/>
        </w:rPr>
        <w:t xml:space="preserve">To </w:t>
      </w:r>
      <w:r w:rsidRPr="000D7594">
        <w:rPr>
          <w:rFonts w:ascii="Verdana" w:hAnsi="Verdana"/>
          <w:sz w:val="22"/>
          <w:szCs w:val="22"/>
          <w:lang w:val="en-GB"/>
        </w:rPr>
        <w:t>t</w:t>
      </w:r>
      <w:r w:rsidR="00DC26D3">
        <w:rPr>
          <w:rFonts w:ascii="Verdana" w:hAnsi="Verdana"/>
          <w:sz w:val="22"/>
          <w:szCs w:val="22"/>
          <w:lang w:val="en-GB"/>
        </w:rPr>
        <w:t xml:space="preserve">hank the delegations of </w:t>
      </w:r>
      <w:r w:rsidRPr="000D7594">
        <w:rPr>
          <w:rFonts w:ascii="Verdana" w:hAnsi="Verdana"/>
          <w:sz w:val="22"/>
          <w:szCs w:val="22"/>
          <w:lang w:val="en-GB"/>
        </w:rPr>
        <w:t>Canada, Costa Rica, the Dominican Republic, El Salvado</w:t>
      </w:r>
      <w:r w:rsidR="00DC26D3">
        <w:rPr>
          <w:rFonts w:ascii="Verdana" w:hAnsi="Verdana"/>
          <w:sz w:val="22"/>
          <w:szCs w:val="22"/>
          <w:lang w:val="en-GB"/>
        </w:rPr>
        <w:t>r, Guatemala, Honduras, Mexico</w:t>
      </w:r>
      <w:r w:rsidR="00BF4E4D">
        <w:rPr>
          <w:rFonts w:ascii="Verdana" w:hAnsi="Verdana"/>
          <w:sz w:val="22"/>
          <w:szCs w:val="22"/>
          <w:lang w:val="en-GB"/>
        </w:rPr>
        <w:t xml:space="preserve"> and </w:t>
      </w:r>
      <w:r w:rsidRPr="000D7594">
        <w:rPr>
          <w:rFonts w:ascii="Verdana" w:hAnsi="Verdana"/>
          <w:sz w:val="22"/>
          <w:szCs w:val="22"/>
          <w:lang w:val="en-GB"/>
        </w:rPr>
        <w:t xml:space="preserve">Panama for </w:t>
      </w:r>
      <w:r w:rsidR="00905E33">
        <w:rPr>
          <w:rFonts w:ascii="Verdana" w:hAnsi="Verdana"/>
          <w:sz w:val="22"/>
          <w:szCs w:val="22"/>
          <w:lang w:val="en-GB"/>
        </w:rPr>
        <w:t>the presentations on</w:t>
      </w:r>
      <w:r w:rsidRPr="000D7594">
        <w:rPr>
          <w:rFonts w:ascii="Verdana" w:hAnsi="Verdana"/>
          <w:sz w:val="22"/>
          <w:szCs w:val="22"/>
          <w:lang w:val="en-GB"/>
        </w:rPr>
        <w:t xml:space="preserve"> their reports </w:t>
      </w:r>
      <w:r w:rsidR="00905E33">
        <w:rPr>
          <w:rFonts w:ascii="Verdana" w:hAnsi="Verdana"/>
          <w:sz w:val="22"/>
          <w:szCs w:val="22"/>
          <w:lang w:val="en-GB"/>
        </w:rPr>
        <w:t>about</w:t>
      </w:r>
      <w:r w:rsidR="005D3990" w:rsidRPr="000D759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advances and challenges in combating migrant smuggling and trafficking</w:t>
      </w:r>
      <w:r w:rsidR="00113371">
        <w:rPr>
          <w:rFonts w:ascii="Verdana" w:hAnsi="Verdana"/>
          <w:sz w:val="22"/>
          <w:szCs w:val="22"/>
          <w:lang w:val="en-GB"/>
        </w:rPr>
        <w:t xml:space="preserve"> in persons</w:t>
      </w:r>
      <w:r w:rsidR="004133AB" w:rsidRPr="000D7594">
        <w:rPr>
          <w:rFonts w:ascii="Verdana" w:eastAsia="Calibri" w:hAnsi="Verdana"/>
          <w:sz w:val="22"/>
          <w:szCs w:val="22"/>
          <w:lang w:val="en-GB" w:eastAsia="en-US"/>
        </w:rPr>
        <w:t>.</w:t>
      </w:r>
    </w:p>
    <w:p w14:paraId="4A56485E" w14:textId="77777777" w:rsidR="004133AB" w:rsidRPr="000D7594" w:rsidRDefault="004133AB" w:rsidP="004133AB">
      <w:pPr>
        <w:pStyle w:val="ListParagraph"/>
        <w:spacing w:after="200"/>
        <w:ind w:left="720"/>
        <w:contextualSpacing/>
        <w:jc w:val="both"/>
        <w:rPr>
          <w:rFonts w:ascii="Verdana" w:eastAsia="Calibri" w:hAnsi="Verdana"/>
          <w:sz w:val="22"/>
          <w:szCs w:val="22"/>
          <w:lang w:val="en-GB" w:eastAsia="en-US"/>
        </w:rPr>
      </w:pPr>
    </w:p>
    <w:p w14:paraId="6B230F4B" w14:textId="7937C55C" w:rsidR="00C37E21" w:rsidRPr="000D7594" w:rsidRDefault="000D7594" w:rsidP="00511633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Verdana" w:eastAsia="Calibri" w:hAnsi="Verdana"/>
          <w:sz w:val="22"/>
          <w:szCs w:val="22"/>
          <w:lang w:val="en-GB" w:eastAsia="en-US"/>
        </w:rPr>
      </w:pPr>
      <w:r>
        <w:rPr>
          <w:rFonts w:ascii="Verdana" w:hAnsi="Verdana"/>
          <w:sz w:val="22"/>
          <w:szCs w:val="22"/>
          <w:lang w:val="en-GB"/>
        </w:rPr>
        <w:t>In regar</w:t>
      </w:r>
      <w:r w:rsidR="00FE24FB">
        <w:rPr>
          <w:rFonts w:ascii="Verdana" w:hAnsi="Verdana"/>
          <w:sz w:val="22"/>
          <w:szCs w:val="22"/>
          <w:lang w:val="en-GB"/>
        </w:rPr>
        <w:t>d to the comparative matrixes on</w:t>
      </w:r>
      <w:r>
        <w:rPr>
          <w:rFonts w:ascii="Verdana" w:hAnsi="Verdana"/>
          <w:sz w:val="22"/>
          <w:szCs w:val="22"/>
          <w:lang w:val="en-GB"/>
        </w:rPr>
        <w:t xml:space="preserve"> legislation concerning migrant smuggling and trafficking and the indicators for compliance with the Protocol </w:t>
      </w:r>
      <w:r w:rsidR="00905AAB">
        <w:rPr>
          <w:rFonts w:ascii="Verdana" w:hAnsi="Verdana"/>
          <w:sz w:val="22"/>
          <w:szCs w:val="22"/>
          <w:lang w:val="en-GB"/>
        </w:rPr>
        <w:t>against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="00905AAB">
        <w:rPr>
          <w:rFonts w:ascii="Verdana" w:hAnsi="Verdana"/>
          <w:sz w:val="22"/>
          <w:szCs w:val="22"/>
          <w:lang w:val="en-GB"/>
        </w:rPr>
        <w:t xml:space="preserve">the Smuggling of </w:t>
      </w:r>
      <w:r>
        <w:rPr>
          <w:rFonts w:ascii="Verdana" w:hAnsi="Verdana"/>
          <w:sz w:val="22"/>
          <w:szCs w:val="22"/>
          <w:lang w:val="en-GB"/>
        </w:rPr>
        <w:t>Migrant</w:t>
      </w:r>
      <w:r w:rsidR="00905AAB">
        <w:rPr>
          <w:rFonts w:ascii="Verdana" w:hAnsi="Verdana"/>
          <w:sz w:val="22"/>
          <w:szCs w:val="22"/>
          <w:lang w:val="en-GB"/>
        </w:rPr>
        <w:t>s</w:t>
      </w:r>
      <w:r w:rsidR="005B3172">
        <w:rPr>
          <w:rFonts w:ascii="Verdana" w:hAnsi="Verdana"/>
          <w:sz w:val="22"/>
          <w:szCs w:val="22"/>
          <w:lang w:val="en-GB"/>
        </w:rPr>
        <w:t xml:space="preserve"> by Land, Sea and Air, we suggest</w:t>
      </w:r>
      <w:r w:rsidR="00C37E21" w:rsidRPr="000D7594">
        <w:rPr>
          <w:rFonts w:ascii="Verdana" w:hAnsi="Verdana"/>
          <w:sz w:val="22"/>
          <w:szCs w:val="22"/>
          <w:lang w:val="en-GB"/>
        </w:rPr>
        <w:t>:</w:t>
      </w:r>
      <w:r w:rsidR="00085360" w:rsidRPr="000D7594">
        <w:rPr>
          <w:rFonts w:ascii="Verdana" w:hAnsi="Verdana"/>
          <w:sz w:val="22"/>
          <w:szCs w:val="22"/>
          <w:lang w:val="en-GB"/>
        </w:rPr>
        <w:t xml:space="preserve"> </w:t>
      </w:r>
    </w:p>
    <w:p w14:paraId="4DA02BC4" w14:textId="6A0C6DCC" w:rsidR="00A058A3" w:rsidRDefault="00E14F58" w:rsidP="00657CC7">
      <w:pPr>
        <w:numPr>
          <w:ilvl w:val="1"/>
          <w:numId w:val="10"/>
        </w:numPr>
        <w:ind w:left="1134" w:hanging="567"/>
        <w:jc w:val="both"/>
        <w:rPr>
          <w:rFonts w:ascii="Verdana" w:hAnsi="Verdana"/>
          <w:sz w:val="22"/>
          <w:szCs w:val="22"/>
          <w:lang w:val="en-GB"/>
        </w:rPr>
      </w:pPr>
      <w:bookmarkStart w:id="0" w:name="OLE_LINK26"/>
      <w:bookmarkStart w:id="1" w:name="OLE_LINK27"/>
      <w:r w:rsidRPr="00984064">
        <w:rPr>
          <w:rFonts w:ascii="Verdana" w:hAnsi="Verdana"/>
          <w:sz w:val="22"/>
          <w:szCs w:val="22"/>
          <w:lang w:val="en-GB"/>
        </w:rPr>
        <w:t xml:space="preserve">To thank the RCM Member Countries </w:t>
      </w:r>
      <w:r w:rsidR="00632FCD" w:rsidRPr="00984064">
        <w:rPr>
          <w:rFonts w:ascii="Verdana" w:hAnsi="Verdana"/>
          <w:sz w:val="22"/>
          <w:szCs w:val="22"/>
          <w:lang w:val="en-GB"/>
        </w:rPr>
        <w:t>which</w:t>
      </w:r>
      <w:r w:rsidRPr="00984064">
        <w:rPr>
          <w:rFonts w:ascii="Verdana" w:hAnsi="Verdana"/>
          <w:sz w:val="22"/>
          <w:szCs w:val="22"/>
          <w:lang w:val="en-GB"/>
        </w:rPr>
        <w:t xml:space="preserve"> have submitted </w:t>
      </w:r>
      <w:r w:rsidR="005B3172">
        <w:rPr>
          <w:rFonts w:ascii="Verdana" w:hAnsi="Verdana"/>
          <w:sz w:val="22"/>
          <w:szCs w:val="22"/>
          <w:lang w:val="en-GB"/>
        </w:rPr>
        <w:t xml:space="preserve">the necessary </w:t>
      </w:r>
      <w:r w:rsidRPr="00984064">
        <w:rPr>
          <w:rFonts w:ascii="Verdana" w:hAnsi="Verdana"/>
          <w:sz w:val="22"/>
          <w:szCs w:val="22"/>
          <w:lang w:val="en-GB"/>
        </w:rPr>
        <w:t xml:space="preserve">information </w:t>
      </w:r>
      <w:r w:rsidR="005B3172">
        <w:rPr>
          <w:rFonts w:ascii="Verdana" w:hAnsi="Verdana"/>
          <w:sz w:val="22"/>
          <w:szCs w:val="22"/>
          <w:lang w:val="en-GB"/>
        </w:rPr>
        <w:t xml:space="preserve">to complete the matrixes </w:t>
      </w:r>
      <w:r w:rsidR="00A058A3">
        <w:rPr>
          <w:rFonts w:ascii="Verdana" w:hAnsi="Verdana"/>
          <w:sz w:val="22"/>
          <w:szCs w:val="22"/>
          <w:lang w:val="en-GB"/>
        </w:rPr>
        <w:t xml:space="preserve">on Trafficking and Migrant Smuggling.  The TS will send </w:t>
      </w:r>
      <w:r w:rsidR="00A058A3" w:rsidRPr="00984064">
        <w:rPr>
          <w:rFonts w:ascii="Verdana" w:hAnsi="Verdana"/>
          <w:sz w:val="22"/>
          <w:szCs w:val="22"/>
          <w:lang w:val="en-GB"/>
        </w:rPr>
        <w:t xml:space="preserve">a message to the </w:t>
      </w:r>
      <w:r w:rsidR="00A058A3">
        <w:rPr>
          <w:rFonts w:ascii="Verdana" w:hAnsi="Verdana"/>
          <w:sz w:val="22"/>
          <w:szCs w:val="22"/>
          <w:lang w:val="en-GB"/>
        </w:rPr>
        <w:t>Member C</w:t>
      </w:r>
      <w:r w:rsidR="00A058A3" w:rsidRPr="00984064">
        <w:rPr>
          <w:rFonts w:ascii="Verdana" w:hAnsi="Verdana"/>
          <w:sz w:val="22"/>
          <w:szCs w:val="22"/>
          <w:lang w:val="en-GB"/>
        </w:rPr>
        <w:t xml:space="preserve">ountries </w:t>
      </w:r>
      <w:r w:rsidR="00833635">
        <w:rPr>
          <w:rFonts w:ascii="Verdana" w:hAnsi="Verdana"/>
          <w:sz w:val="22"/>
          <w:szCs w:val="22"/>
          <w:lang w:val="en-GB"/>
        </w:rPr>
        <w:t>in order to</w:t>
      </w:r>
      <w:r w:rsidR="00113371">
        <w:rPr>
          <w:rFonts w:ascii="Verdana" w:hAnsi="Verdana"/>
          <w:sz w:val="22"/>
          <w:szCs w:val="22"/>
          <w:lang w:val="en-GB"/>
        </w:rPr>
        <w:t xml:space="preserve"> remind</w:t>
      </w:r>
      <w:r w:rsidR="00833635">
        <w:rPr>
          <w:rFonts w:ascii="Verdana" w:hAnsi="Verdana"/>
          <w:sz w:val="22"/>
          <w:szCs w:val="22"/>
          <w:lang w:val="en-GB"/>
        </w:rPr>
        <w:t xml:space="preserve"> them about this </w:t>
      </w:r>
      <w:r w:rsidR="00A058A3" w:rsidRPr="00984064">
        <w:rPr>
          <w:rFonts w:ascii="Verdana" w:hAnsi="Verdana"/>
          <w:sz w:val="22"/>
          <w:szCs w:val="22"/>
          <w:lang w:val="en-GB"/>
        </w:rPr>
        <w:t>information</w:t>
      </w:r>
      <w:r w:rsidR="00A058A3">
        <w:rPr>
          <w:rFonts w:ascii="Verdana" w:hAnsi="Verdana"/>
          <w:sz w:val="22"/>
          <w:szCs w:val="22"/>
          <w:lang w:val="en-GB"/>
        </w:rPr>
        <w:t xml:space="preserve">. </w:t>
      </w:r>
    </w:p>
    <w:p w14:paraId="41A1D047" w14:textId="780481E6" w:rsidR="005B3172" w:rsidRDefault="00A058A3" w:rsidP="004D68EC">
      <w:pPr>
        <w:numPr>
          <w:ilvl w:val="1"/>
          <w:numId w:val="10"/>
        </w:numPr>
        <w:ind w:left="1134" w:hanging="567"/>
        <w:jc w:val="both"/>
        <w:rPr>
          <w:rFonts w:ascii="Verdana" w:hAnsi="Verdana"/>
          <w:sz w:val="22"/>
          <w:szCs w:val="22"/>
          <w:lang w:val="en-GB"/>
        </w:rPr>
      </w:pPr>
      <w:r w:rsidRPr="00A058A3">
        <w:rPr>
          <w:rFonts w:ascii="Verdana" w:hAnsi="Verdana"/>
          <w:sz w:val="22"/>
          <w:szCs w:val="22"/>
          <w:lang w:val="en-GB"/>
        </w:rPr>
        <w:t>To send the TS the necessary information for the update of the matrixes on Trafficking and Migrant Smuggling by July 21</w:t>
      </w:r>
      <w:r w:rsidRPr="00A058A3">
        <w:rPr>
          <w:rFonts w:ascii="Verdana" w:hAnsi="Verdana"/>
          <w:sz w:val="22"/>
          <w:szCs w:val="22"/>
          <w:vertAlign w:val="superscript"/>
          <w:lang w:val="en-GB"/>
        </w:rPr>
        <w:t>st</w:t>
      </w:r>
      <w:r w:rsidRPr="00A058A3">
        <w:rPr>
          <w:rFonts w:ascii="Verdana" w:hAnsi="Verdana"/>
          <w:sz w:val="22"/>
          <w:szCs w:val="22"/>
          <w:lang w:val="en-GB"/>
        </w:rPr>
        <w:t xml:space="preserve">, at the latest. </w:t>
      </w:r>
    </w:p>
    <w:p w14:paraId="72ECA0F7" w14:textId="0BAEEF5D" w:rsidR="003B5C56" w:rsidRPr="003B5C56" w:rsidRDefault="00FF7914" w:rsidP="004133AB">
      <w:pPr>
        <w:numPr>
          <w:ilvl w:val="1"/>
          <w:numId w:val="10"/>
        </w:numPr>
        <w:ind w:left="1134" w:hanging="567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To thank IOM and accept </w:t>
      </w:r>
      <w:r w:rsidR="00F85FA3">
        <w:rPr>
          <w:rFonts w:ascii="Verdana" w:hAnsi="Verdana"/>
          <w:sz w:val="22"/>
          <w:szCs w:val="22"/>
          <w:lang w:val="en-GB"/>
        </w:rPr>
        <w:t>its</w:t>
      </w:r>
      <w:r>
        <w:rPr>
          <w:rFonts w:ascii="Verdana" w:hAnsi="Verdana"/>
          <w:sz w:val="22"/>
          <w:szCs w:val="22"/>
          <w:lang w:val="en-GB"/>
        </w:rPr>
        <w:t xml:space="preserve"> offer to provide technical accompaniment </w:t>
      </w:r>
      <w:r w:rsidR="00F85FA3">
        <w:rPr>
          <w:rFonts w:ascii="Verdana" w:hAnsi="Verdana"/>
          <w:sz w:val="22"/>
          <w:szCs w:val="22"/>
          <w:lang w:val="en-GB"/>
        </w:rPr>
        <w:t>during</w:t>
      </w:r>
      <w:r>
        <w:rPr>
          <w:rFonts w:ascii="Verdana" w:hAnsi="Verdana"/>
          <w:sz w:val="22"/>
          <w:szCs w:val="22"/>
          <w:lang w:val="en-GB"/>
        </w:rPr>
        <w:t xml:space="preserve"> the deve</w:t>
      </w:r>
      <w:r w:rsidR="003B5C56">
        <w:rPr>
          <w:rFonts w:ascii="Verdana" w:hAnsi="Verdana"/>
          <w:sz w:val="22"/>
          <w:szCs w:val="22"/>
          <w:lang w:val="en-GB"/>
        </w:rPr>
        <w:t xml:space="preserve">lopment, by the TS, of a draft </w:t>
      </w:r>
      <w:r w:rsidR="00113371">
        <w:rPr>
          <w:rFonts w:ascii="Verdana" w:hAnsi="Verdana"/>
          <w:sz w:val="22"/>
          <w:szCs w:val="22"/>
          <w:lang w:val="en-GB"/>
        </w:rPr>
        <w:t xml:space="preserve">the Counter-Smuggling </w:t>
      </w:r>
      <w:r w:rsidR="003B5C56">
        <w:rPr>
          <w:rFonts w:ascii="Verdana" w:hAnsi="Verdana"/>
          <w:sz w:val="22"/>
          <w:szCs w:val="22"/>
          <w:lang w:val="en-GB"/>
        </w:rPr>
        <w:t>Work P</w:t>
      </w:r>
      <w:r>
        <w:rPr>
          <w:rFonts w:ascii="Verdana" w:hAnsi="Verdana"/>
          <w:sz w:val="22"/>
          <w:szCs w:val="22"/>
          <w:lang w:val="en-GB"/>
        </w:rPr>
        <w:t>lan of the Liaison Officer Network to Combat Migrant Smuggling and Trafficking</w:t>
      </w:r>
      <w:bookmarkEnd w:id="0"/>
      <w:bookmarkEnd w:id="1"/>
      <w:r w:rsidR="00886C78" w:rsidRPr="000D7594">
        <w:rPr>
          <w:rFonts w:ascii="Verdana" w:hAnsi="Verdana" w:cs="Arial"/>
          <w:sz w:val="22"/>
          <w:szCs w:val="22"/>
          <w:lang w:val="en-GB"/>
        </w:rPr>
        <w:t>.</w:t>
      </w:r>
      <w:r w:rsidR="003B5C56">
        <w:rPr>
          <w:rFonts w:ascii="Verdana" w:hAnsi="Verdana" w:cs="Arial"/>
          <w:sz w:val="22"/>
          <w:szCs w:val="22"/>
          <w:lang w:val="en-GB"/>
        </w:rPr>
        <w:t xml:space="preserve">  </w:t>
      </w:r>
      <w:r w:rsidR="00113371">
        <w:rPr>
          <w:rFonts w:ascii="Verdana" w:hAnsi="Verdana" w:cs="Arial"/>
          <w:sz w:val="22"/>
          <w:szCs w:val="22"/>
          <w:lang w:val="en-GB"/>
        </w:rPr>
        <w:t>To</w:t>
      </w:r>
      <w:r w:rsidR="003B5C56">
        <w:rPr>
          <w:rFonts w:ascii="Verdana" w:hAnsi="Verdana" w:cs="Arial"/>
          <w:sz w:val="22"/>
          <w:szCs w:val="22"/>
          <w:lang w:val="en-GB"/>
        </w:rPr>
        <w:t xml:space="preserve"> this end, the IOM will support the organization of a workshop for the development of </w:t>
      </w:r>
      <w:r w:rsidR="00113371">
        <w:rPr>
          <w:rFonts w:ascii="Verdana" w:hAnsi="Verdana" w:cs="Arial"/>
          <w:sz w:val="22"/>
          <w:szCs w:val="22"/>
          <w:lang w:val="en-GB"/>
        </w:rPr>
        <w:t>the</w:t>
      </w:r>
      <w:r w:rsidR="003B5C56">
        <w:rPr>
          <w:rFonts w:ascii="Verdana" w:hAnsi="Verdana" w:cs="Arial"/>
          <w:sz w:val="22"/>
          <w:szCs w:val="22"/>
          <w:lang w:val="en-GB"/>
        </w:rPr>
        <w:t xml:space="preserve"> Plan.</w:t>
      </w:r>
    </w:p>
    <w:p w14:paraId="1595CDA4" w14:textId="77777777" w:rsidR="003B5C56" w:rsidRDefault="003B5C56" w:rsidP="003B5C56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14:paraId="0C45DB12" w14:textId="0B3E7FF7" w:rsidR="004133AB" w:rsidRDefault="003B5C56" w:rsidP="003B5C56">
      <w:pPr>
        <w:numPr>
          <w:ilvl w:val="1"/>
          <w:numId w:val="10"/>
        </w:numPr>
        <w:ind w:left="1134" w:hanging="567"/>
        <w:jc w:val="both"/>
        <w:rPr>
          <w:rFonts w:ascii="Verdana" w:hAnsi="Verdana"/>
          <w:sz w:val="22"/>
          <w:szCs w:val="22"/>
          <w:lang w:val="en-GB"/>
        </w:rPr>
      </w:pPr>
      <w:r w:rsidRPr="003B5C56">
        <w:rPr>
          <w:rFonts w:ascii="Verdana" w:hAnsi="Verdana"/>
          <w:sz w:val="22"/>
          <w:szCs w:val="22"/>
          <w:lang w:val="en-GB"/>
        </w:rPr>
        <w:t xml:space="preserve">To </w:t>
      </w:r>
      <w:r w:rsidR="00113371">
        <w:rPr>
          <w:rFonts w:ascii="Verdana" w:hAnsi="Verdana"/>
          <w:sz w:val="22"/>
          <w:szCs w:val="22"/>
          <w:lang w:val="en-GB"/>
        </w:rPr>
        <w:t>gracefully recognize</w:t>
      </w:r>
      <w:r w:rsidRPr="003B5C56">
        <w:rPr>
          <w:rFonts w:ascii="Verdana" w:hAnsi="Verdana"/>
          <w:sz w:val="22"/>
          <w:szCs w:val="22"/>
          <w:lang w:val="en-GB"/>
        </w:rPr>
        <w:t xml:space="preserve"> the support from </w:t>
      </w:r>
      <w:r>
        <w:rPr>
          <w:rFonts w:ascii="Verdana" w:hAnsi="Verdana"/>
          <w:sz w:val="22"/>
          <w:szCs w:val="22"/>
          <w:lang w:val="en-GB"/>
        </w:rPr>
        <w:t xml:space="preserve">RNCOM to work together with the Member Countries, the TS and the IOM for the elaboration of the Plan. </w:t>
      </w:r>
    </w:p>
    <w:p w14:paraId="040C42FB" w14:textId="77777777" w:rsidR="003B4D82" w:rsidRDefault="003B4D82" w:rsidP="003B4D82">
      <w:pPr>
        <w:ind w:left="1134"/>
        <w:jc w:val="both"/>
        <w:rPr>
          <w:rFonts w:ascii="Verdana" w:hAnsi="Verdana"/>
          <w:sz w:val="22"/>
          <w:szCs w:val="22"/>
          <w:lang w:val="en-GB"/>
        </w:rPr>
      </w:pPr>
    </w:p>
    <w:p w14:paraId="07546439" w14:textId="77BFD781" w:rsidR="003B5C56" w:rsidRDefault="003B4D82" w:rsidP="003B5C56">
      <w:pPr>
        <w:numPr>
          <w:ilvl w:val="1"/>
          <w:numId w:val="10"/>
        </w:numPr>
        <w:ind w:left="1134" w:hanging="567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Consider the offer from IOM to draft a proposal of </w:t>
      </w:r>
      <w:r w:rsidR="00833635">
        <w:rPr>
          <w:rFonts w:ascii="Verdana" w:hAnsi="Verdana"/>
          <w:sz w:val="22"/>
          <w:szCs w:val="22"/>
          <w:lang w:val="en-GB"/>
        </w:rPr>
        <w:t xml:space="preserve">the indicators on the </w:t>
      </w:r>
      <w:r>
        <w:rPr>
          <w:rFonts w:ascii="Verdana" w:hAnsi="Verdana"/>
          <w:sz w:val="22"/>
          <w:szCs w:val="22"/>
          <w:lang w:val="en-GB"/>
        </w:rPr>
        <w:t>compliance with the Protocol against the Smuggling of Migrants by Land, Sea and Air as a</w:t>
      </w:r>
      <w:r w:rsidR="00833635">
        <w:rPr>
          <w:rFonts w:ascii="Verdana" w:hAnsi="Verdana"/>
          <w:sz w:val="22"/>
          <w:szCs w:val="22"/>
          <w:lang w:val="en-GB"/>
        </w:rPr>
        <w:t xml:space="preserve"> useful</w:t>
      </w:r>
      <w:r>
        <w:rPr>
          <w:rFonts w:ascii="Verdana" w:hAnsi="Verdana"/>
          <w:sz w:val="22"/>
          <w:szCs w:val="22"/>
          <w:lang w:val="en-GB"/>
        </w:rPr>
        <w:t xml:space="preserve"> tool to monitor the progress on this </w:t>
      </w:r>
      <w:r>
        <w:rPr>
          <w:rFonts w:ascii="Verdana" w:hAnsi="Verdana"/>
          <w:sz w:val="22"/>
          <w:szCs w:val="22"/>
          <w:lang w:val="en-GB"/>
        </w:rPr>
        <w:lastRenderedPageBreak/>
        <w:t xml:space="preserve">subject, which would </w:t>
      </w:r>
      <w:r w:rsidR="00833635">
        <w:rPr>
          <w:rFonts w:ascii="Verdana" w:hAnsi="Verdana"/>
          <w:sz w:val="22"/>
          <w:szCs w:val="22"/>
          <w:lang w:val="en-GB"/>
        </w:rPr>
        <w:t xml:space="preserve">contribute to nourish </w:t>
      </w:r>
      <w:r>
        <w:rPr>
          <w:rFonts w:ascii="Verdana" w:hAnsi="Verdana"/>
          <w:sz w:val="22"/>
          <w:szCs w:val="22"/>
          <w:lang w:val="en-GB"/>
        </w:rPr>
        <w:t xml:space="preserve">the Work Plan of this Network.  </w:t>
      </w:r>
    </w:p>
    <w:p w14:paraId="176EAABE" w14:textId="77777777" w:rsidR="00AB6950" w:rsidRPr="003B4D82" w:rsidRDefault="00AB6950" w:rsidP="003B4D82">
      <w:pPr>
        <w:rPr>
          <w:rFonts w:ascii="Verdana" w:hAnsi="Verdana"/>
          <w:sz w:val="22"/>
          <w:szCs w:val="22"/>
          <w:lang w:val="en-GB"/>
        </w:rPr>
      </w:pPr>
    </w:p>
    <w:p w14:paraId="6EF1EA99" w14:textId="77777777" w:rsidR="004133AB" w:rsidRPr="000D7594" w:rsidRDefault="004133AB" w:rsidP="004133AB">
      <w:pPr>
        <w:pStyle w:val="ListParagraph"/>
        <w:rPr>
          <w:rFonts w:ascii="Verdana" w:hAnsi="Verdana"/>
          <w:sz w:val="22"/>
          <w:szCs w:val="22"/>
          <w:lang w:val="en-GB"/>
        </w:rPr>
      </w:pPr>
    </w:p>
    <w:p w14:paraId="012F1354" w14:textId="2D341A11" w:rsidR="00DE5AD0" w:rsidRPr="00DE5AD0" w:rsidRDefault="00FF7914" w:rsidP="004133AB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2"/>
          <w:szCs w:val="22"/>
          <w:lang w:val="en-GB"/>
        </w:rPr>
      </w:pPr>
      <w:r w:rsidRPr="00DE5AD0">
        <w:rPr>
          <w:rFonts w:ascii="Verdana" w:hAnsi="Verdana"/>
          <w:sz w:val="22"/>
          <w:szCs w:val="22"/>
          <w:lang w:val="en-GB"/>
        </w:rPr>
        <w:t xml:space="preserve">To recognize the opportunity for the RCM Member Countries to share statistical data and information on migrant smuggling and trafficking and to urge </w:t>
      </w:r>
      <w:r w:rsidR="00FE0D2B" w:rsidRPr="00DE5AD0">
        <w:rPr>
          <w:rFonts w:ascii="Verdana" w:hAnsi="Verdana"/>
          <w:sz w:val="22"/>
          <w:szCs w:val="22"/>
          <w:lang w:val="en-GB"/>
        </w:rPr>
        <w:t>them</w:t>
      </w:r>
      <w:r w:rsidR="00113371">
        <w:rPr>
          <w:rFonts w:ascii="Verdana" w:hAnsi="Verdana"/>
          <w:sz w:val="22"/>
          <w:szCs w:val="22"/>
          <w:lang w:val="en-GB"/>
        </w:rPr>
        <w:t xml:space="preserve"> to share this</w:t>
      </w:r>
      <w:r w:rsidRPr="00DE5AD0">
        <w:rPr>
          <w:rFonts w:ascii="Verdana" w:hAnsi="Verdana"/>
          <w:sz w:val="22"/>
          <w:szCs w:val="22"/>
          <w:lang w:val="en-GB"/>
        </w:rPr>
        <w:t xml:space="preserve"> data. To this effect, recommend that the Member Countries submit information on </w:t>
      </w:r>
      <w:r w:rsidR="00DE5AD0" w:rsidRPr="00DE5AD0">
        <w:rPr>
          <w:rFonts w:ascii="Verdana" w:hAnsi="Verdana"/>
          <w:sz w:val="22"/>
          <w:szCs w:val="22"/>
          <w:lang w:val="en-GB"/>
        </w:rPr>
        <w:t>migrant smuggling and human trafficking by July 21</w:t>
      </w:r>
      <w:r w:rsidR="00DE5AD0" w:rsidRPr="00DE5AD0">
        <w:rPr>
          <w:rFonts w:ascii="Verdana" w:hAnsi="Verdana"/>
          <w:sz w:val="22"/>
          <w:szCs w:val="22"/>
          <w:vertAlign w:val="superscript"/>
          <w:lang w:val="en-GB"/>
        </w:rPr>
        <w:t>st</w:t>
      </w:r>
      <w:r w:rsidR="00DE5AD0" w:rsidRPr="00DE5AD0">
        <w:rPr>
          <w:rFonts w:ascii="Verdana" w:hAnsi="Verdana"/>
          <w:sz w:val="22"/>
          <w:szCs w:val="22"/>
          <w:lang w:val="en-GB"/>
        </w:rPr>
        <w:t xml:space="preserve"> at the latest.  Based on the information </w:t>
      </w:r>
      <w:r w:rsidR="004E7A6A">
        <w:rPr>
          <w:rFonts w:ascii="Verdana" w:hAnsi="Verdana"/>
          <w:sz w:val="22"/>
          <w:szCs w:val="22"/>
          <w:lang w:val="en-GB"/>
        </w:rPr>
        <w:t>included in the</w:t>
      </w:r>
      <w:r w:rsidR="00DE5AD0" w:rsidRPr="00DE5AD0">
        <w:rPr>
          <w:rFonts w:ascii="Verdana" w:hAnsi="Verdana"/>
          <w:sz w:val="22"/>
          <w:szCs w:val="22"/>
          <w:lang w:val="en-GB"/>
        </w:rPr>
        <w:t xml:space="preserve"> </w:t>
      </w:r>
      <w:r w:rsidR="00F679CB">
        <w:rPr>
          <w:rFonts w:ascii="Verdana" w:hAnsi="Verdana"/>
          <w:sz w:val="22"/>
          <w:szCs w:val="22"/>
          <w:lang w:val="en-GB"/>
        </w:rPr>
        <w:t>reports, the TS will draft a proposal</w:t>
      </w:r>
      <w:r w:rsidR="004E7A6A">
        <w:rPr>
          <w:rFonts w:ascii="Verdana" w:hAnsi="Verdana"/>
          <w:sz w:val="22"/>
          <w:szCs w:val="22"/>
          <w:lang w:val="en-GB"/>
        </w:rPr>
        <w:t xml:space="preserve">. </w:t>
      </w:r>
      <w:r w:rsidR="004E7A6A">
        <w:rPr>
          <w:rFonts w:ascii="Verdana" w:hAnsi="Verdana"/>
          <w:sz w:val="22"/>
          <w:szCs w:val="22"/>
          <w:lang w:val="en-GB"/>
        </w:rPr>
        <w:t>To take note of the support offered by IOM in the elaboration of</w:t>
      </w:r>
      <w:r w:rsidR="004E7A6A">
        <w:rPr>
          <w:rFonts w:ascii="Verdana" w:hAnsi="Verdana"/>
          <w:sz w:val="22"/>
          <w:szCs w:val="22"/>
          <w:lang w:val="en-GB"/>
        </w:rPr>
        <w:t xml:space="preserve"> the products. </w:t>
      </w:r>
    </w:p>
    <w:p w14:paraId="1572624A" w14:textId="77777777" w:rsidR="004133AB" w:rsidRPr="000D7594" w:rsidRDefault="004133AB" w:rsidP="004133AB">
      <w:pPr>
        <w:pStyle w:val="ListParagraph"/>
        <w:ind w:left="720"/>
        <w:jc w:val="both"/>
        <w:rPr>
          <w:rFonts w:ascii="Verdana" w:hAnsi="Verdana"/>
          <w:sz w:val="22"/>
          <w:szCs w:val="22"/>
          <w:lang w:val="en-GB"/>
        </w:rPr>
      </w:pPr>
    </w:p>
    <w:p w14:paraId="6031785D" w14:textId="20D26EA7" w:rsidR="000F0AFA" w:rsidRDefault="004E7A6A" w:rsidP="000F0AF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Take note </w:t>
      </w:r>
      <w:r w:rsidR="00FF7914">
        <w:rPr>
          <w:rFonts w:ascii="Verdana" w:hAnsi="Verdana"/>
          <w:sz w:val="22"/>
          <w:szCs w:val="22"/>
          <w:lang w:val="en-GB"/>
        </w:rPr>
        <w:t>of the recommendation</w:t>
      </w:r>
      <w:r w:rsidR="002920C0">
        <w:rPr>
          <w:rFonts w:ascii="Verdana" w:hAnsi="Verdana"/>
          <w:sz w:val="22"/>
          <w:szCs w:val="22"/>
          <w:lang w:val="en-GB"/>
        </w:rPr>
        <w:t>s</w:t>
      </w:r>
      <w:r w:rsidR="00FF7914">
        <w:rPr>
          <w:rFonts w:ascii="Verdana" w:hAnsi="Verdana"/>
          <w:sz w:val="22"/>
          <w:szCs w:val="22"/>
          <w:lang w:val="en-GB"/>
        </w:rPr>
        <w:t xml:space="preserve"> of the Regional Network for Civil Organizations on Mig</w:t>
      </w:r>
      <w:r w:rsidR="002920C0">
        <w:rPr>
          <w:rFonts w:ascii="Verdana" w:hAnsi="Verdana"/>
          <w:sz w:val="22"/>
          <w:szCs w:val="22"/>
          <w:lang w:val="en-GB"/>
        </w:rPr>
        <w:t xml:space="preserve">ration (RNCOM) to ensure </w:t>
      </w:r>
      <w:r w:rsidR="00FF7914">
        <w:rPr>
          <w:rFonts w:ascii="Verdana" w:hAnsi="Verdana"/>
          <w:sz w:val="22"/>
          <w:szCs w:val="22"/>
          <w:lang w:val="en-GB"/>
        </w:rPr>
        <w:t xml:space="preserve">effective participation of civil society </w:t>
      </w:r>
      <w:r w:rsidR="00DE5AD0">
        <w:rPr>
          <w:rFonts w:ascii="Verdana" w:hAnsi="Verdana"/>
          <w:sz w:val="22"/>
          <w:szCs w:val="22"/>
          <w:lang w:val="en-GB"/>
        </w:rPr>
        <w:t>in national and regional spaces, particularly</w:t>
      </w:r>
      <w:r w:rsidR="00FF7914">
        <w:rPr>
          <w:rFonts w:ascii="Verdana" w:hAnsi="Verdana"/>
          <w:sz w:val="22"/>
          <w:szCs w:val="22"/>
          <w:lang w:val="en-GB"/>
        </w:rPr>
        <w:t xml:space="preserve"> concerning actions to combat migrant smuggling and trafficking</w:t>
      </w:r>
      <w:r>
        <w:rPr>
          <w:rFonts w:ascii="Verdana" w:hAnsi="Verdana"/>
          <w:sz w:val="22"/>
          <w:szCs w:val="22"/>
          <w:lang w:val="en-GB"/>
        </w:rPr>
        <w:t xml:space="preserve"> in persons</w:t>
      </w:r>
      <w:r w:rsidR="00FF7914">
        <w:rPr>
          <w:rFonts w:ascii="Verdana" w:hAnsi="Verdana"/>
          <w:sz w:val="22"/>
          <w:szCs w:val="22"/>
          <w:lang w:val="en-GB"/>
        </w:rPr>
        <w:t xml:space="preserve">. </w:t>
      </w:r>
      <w:r w:rsidR="00DE5AD0">
        <w:rPr>
          <w:rFonts w:ascii="Verdana" w:hAnsi="Verdana"/>
          <w:sz w:val="22"/>
          <w:szCs w:val="22"/>
          <w:lang w:val="en-GB"/>
        </w:rPr>
        <w:t xml:space="preserve">In particular, consider the </w:t>
      </w:r>
      <w:r w:rsidR="00FF7914">
        <w:rPr>
          <w:rFonts w:ascii="Verdana" w:hAnsi="Verdana"/>
          <w:sz w:val="22"/>
          <w:szCs w:val="22"/>
          <w:lang w:val="en-GB"/>
        </w:rPr>
        <w:t>following recommendations of RNCOM</w:t>
      </w:r>
      <w:r w:rsidR="00807BB1">
        <w:rPr>
          <w:rFonts w:ascii="Verdana" w:hAnsi="Verdana"/>
          <w:sz w:val="22"/>
          <w:szCs w:val="22"/>
          <w:lang w:val="en-GB"/>
        </w:rPr>
        <w:t>:</w:t>
      </w:r>
    </w:p>
    <w:p w14:paraId="7FE560D6" w14:textId="77777777" w:rsidR="00807BB1" w:rsidRPr="00807BB1" w:rsidRDefault="00807BB1" w:rsidP="00807BB1">
      <w:pPr>
        <w:pStyle w:val="ListParagraph"/>
        <w:rPr>
          <w:rFonts w:ascii="Verdana" w:hAnsi="Verdana"/>
          <w:sz w:val="22"/>
          <w:szCs w:val="22"/>
          <w:lang w:val="en-GB"/>
        </w:rPr>
      </w:pPr>
    </w:p>
    <w:p w14:paraId="16117A4F" w14:textId="1A13FBC4" w:rsidR="00C478B9" w:rsidRDefault="00DE5AD0" w:rsidP="00807BB1">
      <w:pPr>
        <w:pStyle w:val="ListParagraph"/>
        <w:numPr>
          <w:ilvl w:val="1"/>
          <w:numId w:val="24"/>
        </w:numPr>
        <w:spacing w:after="200"/>
        <w:contextualSpacing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To make Human Rights and human security central themes within the works of the RCM.</w:t>
      </w:r>
    </w:p>
    <w:p w14:paraId="530C4DDD" w14:textId="5A54F94C" w:rsidR="00DE5AD0" w:rsidRDefault="00113371" w:rsidP="00B23B8B">
      <w:pPr>
        <w:pStyle w:val="ListParagraph"/>
        <w:numPr>
          <w:ilvl w:val="1"/>
          <w:numId w:val="24"/>
        </w:numPr>
        <w:spacing w:after="200"/>
        <w:contextualSpacing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Mitigate</w:t>
      </w:r>
      <w:r w:rsidR="00DE5AD0">
        <w:rPr>
          <w:rFonts w:ascii="Verdana" w:hAnsi="Verdana"/>
          <w:sz w:val="22"/>
          <w:szCs w:val="22"/>
          <w:lang w:val="en-GB"/>
        </w:rPr>
        <w:t xml:space="preserve"> myths</w:t>
      </w:r>
      <w:r w:rsidR="00B23B8B">
        <w:rPr>
          <w:rFonts w:ascii="Verdana" w:hAnsi="Verdana"/>
          <w:sz w:val="22"/>
          <w:szCs w:val="22"/>
          <w:lang w:val="en-GB"/>
        </w:rPr>
        <w:t xml:space="preserve"> </w:t>
      </w:r>
      <w:r w:rsidR="004E7A6A">
        <w:rPr>
          <w:rFonts w:ascii="Verdana" w:hAnsi="Verdana"/>
          <w:sz w:val="22"/>
          <w:szCs w:val="22"/>
          <w:lang w:val="en-GB"/>
        </w:rPr>
        <w:t xml:space="preserve">and fears related to </w:t>
      </w:r>
      <w:r w:rsidR="00DE5AD0">
        <w:rPr>
          <w:rFonts w:ascii="Verdana" w:hAnsi="Verdana"/>
          <w:sz w:val="22"/>
          <w:szCs w:val="22"/>
          <w:lang w:val="en-GB"/>
        </w:rPr>
        <w:t xml:space="preserve">the use of the resources </w:t>
      </w:r>
      <w:r w:rsidR="004E7A6A">
        <w:rPr>
          <w:rFonts w:ascii="Verdana" w:hAnsi="Verdana"/>
          <w:sz w:val="22"/>
          <w:szCs w:val="22"/>
          <w:lang w:val="en-GB"/>
        </w:rPr>
        <w:t>by</w:t>
      </w:r>
      <w:r w:rsidR="00DE5AD0">
        <w:rPr>
          <w:rFonts w:ascii="Verdana" w:hAnsi="Verdana"/>
          <w:sz w:val="22"/>
          <w:szCs w:val="22"/>
          <w:lang w:val="en-GB"/>
        </w:rPr>
        <w:t xml:space="preserve"> civil society for the development of initiatives. In this regard, to highlight the </w:t>
      </w:r>
      <w:r w:rsidR="007C5AA8">
        <w:rPr>
          <w:rFonts w:ascii="Verdana" w:hAnsi="Verdana"/>
          <w:sz w:val="22"/>
          <w:szCs w:val="22"/>
          <w:lang w:val="en-GB"/>
        </w:rPr>
        <w:t xml:space="preserve">importance </w:t>
      </w:r>
      <w:r w:rsidR="004E7A6A">
        <w:rPr>
          <w:rFonts w:ascii="Verdana" w:hAnsi="Verdana"/>
          <w:sz w:val="22"/>
          <w:szCs w:val="22"/>
          <w:lang w:val="en-GB"/>
        </w:rPr>
        <w:t>of facilitating resources for the</w:t>
      </w:r>
      <w:r w:rsidR="007C5AA8">
        <w:rPr>
          <w:rFonts w:ascii="Verdana" w:hAnsi="Verdana"/>
          <w:sz w:val="22"/>
          <w:szCs w:val="22"/>
          <w:lang w:val="en-GB"/>
        </w:rPr>
        <w:t xml:space="preserve"> active participation in the </w:t>
      </w:r>
      <w:r w:rsidR="00B23B8B" w:rsidRPr="00B23B8B">
        <w:rPr>
          <w:rFonts w:ascii="Verdana" w:hAnsi="Verdana"/>
          <w:sz w:val="22"/>
          <w:szCs w:val="22"/>
          <w:lang w:val="en-GB"/>
        </w:rPr>
        <w:t xml:space="preserve">Global Compact on Migration </w:t>
      </w:r>
      <w:r w:rsidR="00BF35A6">
        <w:rPr>
          <w:rFonts w:ascii="Verdana" w:hAnsi="Verdana"/>
          <w:sz w:val="22"/>
          <w:szCs w:val="22"/>
          <w:lang w:val="en-GB"/>
        </w:rPr>
        <w:t>and Global Compact on Refugees</w:t>
      </w:r>
      <w:r w:rsidR="007C5AA8" w:rsidRPr="007C5AA8">
        <w:rPr>
          <w:rFonts w:ascii="Verdana" w:hAnsi="Verdana"/>
          <w:sz w:val="22"/>
          <w:szCs w:val="22"/>
          <w:lang w:val="en-GB"/>
        </w:rPr>
        <w:t xml:space="preserve"> </w:t>
      </w:r>
      <w:r w:rsidR="007C5AA8">
        <w:rPr>
          <w:rFonts w:ascii="Verdana" w:hAnsi="Verdana"/>
          <w:sz w:val="22"/>
          <w:szCs w:val="22"/>
          <w:lang w:val="en-GB"/>
        </w:rPr>
        <w:t xml:space="preserve">consultations. </w:t>
      </w:r>
    </w:p>
    <w:p w14:paraId="424F9427" w14:textId="7E46F7C3" w:rsidR="00E67FB9" w:rsidRPr="000D7594" w:rsidRDefault="007C5AA8" w:rsidP="00807BB1">
      <w:pPr>
        <w:pStyle w:val="ListParagraph"/>
        <w:numPr>
          <w:ilvl w:val="1"/>
          <w:numId w:val="24"/>
        </w:numPr>
        <w:spacing w:after="200"/>
        <w:contextualSpacing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To build welcoming communities for migrant people in order to </w:t>
      </w:r>
      <w:r w:rsidR="00B23B8B">
        <w:rPr>
          <w:rFonts w:ascii="Verdana" w:hAnsi="Verdana"/>
          <w:sz w:val="22"/>
          <w:szCs w:val="22"/>
          <w:lang w:val="en-GB"/>
        </w:rPr>
        <w:t xml:space="preserve">have </w:t>
      </w:r>
      <w:r w:rsidR="004E7A6A">
        <w:rPr>
          <w:rFonts w:ascii="Verdana" w:hAnsi="Verdana"/>
          <w:sz w:val="22"/>
          <w:szCs w:val="22"/>
          <w:lang w:val="en-GB"/>
        </w:rPr>
        <w:t xml:space="preserve">receptive </w:t>
      </w:r>
      <w:r>
        <w:rPr>
          <w:rFonts w:ascii="Verdana" w:hAnsi="Verdana"/>
          <w:sz w:val="22"/>
          <w:szCs w:val="22"/>
          <w:lang w:val="en-GB"/>
        </w:rPr>
        <w:t xml:space="preserve">communities </w:t>
      </w:r>
      <w:r w:rsidR="00B23B8B">
        <w:rPr>
          <w:rFonts w:ascii="Verdana" w:hAnsi="Verdana"/>
          <w:sz w:val="22"/>
          <w:szCs w:val="22"/>
          <w:lang w:val="en-GB"/>
        </w:rPr>
        <w:t>in the region</w:t>
      </w:r>
      <w:r>
        <w:rPr>
          <w:rFonts w:ascii="Verdana" w:hAnsi="Verdana"/>
          <w:sz w:val="22"/>
          <w:szCs w:val="22"/>
          <w:lang w:val="en-GB"/>
        </w:rPr>
        <w:t xml:space="preserve">. </w:t>
      </w:r>
    </w:p>
    <w:p w14:paraId="64E36C90" w14:textId="77777777" w:rsidR="000F0AFA" w:rsidRPr="000D7594" w:rsidRDefault="000F0AFA" w:rsidP="000F0AFA">
      <w:pPr>
        <w:pStyle w:val="ListParagraph"/>
        <w:ind w:left="720"/>
        <w:jc w:val="both"/>
        <w:rPr>
          <w:rFonts w:ascii="Verdana" w:hAnsi="Verdana"/>
          <w:sz w:val="22"/>
          <w:szCs w:val="22"/>
          <w:lang w:val="en-GB"/>
        </w:rPr>
      </w:pPr>
    </w:p>
    <w:p w14:paraId="03C8B5EB" w14:textId="039BE762" w:rsidR="004133AB" w:rsidRDefault="00FF7914" w:rsidP="004133AB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To recognize the need for capacity-building of consular officers of the RCM Member Countries to prevent and combat migrant smuggling and trafficking</w:t>
      </w:r>
      <w:r w:rsidR="004E7A6A">
        <w:rPr>
          <w:rFonts w:ascii="Verdana" w:hAnsi="Verdana"/>
          <w:sz w:val="22"/>
          <w:szCs w:val="22"/>
          <w:lang w:val="en-GB"/>
        </w:rPr>
        <w:t xml:space="preserve"> in persons</w:t>
      </w:r>
      <w:r>
        <w:rPr>
          <w:rFonts w:ascii="Verdana" w:hAnsi="Verdana"/>
          <w:sz w:val="22"/>
          <w:szCs w:val="22"/>
          <w:lang w:val="en-GB"/>
        </w:rPr>
        <w:t xml:space="preserve">. In this regard, </w:t>
      </w:r>
      <w:r w:rsidR="00917959">
        <w:rPr>
          <w:rFonts w:ascii="Verdana" w:hAnsi="Verdana"/>
          <w:sz w:val="22"/>
          <w:szCs w:val="22"/>
          <w:lang w:val="en-GB"/>
        </w:rPr>
        <w:t>to suggest that</w:t>
      </w:r>
      <w:r>
        <w:rPr>
          <w:rFonts w:ascii="Verdana" w:hAnsi="Verdana"/>
          <w:sz w:val="22"/>
          <w:szCs w:val="22"/>
          <w:lang w:val="en-GB"/>
        </w:rPr>
        <w:t xml:space="preserve"> the RCGM promote the following lines of action</w:t>
      </w:r>
      <w:r w:rsidR="007E2FF9">
        <w:rPr>
          <w:rFonts w:ascii="Verdana" w:hAnsi="Verdana"/>
          <w:sz w:val="22"/>
          <w:szCs w:val="22"/>
          <w:lang w:val="en-GB"/>
        </w:rPr>
        <w:t xml:space="preserve">: </w:t>
      </w:r>
    </w:p>
    <w:p w14:paraId="3DB29463" w14:textId="0DDBCEA4" w:rsidR="007C5AA8" w:rsidRDefault="007C5AA8" w:rsidP="00BF35A6">
      <w:pPr>
        <w:pStyle w:val="ListParagraph"/>
        <w:numPr>
          <w:ilvl w:val="1"/>
          <w:numId w:val="24"/>
        </w:num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Disseminate and strengthen the implementation of the </w:t>
      </w:r>
      <w:r w:rsidR="00BF35A6" w:rsidRPr="00BF35A6">
        <w:rPr>
          <w:rFonts w:ascii="Verdana" w:hAnsi="Verdana"/>
          <w:sz w:val="22"/>
          <w:szCs w:val="22"/>
          <w:lang w:val="en-GB"/>
        </w:rPr>
        <w:t>Guide for action relating to trafficking in persons for secretariats and ministries of foreign affairs in Central America and Mexico</w:t>
      </w:r>
      <w:r w:rsidR="00BF35A6">
        <w:rPr>
          <w:rFonts w:ascii="Verdana" w:hAnsi="Verdana"/>
          <w:sz w:val="22"/>
          <w:szCs w:val="22"/>
          <w:lang w:val="en-GB"/>
        </w:rPr>
        <w:t>,</w:t>
      </w:r>
    </w:p>
    <w:p w14:paraId="06F205F9" w14:textId="4D3220BB" w:rsidR="00BF35A6" w:rsidRDefault="00BF35A6" w:rsidP="00BF35A6">
      <w:pPr>
        <w:pStyle w:val="ListParagraph"/>
        <w:numPr>
          <w:ilvl w:val="1"/>
          <w:numId w:val="24"/>
        </w:num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Training for the Consuls </w:t>
      </w:r>
      <w:r w:rsidR="004E7A6A">
        <w:rPr>
          <w:rFonts w:ascii="Verdana" w:hAnsi="Verdana"/>
          <w:sz w:val="22"/>
          <w:szCs w:val="22"/>
          <w:lang w:val="en-GB"/>
        </w:rPr>
        <w:t>using the</w:t>
      </w:r>
      <w:r>
        <w:rPr>
          <w:rFonts w:ascii="Verdana" w:hAnsi="Verdana"/>
          <w:sz w:val="22"/>
          <w:szCs w:val="22"/>
          <w:lang w:val="en-GB"/>
        </w:rPr>
        <w:t xml:space="preserve"> Guide</w:t>
      </w:r>
    </w:p>
    <w:p w14:paraId="5E4E7865" w14:textId="07216BBA" w:rsidR="00BF35A6" w:rsidRDefault="00BF35A6" w:rsidP="00BF35A6">
      <w:pPr>
        <w:pStyle w:val="ListParagraph"/>
        <w:numPr>
          <w:ilvl w:val="1"/>
          <w:numId w:val="24"/>
        </w:num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Organize a workshop </w:t>
      </w:r>
      <w:r w:rsidR="004E7A6A">
        <w:rPr>
          <w:rFonts w:ascii="Verdana" w:hAnsi="Verdana"/>
          <w:sz w:val="22"/>
          <w:szCs w:val="22"/>
          <w:lang w:val="en-GB"/>
        </w:rPr>
        <w:t>with</w:t>
      </w:r>
      <w:r>
        <w:rPr>
          <w:rFonts w:ascii="Verdana" w:hAnsi="Verdana"/>
          <w:sz w:val="22"/>
          <w:szCs w:val="22"/>
          <w:lang w:val="en-GB"/>
        </w:rPr>
        <w:t xml:space="preserve"> diplomatic officials in the subject. </w:t>
      </w:r>
    </w:p>
    <w:p w14:paraId="6A30CA3F" w14:textId="1A277908" w:rsidR="00BF35A6" w:rsidRPr="007C5AA8" w:rsidRDefault="00BF35A6" w:rsidP="00BF35A6">
      <w:pPr>
        <w:pStyle w:val="ListParagraph"/>
        <w:numPr>
          <w:ilvl w:val="1"/>
          <w:numId w:val="24"/>
        </w:num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Thank IOM </w:t>
      </w:r>
      <w:r w:rsidR="004E7A6A">
        <w:rPr>
          <w:rFonts w:ascii="Verdana" w:hAnsi="Verdana"/>
          <w:sz w:val="22"/>
          <w:szCs w:val="22"/>
          <w:lang w:val="en-GB"/>
        </w:rPr>
        <w:t xml:space="preserve">for the offer </w:t>
      </w:r>
      <w:r>
        <w:rPr>
          <w:rFonts w:ascii="Verdana" w:hAnsi="Verdana"/>
          <w:sz w:val="22"/>
          <w:szCs w:val="22"/>
          <w:lang w:val="en-GB"/>
        </w:rPr>
        <w:t xml:space="preserve">to facilitate a virtual course for the Member Countries. </w:t>
      </w:r>
    </w:p>
    <w:p w14:paraId="7A8734F9" w14:textId="77777777" w:rsidR="00703002" w:rsidRPr="007C5AA8" w:rsidRDefault="00703002" w:rsidP="00703002">
      <w:pPr>
        <w:jc w:val="both"/>
        <w:rPr>
          <w:rFonts w:ascii="Verdana" w:hAnsi="Verdana"/>
          <w:sz w:val="22"/>
          <w:szCs w:val="22"/>
          <w:lang w:val="en-US"/>
        </w:rPr>
      </w:pPr>
    </w:p>
    <w:p w14:paraId="4B48E154" w14:textId="0A9AAB57" w:rsidR="004133AB" w:rsidRDefault="00D50FBD" w:rsidP="004133AB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To thank the R</w:t>
      </w:r>
      <w:r w:rsidR="00C478B9">
        <w:rPr>
          <w:rFonts w:ascii="Verdana" w:hAnsi="Verdana"/>
          <w:sz w:val="22"/>
          <w:szCs w:val="22"/>
          <w:lang w:val="en-GB"/>
        </w:rPr>
        <w:t>egional Coalition a</w:t>
      </w:r>
      <w:r>
        <w:rPr>
          <w:rFonts w:ascii="Verdana" w:hAnsi="Verdana"/>
          <w:sz w:val="22"/>
          <w:szCs w:val="22"/>
          <w:lang w:val="en-GB"/>
        </w:rPr>
        <w:t>gainst Trafficking in Persons and Migrant</w:t>
      </w:r>
      <w:r w:rsidR="00A11C1F" w:rsidRPr="000D759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 xml:space="preserve">Smuggling for the presentation and to recognize the importance of the </w:t>
      </w:r>
      <w:r w:rsidR="004E7A6A">
        <w:rPr>
          <w:rFonts w:ascii="Verdana" w:hAnsi="Verdana"/>
          <w:sz w:val="22"/>
          <w:szCs w:val="22"/>
          <w:lang w:val="en-GB"/>
        </w:rPr>
        <w:t>approach</w:t>
      </w:r>
      <w:r>
        <w:rPr>
          <w:rFonts w:ascii="Verdana" w:hAnsi="Verdana"/>
          <w:sz w:val="22"/>
          <w:szCs w:val="22"/>
          <w:lang w:val="en-GB"/>
        </w:rPr>
        <w:t xml:space="preserve"> between the Regional Coalition and the RCM. In this regard, </w:t>
      </w:r>
      <w:r w:rsidR="00BF35A6">
        <w:rPr>
          <w:rFonts w:ascii="Verdana" w:hAnsi="Verdana"/>
          <w:sz w:val="22"/>
          <w:szCs w:val="22"/>
          <w:lang w:val="en-GB"/>
        </w:rPr>
        <w:t xml:space="preserve">the Coalition will send an invitation to the RCM for future activities and vice versa. </w:t>
      </w:r>
      <w:r w:rsidR="00C46451">
        <w:rPr>
          <w:rFonts w:ascii="Verdana" w:hAnsi="Verdana"/>
          <w:sz w:val="22"/>
          <w:szCs w:val="22"/>
          <w:lang w:val="en-GB"/>
        </w:rPr>
        <w:t xml:space="preserve"> </w:t>
      </w:r>
    </w:p>
    <w:p w14:paraId="18FACB34" w14:textId="77777777" w:rsidR="00C46451" w:rsidRDefault="00C46451" w:rsidP="00C46451">
      <w:pPr>
        <w:ind w:left="720"/>
        <w:jc w:val="both"/>
        <w:rPr>
          <w:rFonts w:ascii="Verdana" w:hAnsi="Verdana"/>
          <w:sz w:val="22"/>
          <w:szCs w:val="22"/>
          <w:lang w:val="en-GB"/>
        </w:rPr>
      </w:pPr>
    </w:p>
    <w:p w14:paraId="45F93632" w14:textId="77777777" w:rsidR="004133AB" w:rsidRPr="000D7594" w:rsidRDefault="004133AB" w:rsidP="004133AB">
      <w:pPr>
        <w:pStyle w:val="ListParagraph"/>
        <w:rPr>
          <w:rFonts w:ascii="Verdana" w:hAnsi="Verdana"/>
          <w:sz w:val="22"/>
          <w:szCs w:val="22"/>
          <w:lang w:val="en-GB"/>
        </w:rPr>
      </w:pPr>
    </w:p>
    <w:p w14:paraId="04A0FE79" w14:textId="4240A30D" w:rsidR="007D4AE6" w:rsidRDefault="00917959" w:rsidP="004133AB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To suggest the RCGM </w:t>
      </w:r>
      <w:r w:rsidR="004E7A6A">
        <w:rPr>
          <w:rFonts w:ascii="Verdana" w:hAnsi="Verdana"/>
          <w:sz w:val="22"/>
          <w:szCs w:val="22"/>
          <w:lang w:val="en-GB"/>
        </w:rPr>
        <w:t>approve</w:t>
      </w:r>
      <w:r>
        <w:rPr>
          <w:rFonts w:ascii="Verdana" w:hAnsi="Verdana"/>
          <w:sz w:val="22"/>
          <w:szCs w:val="22"/>
          <w:lang w:val="en-GB"/>
        </w:rPr>
        <w:t xml:space="preserve"> of the following new activities </w:t>
      </w:r>
      <w:r w:rsidR="00B55C0F">
        <w:rPr>
          <w:rFonts w:ascii="Verdana" w:hAnsi="Verdana"/>
          <w:sz w:val="22"/>
          <w:szCs w:val="22"/>
          <w:lang w:val="en-GB"/>
        </w:rPr>
        <w:t xml:space="preserve">to be implemented </w:t>
      </w:r>
      <w:r>
        <w:rPr>
          <w:rFonts w:ascii="Verdana" w:hAnsi="Verdana"/>
          <w:sz w:val="22"/>
          <w:szCs w:val="22"/>
          <w:lang w:val="en-GB"/>
        </w:rPr>
        <w:t>within the framework of the RCM:</w:t>
      </w:r>
    </w:p>
    <w:p w14:paraId="733F8531" w14:textId="77777777" w:rsidR="00E67FB9" w:rsidRDefault="00E67FB9" w:rsidP="00E67FB9">
      <w:pPr>
        <w:pStyle w:val="ListParagraph"/>
        <w:ind w:left="720"/>
        <w:jc w:val="both"/>
        <w:rPr>
          <w:rFonts w:ascii="Verdana" w:hAnsi="Verdana"/>
          <w:sz w:val="22"/>
          <w:szCs w:val="22"/>
          <w:lang w:val="en-GB"/>
        </w:rPr>
      </w:pPr>
    </w:p>
    <w:p w14:paraId="66E58DE1" w14:textId="39C3F0BB" w:rsidR="00E67FB9" w:rsidRDefault="007C5AA8" w:rsidP="00BF35A6">
      <w:pPr>
        <w:pStyle w:val="ListParagraph"/>
        <w:numPr>
          <w:ilvl w:val="1"/>
          <w:numId w:val="24"/>
        </w:num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Workshop for Diplomatic officers on the </w:t>
      </w:r>
      <w:r w:rsidR="00BF35A6">
        <w:rPr>
          <w:rFonts w:ascii="Verdana" w:hAnsi="Verdana"/>
          <w:sz w:val="22"/>
          <w:szCs w:val="22"/>
          <w:lang w:val="en-GB"/>
        </w:rPr>
        <w:t xml:space="preserve">Guide </w:t>
      </w:r>
      <w:r w:rsidR="00BF35A6" w:rsidRPr="00BF35A6">
        <w:rPr>
          <w:rFonts w:ascii="Verdana" w:hAnsi="Verdana"/>
          <w:sz w:val="22"/>
          <w:szCs w:val="22"/>
          <w:lang w:val="en-GB"/>
        </w:rPr>
        <w:t>for action relating to trafficking in persons for secretariats and ministries of foreign affairs in Central America and Mexico</w:t>
      </w:r>
      <w:r w:rsidR="00BF35A6">
        <w:rPr>
          <w:rFonts w:ascii="Verdana" w:hAnsi="Verdana"/>
          <w:sz w:val="22"/>
          <w:szCs w:val="22"/>
          <w:lang w:val="en-GB"/>
        </w:rPr>
        <w:t xml:space="preserve">. </w:t>
      </w:r>
    </w:p>
    <w:p w14:paraId="310CE3A7" w14:textId="44BC0D61" w:rsidR="00E67FB9" w:rsidRPr="000D7594" w:rsidRDefault="00E67FB9" w:rsidP="00E67FB9">
      <w:pPr>
        <w:pStyle w:val="ListParagraph"/>
        <w:numPr>
          <w:ilvl w:val="1"/>
          <w:numId w:val="24"/>
        </w:num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Workshop for the development of the </w:t>
      </w:r>
      <w:r w:rsidR="004E7A6A">
        <w:rPr>
          <w:rFonts w:ascii="Verdana" w:hAnsi="Verdana"/>
          <w:sz w:val="22"/>
          <w:szCs w:val="22"/>
          <w:lang w:val="en-GB"/>
        </w:rPr>
        <w:t xml:space="preserve">Counter-Smuggling </w:t>
      </w:r>
      <w:bookmarkStart w:id="2" w:name="_GoBack"/>
      <w:bookmarkEnd w:id="2"/>
      <w:r>
        <w:rPr>
          <w:rFonts w:ascii="Verdana" w:hAnsi="Verdana"/>
          <w:sz w:val="22"/>
          <w:szCs w:val="22"/>
          <w:lang w:val="en-GB"/>
        </w:rPr>
        <w:t>Work Plan of the Liaison Officer Network to Combat Migrant Smuggling and Trafficking</w:t>
      </w:r>
      <w:r w:rsidR="007C5AA8">
        <w:rPr>
          <w:rFonts w:ascii="Verdana" w:hAnsi="Verdana"/>
          <w:sz w:val="22"/>
          <w:szCs w:val="22"/>
          <w:lang w:val="en-GB"/>
        </w:rPr>
        <w:t xml:space="preserve">, </w:t>
      </w:r>
      <w:r w:rsidR="00BF35A6">
        <w:rPr>
          <w:rFonts w:ascii="Verdana" w:hAnsi="Verdana"/>
          <w:sz w:val="22"/>
          <w:szCs w:val="22"/>
          <w:lang w:val="en-GB"/>
        </w:rPr>
        <w:t xml:space="preserve">to be held in Costa Rica in August 2017. </w:t>
      </w:r>
    </w:p>
    <w:sectPr w:rsidR="00E67FB9" w:rsidRPr="000D7594" w:rsidSect="004133AB">
      <w:headerReference w:type="default" r:id="rId7"/>
      <w:headerReference w:type="first" r:id="rId8"/>
      <w:footerReference w:type="first" r:id="rId9"/>
      <w:pgSz w:w="12240" w:h="15840"/>
      <w:pgMar w:top="900" w:right="1440" w:bottom="117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9F85C" w14:textId="77777777" w:rsidR="00D50FBD" w:rsidRDefault="00D50FBD">
      <w:r>
        <w:separator/>
      </w:r>
    </w:p>
  </w:endnote>
  <w:endnote w:type="continuationSeparator" w:id="0">
    <w:p w14:paraId="327CDEAC" w14:textId="77777777" w:rsidR="00D50FBD" w:rsidRDefault="00D5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C0641" w14:textId="77777777" w:rsidR="00984064" w:rsidRDefault="00984064">
    <w:pPr>
      <w:pStyle w:val="Footer"/>
    </w:pPr>
  </w:p>
  <w:p w14:paraId="122772E7" w14:textId="77777777" w:rsidR="00984064" w:rsidRDefault="009840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F276C" w14:textId="77777777" w:rsidR="00D50FBD" w:rsidRDefault="00D50FBD">
      <w:r>
        <w:separator/>
      </w:r>
    </w:p>
  </w:footnote>
  <w:footnote w:type="continuationSeparator" w:id="0">
    <w:p w14:paraId="71053888" w14:textId="77777777" w:rsidR="00D50FBD" w:rsidRDefault="00D50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9D17" w14:textId="77777777" w:rsidR="00D50FBD" w:rsidRDefault="00D50FBD" w:rsidP="004133AB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A5CA04B" wp14:editId="1E7E2421">
          <wp:extent cx="2516505" cy="99885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99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AB7C4" w14:textId="77777777" w:rsidR="00984064" w:rsidRDefault="009840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5CC41" w14:textId="77777777" w:rsidR="00D50FBD" w:rsidRDefault="00D50FBD" w:rsidP="004133AB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83CD962" wp14:editId="016C64D0">
          <wp:extent cx="2516505" cy="99885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99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CAE"/>
    <w:multiLevelType w:val="hybridMultilevel"/>
    <w:tmpl w:val="4D7043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E04B13"/>
    <w:multiLevelType w:val="hybridMultilevel"/>
    <w:tmpl w:val="F830DB1C"/>
    <w:lvl w:ilvl="0" w:tplc="E6E8E31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93602"/>
    <w:multiLevelType w:val="hybridMultilevel"/>
    <w:tmpl w:val="BA3E6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A0702"/>
    <w:multiLevelType w:val="hybridMultilevel"/>
    <w:tmpl w:val="EA30CCF6"/>
    <w:lvl w:ilvl="0" w:tplc="140A0019">
      <w:start w:val="1"/>
      <w:numFmt w:val="lowerLetter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85E1B3B"/>
    <w:multiLevelType w:val="hybridMultilevel"/>
    <w:tmpl w:val="BED2F37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A7BD4"/>
    <w:multiLevelType w:val="hybridMultilevel"/>
    <w:tmpl w:val="6A2EDEF6"/>
    <w:lvl w:ilvl="0" w:tplc="10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DF55C6"/>
    <w:multiLevelType w:val="hybridMultilevel"/>
    <w:tmpl w:val="5BAC40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BE"/>
    <w:multiLevelType w:val="hybridMultilevel"/>
    <w:tmpl w:val="D99E25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E9C1FB5"/>
    <w:multiLevelType w:val="hybridMultilevel"/>
    <w:tmpl w:val="3E22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0D096E"/>
    <w:multiLevelType w:val="hybridMultilevel"/>
    <w:tmpl w:val="0A26C5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7B1316"/>
    <w:multiLevelType w:val="hybridMultilevel"/>
    <w:tmpl w:val="D074A3F6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C05A3A"/>
    <w:multiLevelType w:val="hybridMultilevel"/>
    <w:tmpl w:val="71C03A8A"/>
    <w:lvl w:ilvl="0" w:tplc="DDB884EA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C44A7"/>
    <w:multiLevelType w:val="hybridMultilevel"/>
    <w:tmpl w:val="D54C74AA"/>
    <w:lvl w:ilvl="0" w:tplc="4C0A0019">
      <w:start w:val="1"/>
      <w:numFmt w:val="lowerLetter"/>
      <w:lvlText w:val="%1."/>
      <w:lvlJc w:val="left"/>
      <w:pPr>
        <w:ind w:left="2880" w:hanging="360"/>
      </w:pPr>
    </w:lvl>
    <w:lvl w:ilvl="1" w:tplc="4C0A0019" w:tentative="1">
      <w:start w:val="1"/>
      <w:numFmt w:val="lowerLetter"/>
      <w:lvlText w:val="%2."/>
      <w:lvlJc w:val="left"/>
      <w:pPr>
        <w:ind w:left="3600" w:hanging="360"/>
      </w:pPr>
    </w:lvl>
    <w:lvl w:ilvl="2" w:tplc="4C0A001B" w:tentative="1">
      <w:start w:val="1"/>
      <w:numFmt w:val="lowerRoman"/>
      <w:lvlText w:val="%3."/>
      <w:lvlJc w:val="right"/>
      <w:pPr>
        <w:ind w:left="4320" w:hanging="180"/>
      </w:pPr>
    </w:lvl>
    <w:lvl w:ilvl="3" w:tplc="4C0A000F" w:tentative="1">
      <w:start w:val="1"/>
      <w:numFmt w:val="decimal"/>
      <w:lvlText w:val="%4."/>
      <w:lvlJc w:val="left"/>
      <w:pPr>
        <w:ind w:left="5040" w:hanging="360"/>
      </w:pPr>
    </w:lvl>
    <w:lvl w:ilvl="4" w:tplc="4C0A0019" w:tentative="1">
      <w:start w:val="1"/>
      <w:numFmt w:val="lowerLetter"/>
      <w:lvlText w:val="%5."/>
      <w:lvlJc w:val="left"/>
      <w:pPr>
        <w:ind w:left="5760" w:hanging="360"/>
      </w:pPr>
    </w:lvl>
    <w:lvl w:ilvl="5" w:tplc="4C0A001B" w:tentative="1">
      <w:start w:val="1"/>
      <w:numFmt w:val="lowerRoman"/>
      <w:lvlText w:val="%6."/>
      <w:lvlJc w:val="right"/>
      <w:pPr>
        <w:ind w:left="6480" w:hanging="180"/>
      </w:pPr>
    </w:lvl>
    <w:lvl w:ilvl="6" w:tplc="4C0A000F" w:tentative="1">
      <w:start w:val="1"/>
      <w:numFmt w:val="decimal"/>
      <w:lvlText w:val="%7."/>
      <w:lvlJc w:val="left"/>
      <w:pPr>
        <w:ind w:left="7200" w:hanging="360"/>
      </w:pPr>
    </w:lvl>
    <w:lvl w:ilvl="7" w:tplc="4C0A0019" w:tentative="1">
      <w:start w:val="1"/>
      <w:numFmt w:val="lowerLetter"/>
      <w:lvlText w:val="%8."/>
      <w:lvlJc w:val="left"/>
      <w:pPr>
        <w:ind w:left="7920" w:hanging="360"/>
      </w:pPr>
    </w:lvl>
    <w:lvl w:ilvl="8" w:tplc="4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94152BC"/>
    <w:multiLevelType w:val="hybridMultilevel"/>
    <w:tmpl w:val="70DE83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CDE0D43"/>
    <w:multiLevelType w:val="hybridMultilevel"/>
    <w:tmpl w:val="D062F7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0BE2B88"/>
    <w:multiLevelType w:val="hybridMultilevel"/>
    <w:tmpl w:val="00F4E8B4"/>
    <w:lvl w:ilvl="0" w:tplc="04C2F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E45525"/>
    <w:multiLevelType w:val="hybridMultilevel"/>
    <w:tmpl w:val="9BF47C42"/>
    <w:lvl w:ilvl="0" w:tplc="4C0A0019">
      <w:start w:val="1"/>
      <w:numFmt w:val="lowerLetter"/>
      <w:lvlText w:val="%1."/>
      <w:lvlJc w:val="left"/>
      <w:pPr>
        <w:ind w:left="1800" w:hanging="360"/>
      </w:pPr>
    </w:lvl>
    <w:lvl w:ilvl="1" w:tplc="4C0A0019" w:tentative="1">
      <w:start w:val="1"/>
      <w:numFmt w:val="lowerLetter"/>
      <w:lvlText w:val="%2."/>
      <w:lvlJc w:val="left"/>
      <w:pPr>
        <w:ind w:left="2520" w:hanging="360"/>
      </w:pPr>
    </w:lvl>
    <w:lvl w:ilvl="2" w:tplc="4C0A001B" w:tentative="1">
      <w:start w:val="1"/>
      <w:numFmt w:val="lowerRoman"/>
      <w:lvlText w:val="%3."/>
      <w:lvlJc w:val="right"/>
      <w:pPr>
        <w:ind w:left="3240" w:hanging="180"/>
      </w:pPr>
    </w:lvl>
    <w:lvl w:ilvl="3" w:tplc="4C0A000F" w:tentative="1">
      <w:start w:val="1"/>
      <w:numFmt w:val="decimal"/>
      <w:lvlText w:val="%4."/>
      <w:lvlJc w:val="left"/>
      <w:pPr>
        <w:ind w:left="3960" w:hanging="360"/>
      </w:pPr>
    </w:lvl>
    <w:lvl w:ilvl="4" w:tplc="4C0A0019" w:tentative="1">
      <w:start w:val="1"/>
      <w:numFmt w:val="lowerLetter"/>
      <w:lvlText w:val="%5."/>
      <w:lvlJc w:val="left"/>
      <w:pPr>
        <w:ind w:left="4680" w:hanging="360"/>
      </w:pPr>
    </w:lvl>
    <w:lvl w:ilvl="5" w:tplc="4C0A001B" w:tentative="1">
      <w:start w:val="1"/>
      <w:numFmt w:val="lowerRoman"/>
      <w:lvlText w:val="%6."/>
      <w:lvlJc w:val="right"/>
      <w:pPr>
        <w:ind w:left="5400" w:hanging="180"/>
      </w:pPr>
    </w:lvl>
    <w:lvl w:ilvl="6" w:tplc="4C0A000F" w:tentative="1">
      <w:start w:val="1"/>
      <w:numFmt w:val="decimal"/>
      <w:lvlText w:val="%7."/>
      <w:lvlJc w:val="left"/>
      <w:pPr>
        <w:ind w:left="6120" w:hanging="360"/>
      </w:pPr>
    </w:lvl>
    <w:lvl w:ilvl="7" w:tplc="4C0A0019" w:tentative="1">
      <w:start w:val="1"/>
      <w:numFmt w:val="lowerLetter"/>
      <w:lvlText w:val="%8."/>
      <w:lvlJc w:val="left"/>
      <w:pPr>
        <w:ind w:left="6840" w:hanging="360"/>
      </w:pPr>
    </w:lvl>
    <w:lvl w:ilvl="8" w:tplc="4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0F4C17"/>
    <w:multiLevelType w:val="hybridMultilevel"/>
    <w:tmpl w:val="9AB4567E"/>
    <w:lvl w:ilvl="0" w:tplc="140A000F">
      <w:start w:val="1"/>
      <w:numFmt w:val="decimal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0C74638"/>
    <w:multiLevelType w:val="hybridMultilevel"/>
    <w:tmpl w:val="7E586F02"/>
    <w:lvl w:ilvl="0" w:tplc="73CE2EAA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3A0C8E"/>
    <w:multiLevelType w:val="hybridMultilevel"/>
    <w:tmpl w:val="951CBA4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76E63117"/>
    <w:multiLevelType w:val="hybridMultilevel"/>
    <w:tmpl w:val="17FC60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24AEB"/>
    <w:multiLevelType w:val="hybridMultilevel"/>
    <w:tmpl w:val="CE6EF44E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657E8"/>
    <w:multiLevelType w:val="hybridMultilevel"/>
    <w:tmpl w:val="32845E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DA20216"/>
    <w:multiLevelType w:val="hybridMultilevel"/>
    <w:tmpl w:val="4FC0C8E8"/>
    <w:lvl w:ilvl="0" w:tplc="140A0019">
      <w:start w:val="1"/>
      <w:numFmt w:val="lowerLetter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8"/>
  </w:num>
  <w:num w:numId="5">
    <w:abstractNumId w:val="0"/>
  </w:num>
  <w:num w:numId="6">
    <w:abstractNumId w:val="19"/>
  </w:num>
  <w:num w:numId="7">
    <w:abstractNumId w:val="22"/>
  </w:num>
  <w:num w:numId="8">
    <w:abstractNumId w:val="9"/>
  </w:num>
  <w:num w:numId="9">
    <w:abstractNumId w:val="1"/>
  </w:num>
  <w:num w:numId="10">
    <w:abstractNumId w:val="15"/>
  </w:num>
  <w:num w:numId="11">
    <w:abstractNumId w:val="17"/>
  </w:num>
  <w:num w:numId="12">
    <w:abstractNumId w:val="3"/>
  </w:num>
  <w:num w:numId="13">
    <w:abstractNumId w:val="23"/>
  </w:num>
  <w:num w:numId="14">
    <w:abstractNumId w:val="14"/>
  </w:num>
  <w:num w:numId="15">
    <w:abstractNumId w:val="13"/>
  </w:num>
  <w:num w:numId="16">
    <w:abstractNumId w:val="12"/>
  </w:num>
  <w:num w:numId="17">
    <w:abstractNumId w:val="21"/>
  </w:num>
  <w:num w:numId="18">
    <w:abstractNumId w:val="16"/>
  </w:num>
  <w:num w:numId="19">
    <w:abstractNumId w:val="4"/>
  </w:num>
  <w:num w:numId="20">
    <w:abstractNumId w:val="11"/>
  </w:num>
  <w:num w:numId="21">
    <w:abstractNumId w:val="6"/>
  </w:num>
  <w:num w:numId="22">
    <w:abstractNumId w:val="10"/>
  </w:num>
  <w:num w:numId="23">
    <w:abstractNumId w:val="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C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C0"/>
    <w:rsid w:val="00045947"/>
    <w:rsid w:val="00054EB9"/>
    <w:rsid w:val="00057A52"/>
    <w:rsid w:val="000635D8"/>
    <w:rsid w:val="00066199"/>
    <w:rsid w:val="000661CE"/>
    <w:rsid w:val="00076D10"/>
    <w:rsid w:val="00085360"/>
    <w:rsid w:val="00091CAC"/>
    <w:rsid w:val="00095F9F"/>
    <w:rsid w:val="000A1524"/>
    <w:rsid w:val="000A7009"/>
    <w:rsid w:val="000B03C3"/>
    <w:rsid w:val="000B59A4"/>
    <w:rsid w:val="000D7594"/>
    <w:rsid w:val="000E5805"/>
    <w:rsid w:val="000F0AFA"/>
    <w:rsid w:val="000F5C1D"/>
    <w:rsid w:val="001046FC"/>
    <w:rsid w:val="001111B1"/>
    <w:rsid w:val="00113371"/>
    <w:rsid w:val="001271EC"/>
    <w:rsid w:val="00144ABD"/>
    <w:rsid w:val="00165FF8"/>
    <w:rsid w:val="00167A25"/>
    <w:rsid w:val="00171300"/>
    <w:rsid w:val="00171719"/>
    <w:rsid w:val="0017742C"/>
    <w:rsid w:val="001870C7"/>
    <w:rsid w:val="00191CAE"/>
    <w:rsid w:val="001A0F8D"/>
    <w:rsid w:val="001B7F9F"/>
    <w:rsid w:val="001C21B0"/>
    <w:rsid w:val="001C3D24"/>
    <w:rsid w:val="001D1332"/>
    <w:rsid w:val="001F7816"/>
    <w:rsid w:val="0021123F"/>
    <w:rsid w:val="00222A55"/>
    <w:rsid w:val="00223722"/>
    <w:rsid w:val="00227B3D"/>
    <w:rsid w:val="00242A9C"/>
    <w:rsid w:val="00253345"/>
    <w:rsid w:val="002617C5"/>
    <w:rsid w:val="00281436"/>
    <w:rsid w:val="00281ADA"/>
    <w:rsid w:val="00281FF7"/>
    <w:rsid w:val="002920C0"/>
    <w:rsid w:val="00292AB2"/>
    <w:rsid w:val="00294F41"/>
    <w:rsid w:val="00296232"/>
    <w:rsid w:val="00296B12"/>
    <w:rsid w:val="002C1D88"/>
    <w:rsid w:val="002F6425"/>
    <w:rsid w:val="0037131D"/>
    <w:rsid w:val="0037227A"/>
    <w:rsid w:val="0037264D"/>
    <w:rsid w:val="00380994"/>
    <w:rsid w:val="003903E7"/>
    <w:rsid w:val="0039612B"/>
    <w:rsid w:val="003B48B0"/>
    <w:rsid w:val="003B4D82"/>
    <w:rsid w:val="003B5C56"/>
    <w:rsid w:val="003D1153"/>
    <w:rsid w:val="003D5E42"/>
    <w:rsid w:val="003D6388"/>
    <w:rsid w:val="003E051F"/>
    <w:rsid w:val="003E7BAA"/>
    <w:rsid w:val="003F44EF"/>
    <w:rsid w:val="003F4E44"/>
    <w:rsid w:val="003F6F70"/>
    <w:rsid w:val="004133AB"/>
    <w:rsid w:val="00417B19"/>
    <w:rsid w:val="004454E6"/>
    <w:rsid w:val="00464AFD"/>
    <w:rsid w:val="00473483"/>
    <w:rsid w:val="00474628"/>
    <w:rsid w:val="0049775B"/>
    <w:rsid w:val="004A4180"/>
    <w:rsid w:val="004A7AA5"/>
    <w:rsid w:val="004B0037"/>
    <w:rsid w:val="004E7A6A"/>
    <w:rsid w:val="004F7398"/>
    <w:rsid w:val="00503FC0"/>
    <w:rsid w:val="00511633"/>
    <w:rsid w:val="00520EB3"/>
    <w:rsid w:val="0052659A"/>
    <w:rsid w:val="00532DE5"/>
    <w:rsid w:val="005528EF"/>
    <w:rsid w:val="00554D7C"/>
    <w:rsid w:val="00561BD1"/>
    <w:rsid w:val="00571B2B"/>
    <w:rsid w:val="00576401"/>
    <w:rsid w:val="005B0308"/>
    <w:rsid w:val="005B3172"/>
    <w:rsid w:val="005D3990"/>
    <w:rsid w:val="005E06EA"/>
    <w:rsid w:val="005E7B64"/>
    <w:rsid w:val="005F619A"/>
    <w:rsid w:val="00621BF5"/>
    <w:rsid w:val="0062504F"/>
    <w:rsid w:val="00632FCD"/>
    <w:rsid w:val="0064524C"/>
    <w:rsid w:val="006458A9"/>
    <w:rsid w:val="00650F2B"/>
    <w:rsid w:val="00657CC7"/>
    <w:rsid w:val="006600EC"/>
    <w:rsid w:val="006617A6"/>
    <w:rsid w:val="00677910"/>
    <w:rsid w:val="00692BA3"/>
    <w:rsid w:val="006A16A6"/>
    <w:rsid w:val="006A330C"/>
    <w:rsid w:val="006B73D3"/>
    <w:rsid w:val="006C0651"/>
    <w:rsid w:val="006F08D9"/>
    <w:rsid w:val="00700B88"/>
    <w:rsid w:val="00703002"/>
    <w:rsid w:val="007164C4"/>
    <w:rsid w:val="00724B1A"/>
    <w:rsid w:val="0075042A"/>
    <w:rsid w:val="00766528"/>
    <w:rsid w:val="00770D64"/>
    <w:rsid w:val="0077683D"/>
    <w:rsid w:val="00777568"/>
    <w:rsid w:val="00792DA5"/>
    <w:rsid w:val="00796E47"/>
    <w:rsid w:val="007A3390"/>
    <w:rsid w:val="007B0E6A"/>
    <w:rsid w:val="007B2B65"/>
    <w:rsid w:val="007C5AA8"/>
    <w:rsid w:val="007D4AE6"/>
    <w:rsid w:val="007E2FF9"/>
    <w:rsid w:val="007E37E5"/>
    <w:rsid w:val="007E3952"/>
    <w:rsid w:val="007F43DA"/>
    <w:rsid w:val="00807BB1"/>
    <w:rsid w:val="00827FD8"/>
    <w:rsid w:val="00833635"/>
    <w:rsid w:val="00837A69"/>
    <w:rsid w:val="008454A4"/>
    <w:rsid w:val="00846C5B"/>
    <w:rsid w:val="0086223B"/>
    <w:rsid w:val="00863D85"/>
    <w:rsid w:val="00874131"/>
    <w:rsid w:val="00875056"/>
    <w:rsid w:val="008811BA"/>
    <w:rsid w:val="00881A73"/>
    <w:rsid w:val="00886C78"/>
    <w:rsid w:val="00893821"/>
    <w:rsid w:val="008C7B7D"/>
    <w:rsid w:val="008D3610"/>
    <w:rsid w:val="008E2B5F"/>
    <w:rsid w:val="008F4D56"/>
    <w:rsid w:val="008F7601"/>
    <w:rsid w:val="00905AAB"/>
    <w:rsid w:val="00905E33"/>
    <w:rsid w:val="00905F94"/>
    <w:rsid w:val="00913A1B"/>
    <w:rsid w:val="00917959"/>
    <w:rsid w:val="00943E9D"/>
    <w:rsid w:val="0095466E"/>
    <w:rsid w:val="00976895"/>
    <w:rsid w:val="00984064"/>
    <w:rsid w:val="0098659C"/>
    <w:rsid w:val="00986A4C"/>
    <w:rsid w:val="009A4860"/>
    <w:rsid w:val="009B3DFA"/>
    <w:rsid w:val="009B6922"/>
    <w:rsid w:val="009C00ED"/>
    <w:rsid w:val="009D5D99"/>
    <w:rsid w:val="009D665E"/>
    <w:rsid w:val="00A02B8C"/>
    <w:rsid w:val="00A058A3"/>
    <w:rsid w:val="00A05A86"/>
    <w:rsid w:val="00A11C1F"/>
    <w:rsid w:val="00A12C91"/>
    <w:rsid w:val="00A20696"/>
    <w:rsid w:val="00A2623A"/>
    <w:rsid w:val="00A309F9"/>
    <w:rsid w:val="00A357BE"/>
    <w:rsid w:val="00A4427E"/>
    <w:rsid w:val="00A75C59"/>
    <w:rsid w:val="00A81DD6"/>
    <w:rsid w:val="00A867C3"/>
    <w:rsid w:val="00A94D4D"/>
    <w:rsid w:val="00A95A10"/>
    <w:rsid w:val="00AB26D9"/>
    <w:rsid w:val="00AB6266"/>
    <w:rsid w:val="00AB6950"/>
    <w:rsid w:val="00AD4535"/>
    <w:rsid w:val="00AE2994"/>
    <w:rsid w:val="00AE45AF"/>
    <w:rsid w:val="00AE5932"/>
    <w:rsid w:val="00AF7B26"/>
    <w:rsid w:val="00B002EF"/>
    <w:rsid w:val="00B14650"/>
    <w:rsid w:val="00B21E48"/>
    <w:rsid w:val="00B23B8B"/>
    <w:rsid w:val="00B55C0F"/>
    <w:rsid w:val="00B626A1"/>
    <w:rsid w:val="00B70975"/>
    <w:rsid w:val="00B70C93"/>
    <w:rsid w:val="00B715EA"/>
    <w:rsid w:val="00B773E1"/>
    <w:rsid w:val="00B90583"/>
    <w:rsid w:val="00B90AD7"/>
    <w:rsid w:val="00B90BBC"/>
    <w:rsid w:val="00B921C9"/>
    <w:rsid w:val="00BB03C1"/>
    <w:rsid w:val="00BB3DA6"/>
    <w:rsid w:val="00BB3DE8"/>
    <w:rsid w:val="00BC3858"/>
    <w:rsid w:val="00BC5CA3"/>
    <w:rsid w:val="00BD5258"/>
    <w:rsid w:val="00BE29EC"/>
    <w:rsid w:val="00BF1A7B"/>
    <w:rsid w:val="00BF35A6"/>
    <w:rsid w:val="00BF4111"/>
    <w:rsid w:val="00BF4120"/>
    <w:rsid w:val="00BF4E4D"/>
    <w:rsid w:val="00C23C7D"/>
    <w:rsid w:val="00C37E21"/>
    <w:rsid w:val="00C46451"/>
    <w:rsid w:val="00C478B9"/>
    <w:rsid w:val="00C5007C"/>
    <w:rsid w:val="00C56344"/>
    <w:rsid w:val="00C60D12"/>
    <w:rsid w:val="00C706C7"/>
    <w:rsid w:val="00C71E92"/>
    <w:rsid w:val="00C80B6E"/>
    <w:rsid w:val="00CA045B"/>
    <w:rsid w:val="00CA35D0"/>
    <w:rsid w:val="00CA452E"/>
    <w:rsid w:val="00CA497C"/>
    <w:rsid w:val="00CE7139"/>
    <w:rsid w:val="00CF4BFB"/>
    <w:rsid w:val="00D02F39"/>
    <w:rsid w:val="00D14500"/>
    <w:rsid w:val="00D1623E"/>
    <w:rsid w:val="00D34F09"/>
    <w:rsid w:val="00D41CD7"/>
    <w:rsid w:val="00D451C4"/>
    <w:rsid w:val="00D50FBD"/>
    <w:rsid w:val="00D56F1E"/>
    <w:rsid w:val="00D73529"/>
    <w:rsid w:val="00D75B1D"/>
    <w:rsid w:val="00D7609F"/>
    <w:rsid w:val="00D76BF7"/>
    <w:rsid w:val="00D804EB"/>
    <w:rsid w:val="00D97C7C"/>
    <w:rsid w:val="00DA1921"/>
    <w:rsid w:val="00DA341B"/>
    <w:rsid w:val="00DA74AD"/>
    <w:rsid w:val="00DC26D3"/>
    <w:rsid w:val="00DD3CE7"/>
    <w:rsid w:val="00DE3B37"/>
    <w:rsid w:val="00DE5AD0"/>
    <w:rsid w:val="00DF5BC2"/>
    <w:rsid w:val="00E024BC"/>
    <w:rsid w:val="00E14F58"/>
    <w:rsid w:val="00E56900"/>
    <w:rsid w:val="00E631FC"/>
    <w:rsid w:val="00E67FB9"/>
    <w:rsid w:val="00EA56B0"/>
    <w:rsid w:val="00EF0B15"/>
    <w:rsid w:val="00EF7230"/>
    <w:rsid w:val="00F34AC7"/>
    <w:rsid w:val="00F35575"/>
    <w:rsid w:val="00F371C4"/>
    <w:rsid w:val="00F530C5"/>
    <w:rsid w:val="00F6353F"/>
    <w:rsid w:val="00F679CB"/>
    <w:rsid w:val="00F67B6E"/>
    <w:rsid w:val="00F85FA3"/>
    <w:rsid w:val="00FB0409"/>
    <w:rsid w:val="00FC3BE6"/>
    <w:rsid w:val="00FD5B50"/>
    <w:rsid w:val="00FE0D2B"/>
    <w:rsid w:val="00FE24FB"/>
    <w:rsid w:val="00FF349A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54494E"/>
  <w15:docId w15:val="{81BBB77B-B250-425E-95F4-CC241144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C0"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910"/>
    <w:pPr>
      <w:keepNext/>
      <w:jc w:val="center"/>
      <w:outlineLvl w:val="0"/>
    </w:pPr>
    <w:rPr>
      <w:rFonts w:eastAsia="Times New Roman"/>
      <w:b/>
      <w:i/>
      <w:szCs w:val="20"/>
      <w:lang w:val="es-CR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4F4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94F41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6617A6"/>
    <w:pPr>
      <w:ind w:left="708"/>
    </w:pPr>
  </w:style>
  <w:style w:type="paragraph" w:styleId="Header">
    <w:name w:val="header"/>
    <w:basedOn w:val="Normal"/>
    <w:link w:val="HeaderChar"/>
    <w:rsid w:val="00191CA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191CAE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191CA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191CAE"/>
    <w:rPr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9"/>
    <w:rsid w:val="00677910"/>
    <w:rPr>
      <w:rFonts w:eastAsia="Times New Roman"/>
      <w:b/>
      <w:i/>
      <w:sz w:val="24"/>
      <w:lang w:val="es-C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CONFERENCIA REGIONAL SOBRE MIGRACION (CRM)</vt:lpstr>
      <vt:lpstr>CONFERENCIA REGIONAL SOBRE MIGRACION (CRM)</vt:lpstr>
    </vt:vector>
  </TitlesOfParts>
  <Company>IOM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 REGIONAL SOBRE MIGRACION (CRM)</dc:title>
  <dc:creator>rrodas</dc:creator>
  <cp:lastModifiedBy>MUÑOZ Maribel</cp:lastModifiedBy>
  <cp:revision>2</cp:revision>
  <cp:lastPrinted>2013-06-25T13:25:00Z</cp:lastPrinted>
  <dcterms:created xsi:type="dcterms:W3CDTF">2017-06-21T21:13:00Z</dcterms:created>
  <dcterms:modified xsi:type="dcterms:W3CDTF">2017-06-21T21:13:00Z</dcterms:modified>
</cp:coreProperties>
</file>