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94C54" w14:textId="77777777" w:rsidR="00451174" w:rsidRPr="00F72B3C" w:rsidRDefault="00451174" w:rsidP="000E71B0">
      <w:pPr>
        <w:spacing w:after="0" w:line="240" w:lineRule="auto"/>
        <w:rPr>
          <w:lang w:val="en-GB"/>
        </w:rPr>
      </w:pPr>
    </w:p>
    <w:p w14:paraId="57223B1C" w14:textId="3F3F0498" w:rsidR="000E71B0" w:rsidRPr="00F72B3C" w:rsidRDefault="00C0198E" w:rsidP="00661855">
      <w:pPr>
        <w:spacing w:after="0" w:line="240" w:lineRule="auto"/>
        <w:jc w:val="center"/>
        <w:rPr>
          <w:rFonts w:ascii="Times New Roman" w:hAnsi="Times New Roman" w:cs="Times New Roman"/>
          <w:b/>
          <w:sz w:val="24"/>
          <w:szCs w:val="24"/>
          <w:lang w:val="en-GB"/>
        </w:rPr>
      </w:pPr>
      <w:r w:rsidRPr="00F72B3C">
        <w:rPr>
          <w:rFonts w:ascii="Times New Roman" w:hAnsi="Times New Roman" w:cs="Times New Roman"/>
          <w:b/>
          <w:sz w:val="24"/>
          <w:szCs w:val="24"/>
          <w:lang w:val="en-GB"/>
        </w:rPr>
        <w:t>First High-Level Meeting of the Troika</w:t>
      </w:r>
      <w:r w:rsidR="00BC7FB3" w:rsidRPr="00F72B3C">
        <w:rPr>
          <w:rFonts w:ascii="Times New Roman" w:hAnsi="Times New Roman" w:cs="Times New Roman"/>
          <w:b/>
          <w:sz w:val="24"/>
          <w:szCs w:val="24"/>
          <w:lang w:val="en-GB"/>
        </w:rPr>
        <w:t>,</w:t>
      </w:r>
      <w:r w:rsidRPr="00F72B3C">
        <w:rPr>
          <w:rFonts w:ascii="Times New Roman" w:hAnsi="Times New Roman" w:cs="Times New Roman"/>
          <w:b/>
          <w:sz w:val="24"/>
          <w:szCs w:val="24"/>
          <w:lang w:val="en-GB"/>
        </w:rPr>
        <w:t xml:space="preserve"> R</w:t>
      </w:r>
      <w:r w:rsidR="00C5776C" w:rsidRPr="00F72B3C">
        <w:rPr>
          <w:rFonts w:ascii="Times New Roman" w:hAnsi="Times New Roman" w:cs="Times New Roman"/>
          <w:b/>
          <w:sz w:val="24"/>
          <w:szCs w:val="24"/>
          <w:lang w:val="en-GB"/>
        </w:rPr>
        <w:t>egional Conference on Migration (R</w:t>
      </w:r>
      <w:r w:rsidRPr="00F72B3C">
        <w:rPr>
          <w:rFonts w:ascii="Times New Roman" w:hAnsi="Times New Roman" w:cs="Times New Roman"/>
          <w:b/>
          <w:sz w:val="24"/>
          <w:szCs w:val="24"/>
          <w:lang w:val="en-GB"/>
        </w:rPr>
        <w:t>C</w:t>
      </w:r>
      <w:r w:rsidR="000E71B0" w:rsidRPr="00F72B3C">
        <w:rPr>
          <w:rFonts w:ascii="Times New Roman" w:hAnsi="Times New Roman" w:cs="Times New Roman"/>
          <w:b/>
          <w:sz w:val="24"/>
          <w:szCs w:val="24"/>
          <w:lang w:val="en-GB"/>
        </w:rPr>
        <w:t>M</w:t>
      </w:r>
      <w:r w:rsidR="00C5776C" w:rsidRPr="00F72B3C">
        <w:rPr>
          <w:rFonts w:ascii="Times New Roman" w:hAnsi="Times New Roman" w:cs="Times New Roman"/>
          <w:b/>
          <w:sz w:val="24"/>
          <w:szCs w:val="24"/>
          <w:lang w:val="en-GB"/>
        </w:rPr>
        <w:t>)</w:t>
      </w:r>
    </w:p>
    <w:p w14:paraId="5742801B" w14:textId="77777777" w:rsidR="00BC7FB3" w:rsidRPr="00F72B3C" w:rsidRDefault="00BC7FB3" w:rsidP="00661855">
      <w:pPr>
        <w:spacing w:after="0" w:line="240" w:lineRule="auto"/>
        <w:jc w:val="center"/>
        <w:rPr>
          <w:rFonts w:ascii="Times New Roman" w:hAnsi="Times New Roman" w:cs="Times New Roman"/>
          <w:sz w:val="24"/>
          <w:szCs w:val="24"/>
          <w:lang w:val="en-GB"/>
        </w:rPr>
      </w:pPr>
    </w:p>
    <w:p w14:paraId="2D396AF8" w14:textId="77777777" w:rsidR="00BC7FB3" w:rsidRPr="00F72B3C" w:rsidRDefault="00B65735" w:rsidP="00BC7FB3">
      <w:pPr>
        <w:spacing w:after="0" w:line="240" w:lineRule="auto"/>
        <w:jc w:val="center"/>
        <w:rPr>
          <w:rFonts w:ascii="Times New Roman" w:hAnsi="Times New Roman" w:cs="Times New Roman"/>
          <w:sz w:val="24"/>
          <w:szCs w:val="24"/>
          <w:lang w:val="en-GB"/>
        </w:rPr>
      </w:pPr>
      <w:r w:rsidRPr="00F72B3C">
        <w:rPr>
          <w:rFonts w:ascii="Times New Roman" w:hAnsi="Times New Roman" w:cs="Times New Roman"/>
          <w:sz w:val="24"/>
          <w:szCs w:val="24"/>
          <w:lang w:val="en-GB"/>
        </w:rPr>
        <w:t>February 19</w:t>
      </w:r>
      <w:r w:rsidR="00BC7FB3" w:rsidRPr="00F72B3C">
        <w:rPr>
          <w:rFonts w:ascii="Times New Roman" w:hAnsi="Times New Roman" w:cs="Times New Roman"/>
          <w:sz w:val="24"/>
          <w:szCs w:val="24"/>
          <w:lang w:val="en-GB"/>
        </w:rPr>
        <w:t>, 2016</w:t>
      </w:r>
    </w:p>
    <w:p w14:paraId="0EC979CC" w14:textId="77777777" w:rsidR="00BC7FB3" w:rsidRPr="00F72B3C" w:rsidRDefault="00BC7FB3" w:rsidP="00BC7FB3">
      <w:pPr>
        <w:spacing w:after="0" w:line="240" w:lineRule="auto"/>
        <w:jc w:val="center"/>
        <w:rPr>
          <w:rFonts w:ascii="Times New Roman" w:hAnsi="Times New Roman" w:cs="Times New Roman"/>
          <w:sz w:val="24"/>
          <w:szCs w:val="24"/>
          <w:lang w:val="en-GB"/>
        </w:rPr>
      </w:pPr>
      <w:r w:rsidRPr="00F72B3C">
        <w:rPr>
          <w:rFonts w:ascii="Times New Roman" w:hAnsi="Times New Roman" w:cs="Times New Roman"/>
          <w:sz w:val="24"/>
          <w:szCs w:val="24"/>
          <w:lang w:val="en-GB"/>
        </w:rPr>
        <w:t>San Salvador, El Salvador</w:t>
      </w:r>
    </w:p>
    <w:p w14:paraId="62524872" w14:textId="77777777" w:rsidR="00BC7FB3" w:rsidRPr="00F72B3C" w:rsidRDefault="00BC7FB3" w:rsidP="00BC7FB3">
      <w:pPr>
        <w:spacing w:after="0" w:line="240" w:lineRule="auto"/>
        <w:jc w:val="center"/>
        <w:rPr>
          <w:rFonts w:ascii="Times New Roman" w:hAnsi="Times New Roman" w:cs="Times New Roman"/>
          <w:sz w:val="24"/>
          <w:szCs w:val="24"/>
          <w:lang w:val="en-GB"/>
        </w:rPr>
      </w:pPr>
    </w:p>
    <w:p w14:paraId="09B2263E" w14:textId="352CD78B" w:rsidR="00161B62" w:rsidRPr="00F72B3C" w:rsidRDefault="006C4DDF" w:rsidP="00BC7FB3">
      <w:pPr>
        <w:spacing w:after="0" w:line="240" w:lineRule="auto"/>
        <w:jc w:val="center"/>
        <w:rPr>
          <w:rFonts w:ascii="Times New Roman" w:hAnsi="Times New Roman" w:cs="Times New Roman"/>
          <w:b/>
          <w:i/>
          <w:sz w:val="24"/>
          <w:szCs w:val="24"/>
          <w:lang w:val="en-GB"/>
        </w:rPr>
      </w:pPr>
      <w:r w:rsidRPr="00F72B3C">
        <w:rPr>
          <w:rFonts w:ascii="Times New Roman" w:hAnsi="Times New Roman" w:cs="Times New Roman"/>
          <w:sz w:val="24"/>
          <w:szCs w:val="24"/>
          <w:lang w:val="en-GB"/>
        </w:rPr>
        <w:t>Notes by the Technical Secretariat</w:t>
      </w:r>
    </w:p>
    <w:p w14:paraId="1271D06C" w14:textId="77777777" w:rsidR="000E71B0" w:rsidRPr="00F72B3C" w:rsidRDefault="000E71B0" w:rsidP="009B7BC1">
      <w:pPr>
        <w:spacing w:after="0" w:line="240" w:lineRule="auto"/>
        <w:jc w:val="both"/>
        <w:rPr>
          <w:rFonts w:ascii="Times New Roman" w:hAnsi="Times New Roman" w:cs="Times New Roman"/>
          <w:sz w:val="24"/>
          <w:szCs w:val="24"/>
          <w:lang w:val="en-GB"/>
        </w:rPr>
      </w:pPr>
    </w:p>
    <w:p w14:paraId="3355860B" w14:textId="77777777" w:rsidR="00BC7FB3" w:rsidRPr="00F72B3C" w:rsidRDefault="00BC7FB3" w:rsidP="009035F1">
      <w:pPr>
        <w:spacing w:after="0" w:line="240" w:lineRule="auto"/>
        <w:jc w:val="center"/>
        <w:rPr>
          <w:rFonts w:ascii="Times New Roman" w:hAnsi="Times New Roman" w:cs="Times New Roman"/>
          <w:sz w:val="24"/>
          <w:szCs w:val="24"/>
          <w:lang w:val="en-GB"/>
        </w:rPr>
      </w:pPr>
    </w:p>
    <w:p w14:paraId="7304206C" w14:textId="77777777" w:rsidR="000E71B0" w:rsidRPr="00F72B3C" w:rsidRDefault="00B65735" w:rsidP="009B7BC1">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List of participants</w:t>
      </w:r>
      <w:r w:rsidR="002C6D8B" w:rsidRPr="00F72B3C">
        <w:rPr>
          <w:rFonts w:ascii="Times New Roman" w:hAnsi="Times New Roman" w:cs="Times New Roman"/>
          <w:sz w:val="24"/>
          <w:szCs w:val="24"/>
          <w:lang w:val="en-GB"/>
        </w:rPr>
        <w:t xml:space="preserve"> (</w:t>
      </w:r>
      <w:r w:rsidRPr="00F72B3C">
        <w:rPr>
          <w:rFonts w:ascii="Times New Roman" w:hAnsi="Times New Roman" w:cs="Times New Roman"/>
          <w:sz w:val="24"/>
          <w:szCs w:val="24"/>
          <w:lang w:val="en-GB"/>
        </w:rPr>
        <w:t>in alphabetical order</w:t>
      </w:r>
      <w:r w:rsidR="002C6D8B" w:rsidRPr="00F72B3C">
        <w:rPr>
          <w:rFonts w:ascii="Times New Roman" w:hAnsi="Times New Roman" w:cs="Times New Roman"/>
          <w:sz w:val="24"/>
          <w:szCs w:val="24"/>
          <w:lang w:val="en-GB"/>
        </w:rPr>
        <w:t>)</w:t>
      </w:r>
      <w:r w:rsidR="000E71B0" w:rsidRPr="00F72B3C">
        <w:rPr>
          <w:rFonts w:ascii="Times New Roman" w:hAnsi="Times New Roman" w:cs="Times New Roman"/>
          <w:sz w:val="24"/>
          <w:szCs w:val="24"/>
          <w:lang w:val="en-GB"/>
        </w:rPr>
        <w:t xml:space="preserve">: </w:t>
      </w:r>
    </w:p>
    <w:p w14:paraId="005CB391" w14:textId="77777777" w:rsidR="000E71B0" w:rsidRPr="00F72B3C" w:rsidRDefault="000E71B0" w:rsidP="009B7BC1">
      <w:pPr>
        <w:spacing w:after="0" w:line="240" w:lineRule="auto"/>
        <w:jc w:val="both"/>
        <w:rPr>
          <w:rFonts w:ascii="Times New Roman" w:hAnsi="Times New Roman" w:cs="Times New Roman"/>
          <w:sz w:val="24"/>
          <w:szCs w:val="24"/>
          <w:lang w:val="en-GB"/>
        </w:rPr>
      </w:pPr>
    </w:p>
    <w:p w14:paraId="7F617D8A" w14:textId="77777777" w:rsidR="000E71B0" w:rsidRPr="00F72B3C" w:rsidRDefault="000E71B0" w:rsidP="009B7BC1">
      <w:pPr>
        <w:spacing w:after="0" w:line="240" w:lineRule="auto"/>
        <w:jc w:val="both"/>
        <w:rPr>
          <w:rFonts w:ascii="Times New Roman" w:hAnsi="Times New Roman" w:cs="Times New Roman"/>
          <w:b/>
          <w:sz w:val="24"/>
          <w:szCs w:val="24"/>
          <w:lang w:val="en-GB"/>
        </w:rPr>
      </w:pPr>
      <w:r w:rsidRPr="00F72B3C">
        <w:rPr>
          <w:rFonts w:ascii="Times New Roman" w:hAnsi="Times New Roman" w:cs="Times New Roman"/>
          <w:b/>
          <w:sz w:val="24"/>
          <w:szCs w:val="24"/>
          <w:lang w:val="en-GB"/>
        </w:rPr>
        <w:t>El Salvador</w:t>
      </w:r>
      <w:bookmarkStart w:id="0" w:name="_GoBack"/>
      <w:bookmarkEnd w:id="0"/>
    </w:p>
    <w:p w14:paraId="5A1A1C5B" w14:textId="39C6EA77" w:rsidR="000E71B0" w:rsidRPr="00F72B3C" w:rsidRDefault="00FE752A" w:rsidP="009B7BC1">
      <w:pPr>
        <w:pStyle w:val="ListParagraph"/>
        <w:numPr>
          <w:ilvl w:val="0"/>
          <w:numId w:val="3"/>
        </w:numPr>
        <w:jc w:val="both"/>
        <w:rPr>
          <w:rStyle w:val="st"/>
          <w:rFonts w:ascii="Times New Roman" w:hAnsi="Times New Roman"/>
          <w:sz w:val="24"/>
          <w:szCs w:val="24"/>
          <w:lang w:val="en-GB"/>
        </w:rPr>
      </w:pPr>
      <w:r w:rsidRPr="00F72B3C">
        <w:rPr>
          <w:rFonts w:ascii="Times New Roman" w:hAnsi="Times New Roman"/>
          <w:noProof/>
          <w:sz w:val="24"/>
          <w:szCs w:val="24"/>
          <w:lang w:val="es-CR" w:eastAsia="es-CR"/>
        </w:rPr>
        <mc:AlternateContent>
          <mc:Choice Requires="wps">
            <w:drawing>
              <wp:anchor distT="91440" distB="91440" distL="114300" distR="114300" simplePos="0" relativeHeight="251671552" behindDoc="0" locked="0" layoutInCell="0" allowOverlap="1" wp14:anchorId="3E1D9AAD" wp14:editId="10C3B731">
                <wp:simplePos x="0" y="0"/>
                <wp:positionH relativeFrom="margin">
                  <wp:posOffset>-308610</wp:posOffset>
                </wp:positionH>
                <wp:positionV relativeFrom="margin">
                  <wp:posOffset>2160270</wp:posOffset>
                </wp:positionV>
                <wp:extent cx="2455545" cy="2320290"/>
                <wp:effectExtent l="38100" t="38100" r="116205" b="118110"/>
                <wp:wrapSquare wrapText="bothSides"/>
                <wp:docPr id="1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5545" cy="2320290"/>
                        </a:xfrm>
                        <a:prstGeom prst="rect">
                          <a:avLst/>
                        </a:prstGeom>
                        <a:solidFill>
                          <a:schemeClr val="accent4">
                            <a:lumMod val="20000"/>
                            <a:lumOff val="80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F5C1C82" w14:textId="77777777" w:rsidR="006227E2" w:rsidRDefault="006227E2" w:rsidP="001F2DBA">
                            <w:pPr>
                              <w:shd w:val="clear" w:color="auto" w:fill="DBE5F1" w:themeFill="accent1" w:themeFillTint="33"/>
                              <w:jc w:val="center"/>
                              <w:rPr>
                                <w:color w:val="4F81BD" w:themeColor="accent1"/>
                                <w:sz w:val="20"/>
                                <w:szCs w:val="20"/>
                              </w:rPr>
                            </w:pPr>
                            <w:r>
                              <w:rPr>
                                <w:noProof/>
                                <w:color w:val="4F81BD" w:themeColor="accent1"/>
                                <w:sz w:val="20"/>
                                <w:szCs w:val="20"/>
                                <w:lang w:val="es-CR" w:eastAsia="es-CR"/>
                              </w:rPr>
                              <w:drawing>
                                <wp:inline distT="0" distB="0" distL="0" distR="0" wp14:anchorId="248EB3C0" wp14:editId="5FB886B4">
                                  <wp:extent cx="1543792" cy="1661025"/>
                                  <wp:effectExtent l="19050" t="19050" r="18415" b="158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152315(0).jpg"/>
                                          <pic:cNvPicPr/>
                                        </pic:nvPicPr>
                                        <pic:blipFill rotWithShape="1">
                                          <a:blip r:embed="rId9" cstate="email">
                                            <a:extLst>
                                              <a:ext uri="{28A0092B-C50C-407E-A947-70E740481C1C}">
                                                <a14:useLocalDpi xmlns:a14="http://schemas.microsoft.com/office/drawing/2010/main"/>
                                              </a:ext>
                                            </a:extLst>
                                          </a:blip>
                                          <a:srcRect l="18858" r="26251"/>
                                          <a:stretch/>
                                        </pic:blipFill>
                                        <pic:spPr bwMode="auto">
                                          <a:xfrm>
                                            <a:off x="0" y="0"/>
                                            <a:ext cx="1582916" cy="1703120"/>
                                          </a:xfrm>
                                          <a:prstGeom prst="rect">
                                            <a:avLst/>
                                          </a:prstGeom>
                                          <a:ln w="9525" cap="flat" cmpd="sng" algn="ctr">
                                            <a:solidFill>
                                              <a:srgbClr val="C0504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4.3pt;margin-top:170.1pt;width:193.35pt;height:182.7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" o:allowincell="f" fillcolor="#e5dfec [663]" strokecolor="gray [1629]" strokeweight="1.5pt">
                <v:shadow on="t" type="perspective" color="black" opacity="26214f" origin="-.5,-.5" offset=".74836mm,.74836mm" matrix="65864f,,,65864f"/>
                <v:textbox inset="21.6pt,21.6pt,21.6pt,21.6pt">
                  <w:txbxContent>
                    <w:p w14:paraId="5F5C1C82" w14:textId="77777777" w:rsidR="006227E2" w:rsidRDefault="006227E2" w:rsidP="001F2DBA">
                      <w:pPr>
                        <w:shd w:val="clear" w:color="auto" w:fill="DBE5F1" w:themeFill="accent1" w:themeFillTint="33"/>
                        <w:jc w:val="center"/>
                        <w:rPr>
                          <w:color w:val="4F81BD" w:themeColor="accent1"/>
                          <w:sz w:val="20"/>
                          <w:szCs w:val="20"/>
                        </w:rPr>
                      </w:pPr>
                      <w:r>
                        <w:rPr>
                          <w:noProof/>
                          <w:color w:val="4F81BD" w:themeColor="accent1"/>
                          <w:sz w:val="20"/>
                          <w:szCs w:val="20"/>
                          <w:lang w:val="es-CR" w:eastAsia="es-CR"/>
                        </w:rPr>
                        <w:drawing>
                          <wp:inline distT="0" distB="0" distL="0" distR="0" wp14:anchorId="248EB3C0" wp14:editId="5FB886B4">
                            <wp:extent cx="1543792" cy="1661025"/>
                            <wp:effectExtent l="19050" t="19050" r="18415" b="158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152315(0).jpg"/>
                                    <pic:cNvPicPr/>
                                  </pic:nvPicPr>
                                  <pic:blipFill rotWithShape="1">
                                    <a:blip r:embed="rId9" cstate="email">
                                      <a:extLst>
                                        <a:ext uri="{28A0092B-C50C-407E-A947-70E740481C1C}">
                                          <a14:useLocalDpi xmlns:a14="http://schemas.microsoft.com/office/drawing/2010/main"/>
                                        </a:ext>
                                      </a:extLst>
                                    </a:blip>
                                    <a:srcRect l="18858" r="26251"/>
                                    <a:stretch/>
                                  </pic:blipFill>
                                  <pic:spPr bwMode="auto">
                                    <a:xfrm>
                                      <a:off x="0" y="0"/>
                                      <a:ext cx="1582916" cy="1703120"/>
                                    </a:xfrm>
                                    <a:prstGeom prst="rect">
                                      <a:avLst/>
                                    </a:prstGeom>
                                    <a:ln w="9525" cap="flat" cmpd="sng" algn="ctr">
                                      <a:solidFill>
                                        <a:srgbClr val="C0504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xbxContent>
                </v:textbox>
                <w10:wrap type="square" anchorx="margin" anchory="margin"/>
              </v:rect>
            </w:pict>
          </mc:Fallback>
        </mc:AlternateContent>
      </w:r>
      <w:r w:rsidR="00B65735" w:rsidRPr="00F72B3C">
        <w:rPr>
          <w:rFonts w:ascii="Times New Roman" w:hAnsi="Times New Roman"/>
          <w:sz w:val="24"/>
          <w:szCs w:val="24"/>
          <w:lang w:val="en-GB"/>
        </w:rPr>
        <w:t>Mrs</w:t>
      </w:r>
      <w:r w:rsidR="000E71B0" w:rsidRPr="00F72B3C">
        <w:rPr>
          <w:rFonts w:ascii="Times New Roman" w:hAnsi="Times New Roman"/>
          <w:sz w:val="24"/>
          <w:szCs w:val="24"/>
          <w:lang w:val="en-GB"/>
        </w:rPr>
        <w:t xml:space="preserve"> Liduvina Magarín, V</w:t>
      </w:r>
      <w:r w:rsidR="000E71B0" w:rsidRPr="00F72B3C">
        <w:rPr>
          <w:rStyle w:val="st"/>
          <w:rFonts w:ascii="Times New Roman" w:hAnsi="Times New Roman"/>
          <w:sz w:val="24"/>
          <w:szCs w:val="24"/>
          <w:lang w:val="en-GB"/>
        </w:rPr>
        <w:t>ice</w:t>
      </w:r>
      <w:r w:rsidR="006C4DDF" w:rsidRPr="00F72B3C">
        <w:rPr>
          <w:rStyle w:val="st"/>
          <w:rFonts w:ascii="Times New Roman" w:hAnsi="Times New Roman"/>
          <w:sz w:val="24"/>
          <w:szCs w:val="24"/>
          <w:lang w:val="en-GB"/>
        </w:rPr>
        <w:t>-Minister for Salvadorans Abroad</w:t>
      </w:r>
    </w:p>
    <w:p w14:paraId="36BEB5A3" w14:textId="7C92EC65" w:rsidR="000E71B0" w:rsidRPr="00F72B3C" w:rsidRDefault="00B65735" w:rsidP="009B7BC1">
      <w:pPr>
        <w:pStyle w:val="ListParagraph"/>
        <w:numPr>
          <w:ilvl w:val="0"/>
          <w:numId w:val="3"/>
        </w:numPr>
        <w:jc w:val="both"/>
        <w:rPr>
          <w:rStyle w:val="st"/>
          <w:rFonts w:ascii="Times New Roman" w:hAnsi="Times New Roman"/>
          <w:sz w:val="24"/>
          <w:szCs w:val="24"/>
          <w:lang w:val="en-GB"/>
        </w:rPr>
      </w:pPr>
      <w:r w:rsidRPr="00F72B3C">
        <w:rPr>
          <w:rStyle w:val="st"/>
          <w:rFonts w:ascii="Times New Roman" w:hAnsi="Times New Roman"/>
          <w:sz w:val="24"/>
          <w:szCs w:val="24"/>
          <w:lang w:val="en-GB"/>
        </w:rPr>
        <w:t>Mrs</w:t>
      </w:r>
      <w:r w:rsidR="006C4DDF" w:rsidRPr="00F72B3C">
        <w:rPr>
          <w:rStyle w:val="st"/>
          <w:rFonts w:ascii="Times New Roman" w:hAnsi="Times New Roman"/>
          <w:sz w:val="24"/>
          <w:szCs w:val="24"/>
          <w:lang w:val="en-GB"/>
        </w:rPr>
        <w:t xml:space="preserve"> Tania Camila Rosa, Director</w:t>
      </w:r>
      <w:r w:rsidR="000E71B0" w:rsidRPr="00F72B3C">
        <w:rPr>
          <w:rStyle w:val="st"/>
          <w:rFonts w:ascii="Times New Roman" w:hAnsi="Times New Roman"/>
          <w:sz w:val="24"/>
          <w:szCs w:val="24"/>
          <w:lang w:val="en-GB"/>
        </w:rPr>
        <w:t xml:space="preserve"> General </w:t>
      </w:r>
      <w:r w:rsidR="006C4DDF" w:rsidRPr="00F72B3C">
        <w:rPr>
          <w:rStyle w:val="st"/>
          <w:rFonts w:ascii="Times New Roman" w:hAnsi="Times New Roman"/>
          <w:sz w:val="24"/>
          <w:szCs w:val="24"/>
          <w:lang w:val="en-GB"/>
        </w:rPr>
        <w:t>of Human Rights,</w:t>
      </w:r>
      <w:r w:rsidR="000E71B0" w:rsidRPr="00F72B3C">
        <w:rPr>
          <w:rStyle w:val="st"/>
          <w:rFonts w:ascii="Times New Roman" w:hAnsi="Times New Roman"/>
          <w:sz w:val="24"/>
          <w:szCs w:val="24"/>
          <w:lang w:val="en-GB"/>
        </w:rPr>
        <w:t xml:space="preserve"> </w:t>
      </w:r>
      <w:r w:rsidR="006C4DDF" w:rsidRPr="00F72B3C">
        <w:rPr>
          <w:rStyle w:val="st"/>
          <w:rFonts w:ascii="Times New Roman" w:hAnsi="Times New Roman"/>
          <w:sz w:val="24"/>
          <w:szCs w:val="24"/>
          <w:lang w:val="en-GB"/>
        </w:rPr>
        <w:t>Ministry of Foreign Affairs</w:t>
      </w:r>
    </w:p>
    <w:p w14:paraId="4D4AFB3E" w14:textId="6EFA6F53" w:rsidR="000E71B0" w:rsidRPr="00F72B3C" w:rsidRDefault="00B65735" w:rsidP="009B7BC1">
      <w:pPr>
        <w:pStyle w:val="ListParagraph"/>
        <w:numPr>
          <w:ilvl w:val="0"/>
          <w:numId w:val="3"/>
        </w:numPr>
        <w:jc w:val="both"/>
        <w:rPr>
          <w:rStyle w:val="st"/>
          <w:rFonts w:ascii="Times New Roman" w:hAnsi="Times New Roman"/>
          <w:sz w:val="24"/>
          <w:szCs w:val="24"/>
          <w:lang w:val="en-GB"/>
        </w:rPr>
      </w:pPr>
      <w:r w:rsidRPr="00F72B3C">
        <w:rPr>
          <w:rStyle w:val="st"/>
          <w:rFonts w:ascii="Times New Roman" w:hAnsi="Times New Roman"/>
          <w:sz w:val="24"/>
          <w:szCs w:val="24"/>
          <w:lang w:val="en-GB"/>
        </w:rPr>
        <w:t>Mrs</w:t>
      </w:r>
      <w:r w:rsidR="006C4DDF" w:rsidRPr="00F72B3C">
        <w:rPr>
          <w:rStyle w:val="st"/>
          <w:rFonts w:ascii="Times New Roman" w:hAnsi="Times New Roman"/>
          <w:sz w:val="24"/>
          <w:szCs w:val="24"/>
          <w:lang w:val="en-GB"/>
        </w:rPr>
        <w:t xml:space="preserve"> Ana Irma Rodas, Director of Assistance and Protection, Ministry of Foreign Affairs</w:t>
      </w:r>
    </w:p>
    <w:p w14:paraId="509548DF" w14:textId="77777777" w:rsidR="0044703D" w:rsidRPr="00F72B3C" w:rsidRDefault="0044703D" w:rsidP="009B7BC1">
      <w:pPr>
        <w:pStyle w:val="ListParagraph"/>
        <w:numPr>
          <w:ilvl w:val="0"/>
          <w:numId w:val="3"/>
        </w:numPr>
        <w:jc w:val="both"/>
        <w:rPr>
          <w:rStyle w:val="st"/>
          <w:rFonts w:ascii="Times New Roman" w:hAnsi="Times New Roman"/>
          <w:sz w:val="24"/>
          <w:szCs w:val="24"/>
          <w:lang w:val="en-GB"/>
        </w:rPr>
      </w:pPr>
    </w:p>
    <w:p w14:paraId="0A197A91" w14:textId="77777777" w:rsidR="0044703D" w:rsidRPr="00F72B3C" w:rsidRDefault="0044703D" w:rsidP="0044703D">
      <w:pPr>
        <w:spacing w:after="0" w:line="240" w:lineRule="auto"/>
        <w:jc w:val="both"/>
        <w:rPr>
          <w:rFonts w:ascii="Times New Roman" w:hAnsi="Times New Roman" w:cs="Times New Roman"/>
          <w:b/>
          <w:sz w:val="24"/>
          <w:szCs w:val="24"/>
          <w:lang w:val="en-GB"/>
        </w:rPr>
      </w:pPr>
      <w:r w:rsidRPr="00F72B3C">
        <w:rPr>
          <w:rFonts w:ascii="Times New Roman" w:hAnsi="Times New Roman" w:cs="Times New Roman"/>
          <w:b/>
          <w:sz w:val="24"/>
          <w:szCs w:val="24"/>
          <w:lang w:val="en-GB"/>
        </w:rPr>
        <w:t>Honduras</w:t>
      </w:r>
    </w:p>
    <w:p w14:paraId="0E7FC134" w14:textId="4FEC9372" w:rsidR="0044703D" w:rsidRPr="00F72B3C" w:rsidRDefault="00B65735" w:rsidP="0044703D">
      <w:pPr>
        <w:pStyle w:val="ListParagraph"/>
        <w:numPr>
          <w:ilvl w:val="0"/>
          <w:numId w:val="3"/>
        </w:numPr>
        <w:jc w:val="both"/>
        <w:rPr>
          <w:rFonts w:ascii="Times New Roman" w:hAnsi="Times New Roman"/>
          <w:sz w:val="24"/>
          <w:szCs w:val="24"/>
          <w:lang w:val="en-GB"/>
        </w:rPr>
      </w:pPr>
      <w:r w:rsidRPr="00F72B3C">
        <w:rPr>
          <w:rFonts w:ascii="Times New Roman" w:hAnsi="Times New Roman"/>
          <w:sz w:val="24"/>
          <w:szCs w:val="24"/>
          <w:lang w:val="en-GB"/>
        </w:rPr>
        <w:t>Mrs</w:t>
      </w:r>
      <w:r w:rsidR="0044703D" w:rsidRPr="00F72B3C">
        <w:rPr>
          <w:rFonts w:ascii="Times New Roman" w:hAnsi="Times New Roman"/>
          <w:sz w:val="24"/>
          <w:szCs w:val="24"/>
          <w:lang w:val="en-GB"/>
        </w:rPr>
        <w:t xml:space="preserve"> María Andrea Matamoros Castillo, </w:t>
      </w:r>
      <w:r w:rsidR="006C4DDF" w:rsidRPr="00F72B3C">
        <w:rPr>
          <w:rFonts w:ascii="Times New Roman" w:hAnsi="Times New Roman"/>
          <w:sz w:val="24"/>
          <w:szCs w:val="24"/>
          <w:lang w:val="en-GB"/>
        </w:rPr>
        <w:t>Undersecretary of State for Consular and Migration Affairs</w:t>
      </w:r>
    </w:p>
    <w:p w14:paraId="5623A807" w14:textId="57A332FB" w:rsidR="0044703D" w:rsidRPr="00F72B3C" w:rsidRDefault="00B65735" w:rsidP="0044703D">
      <w:pPr>
        <w:pStyle w:val="ListParagraph"/>
        <w:numPr>
          <w:ilvl w:val="0"/>
          <w:numId w:val="3"/>
        </w:numPr>
        <w:jc w:val="both"/>
        <w:rPr>
          <w:rFonts w:ascii="Times New Roman" w:hAnsi="Times New Roman"/>
          <w:sz w:val="24"/>
          <w:szCs w:val="24"/>
          <w:lang w:val="en-GB"/>
        </w:rPr>
      </w:pPr>
      <w:r w:rsidRPr="00F72B3C">
        <w:rPr>
          <w:rFonts w:ascii="Times New Roman" w:hAnsi="Times New Roman"/>
          <w:sz w:val="24"/>
          <w:szCs w:val="24"/>
          <w:lang w:val="en-GB"/>
        </w:rPr>
        <w:t>Mrs</w:t>
      </w:r>
      <w:r w:rsidR="0044703D" w:rsidRPr="00F72B3C">
        <w:rPr>
          <w:rFonts w:ascii="Times New Roman" w:hAnsi="Times New Roman"/>
          <w:sz w:val="24"/>
          <w:szCs w:val="24"/>
          <w:lang w:val="en-GB"/>
        </w:rPr>
        <w:t xml:space="preserve"> Flabia</w:t>
      </w:r>
      <w:r w:rsidR="006C4DDF" w:rsidRPr="00F72B3C">
        <w:rPr>
          <w:rFonts w:ascii="Times New Roman" w:hAnsi="Times New Roman"/>
          <w:sz w:val="24"/>
          <w:szCs w:val="24"/>
          <w:lang w:val="en-GB"/>
        </w:rPr>
        <w:t xml:space="preserve"> Reveca Zamora Flores, Director of Consular Affairs</w:t>
      </w:r>
    </w:p>
    <w:p w14:paraId="30F200F7" w14:textId="1FA3FDB0" w:rsidR="0044703D" w:rsidRPr="00F72B3C" w:rsidRDefault="00B65735" w:rsidP="0044703D">
      <w:pPr>
        <w:pStyle w:val="ListParagraph"/>
        <w:numPr>
          <w:ilvl w:val="0"/>
          <w:numId w:val="3"/>
        </w:numPr>
        <w:jc w:val="both"/>
        <w:rPr>
          <w:rFonts w:ascii="Times New Roman" w:hAnsi="Times New Roman"/>
          <w:sz w:val="24"/>
          <w:szCs w:val="24"/>
          <w:lang w:val="en-GB"/>
        </w:rPr>
      </w:pPr>
      <w:r w:rsidRPr="00F72B3C">
        <w:rPr>
          <w:rFonts w:ascii="Times New Roman" w:hAnsi="Times New Roman"/>
          <w:sz w:val="24"/>
          <w:szCs w:val="24"/>
          <w:lang w:val="en-GB"/>
        </w:rPr>
        <w:t>Mrs</w:t>
      </w:r>
      <w:r w:rsidR="0044703D" w:rsidRPr="00F72B3C">
        <w:rPr>
          <w:rFonts w:ascii="Times New Roman" w:hAnsi="Times New Roman"/>
          <w:sz w:val="24"/>
          <w:szCs w:val="24"/>
          <w:lang w:val="en-GB"/>
        </w:rPr>
        <w:t xml:space="preserve"> Ena Gabriela Vega Ferrera, </w:t>
      </w:r>
      <w:r w:rsidR="006C4DDF" w:rsidRPr="00F72B3C">
        <w:rPr>
          <w:rFonts w:ascii="Times New Roman" w:hAnsi="Times New Roman"/>
          <w:sz w:val="24"/>
          <w:szCs w:val="24"/>
          <w:lang w:val="en-GB"/>
        </w:rPr>
        <w:t>Head of the Office for Assistance to Returned Migrants</w:t>
      </w:r>
    </w:p>
    <w:p w14:paraId="4F1BD733" w14:textId="77777777" w:rsidR="00661855" w:rsidRPr="00F72B3C" w:rsidRDefault="00661855" w:rsidP="009B7BC1">
      <w:pPr>
        <w:spacing w:after="0" w:line="240" w:lineRule="auto"/>
        <w:jc w:val="both"/>
        <w:rPr>
          <w:rStyle w:val="st"/>
          <w:rFonts w:ascii="Times New Roman" w:hAnsi="Times New Roman" w:cs="Times New Roman"/>
          <w:sz w:val="24"/>
          <w:szCs w:val="24"/>
          <w:lang w:val="en-GB"/>
        </w:rPr>
      </w:pPr>
    </w:p>
    <w:p w14:paraId="7A1BA6B3" w14:textId="715DA3AB" w:rsidR="00661855" w:rsidRPr="00F72B3C" w:rsidRDefault="006C4DDF" w:rsidP="009B7BC1">
      <w:pPr>
        <w:spacing w:after="0" w:line="240" w:lineRule="auto"/>
        <w:jc w:val="both"/>
        <w:rPr>
          <w:rStyle w:val="st"/>
          <w:rFonts w:ascii="Times New Roman" w:hAnsi="Times New Roman" w:cs="Times New Roman"/>
          <w:b/>
          <w:sz w:val="24"/>
          <w:szCs w:val="24"/>
          <w:lang w:val="en-GB"/>
        </w:rPr>
      </w:pPr>
      <w:r w:rsidRPr="00F72B3C">
        <w:rPr>
          <w:rStyle w:val="st"/>
          <w:rFonts w:ascii="Times New Roman" w:hAnsi="Times New Roman" w:cs="Times New Roman"/>
          <w:b/>
          <w:sz w:val="24"/>
          <w:szCs w:val="24"/>
          <w:lang w:val="en-GB"/>
        </w:rPr>
        <w:t>Me</w:t>
      </w:r>
      <w:r w:rsidR="00661855" w:rsidRPr="00F72B3C">
        <w:rPr>
          <w:rStyle w:val="st"/>
          <w:rFonts w:ascii="Times New Roman" w:hAnsi="Times New Roman" w:cs="Times New Roman"/>
          <w:b/>
          <w:sz w:val="24"/>
          <w:szCs w:val="24"/>
          <w:lang w:val="en-GB"/>
        </w:rPr>
        <w:t>xico</w:t>
      </w:r>
    </w:p>
    <w:p w14:paraId="11D725CE" w14:textId="7A0E347C" w:rsidR="00661855" w:rsidRPr="00F72B3C" w:rsidRDefault="006C4DDF" w:rsidP="009B7BC1">
      <w:pPr>
        <w:pStyle w:val="ListParagraph"/>
        <w:numPr>
          <w:ilvl w:val="0"/>
          <w:numId w:val="3"/>
        </w:numPr>
        <w:jc w:val="both"/>
        <w:rPr>
          <w:rFonts w:ascii="Times New Roman" w:hAnsi="Times New Roman"/>
          <w:sz w:val="24"/>
          <w:szCs w:val="24"/>
          <w:lang w:val="en-GB"/>
        </w:rPr>
      </w:pPr>
      <w:r w:rsidRPr="00F72B3C">
        <w:rPr>
          <w:rFonts w:ascii="Times New Roman" w:hAnsi="Times New Roman"/>
          <w:sz w:val="24"/>
          <w:szCs w:val="24"/>
          <w:lang w:val="en-GB"/>
        </w:rPr>
        <w:t>Mrs</w:t>
      </w:r>
      <w:r w:rsidR="00661855" w:rsidRPr="00F72B3C">
        <w:rPr>
          <w:rFonts w:ascii="Times New Roman" w:hAnsi="Times New Roman"/>
          <w:sz w:val="24"/>
          <w:szCs w:val="24"/>
          <w:lang w:val="en-GB"/>
        </w:rPr>
        <w:t xml:space="preserve"> Socorro Flores Liera, </w:t>
      </w:r>
      <w:r w:rsidR="00C5776C" w:rsidRPr="00F72B3C">
        <w:rPr>
          <w:rFonts w:ascii="Times New Roman" w:hAnsi="Times New Roman"/>
          <w:sz w:val="24"/>
          <w:szCs w:val="24"/>
          <w:lang w:val="en-GB"/>
        </w:rPr>
        <w:t>Undersecretary for Latin America and the Caribbean</w:t>
      </w:r>
      <w:r w:rsidR="00661855" w:rsidRPr="00F72B3C">
        <w:rPr>
          <w:rFonts w:ascii="Times New Roman" w:hAnsi="Times New Roman"/>
          <w:sz w:val="24"/>
          <w:szCs w:val="24"/>
          <w:lang w:val="en-GB"/>
        </w:rPr>
        <w:t xml:space="preserve">, </w:t>
      </w:r>
      <w:r w:rsidR="00F879D9">
        <w:rPr>
          <w:rFonts w:ascii="Times New Roman" w:hAnsi="Times New Roman"/>
          <w:sz w:val="24"/>
          <w:szCs w:val="24"/>
          <w:lang w:val="en-GB"/>
        </w:rPr>
        <w:t>Secretariat</w:t>
      </w:r>
      <w:r w:rsidR="00C5776C" w:rsidRPr="00F72B3C">
        <w:rPr>
          <w:rFonts w:ascii="Times New Roman" w:hAnsi="Times New Roman"/>
          <w:sz w:val="24"/>
          <w:szCs w:val="24"/>
          <w:lang w:val="en-GB"/>
        </w:rPr>
        <w:t xml:space="preserve"> of Foreign Affairs of Mexico</w:t>
      </w:r>
    </w:p>
    <w:p w14:paraId="05D1FE38" w14:textId="6BB38DDA" w:rsidR="00661855" w:rsidRPr="008A75C9" w:rsidRDefault="006C4DDF" w:rsidP="009B7BC1">
      <w:pPr>
        <w:pStyle w:val="ListParagraph"/>
        <w:numPr>
          <w:ilvl w:val="0"/>
          <w:numId w:val="3"/>
        </w:numPr>
        <w:jc w:val="both"/>
        <w:rPr>
          <w:rFonts w:ascii="Times New Roman" w:hAnsi="Times New Roman"/>
          <w:sz w:val="24"/>
          <w:szCs w:val="24"/>
          <w:lang w:val="es-CR"/>
        </w:rPr>
      </w:pPr>
      <w:proofErr w:type="spellStart"/>
      <w:r w:rsidRPr="008A75C9">
        <w:rPr>
          <w:rFonts w:ascii="Times New Roman" w:hAnsi="Times New Roman"/>
          <w:sz w:val="24"/>
          <w:szCs w:val="24"/>
          <w:lang w:val="es-CR"/>
        </w:rPr>
        <w:t>Mr</w:t>
      </w:r>
      <w:proofErr w:type="spellEnd"/>
      <w:r w:rsidR="00661855" w:rsidRPr="008A75C9">
        <w:rPr>
          <w:rFonts w:ascii="Times New Roman" w:hAnsi="Times New Roman"/>
          <w:sz w:val="24"/>
          <w:szCs w:val="24"/>
          <w:lang w:val="es-CR"/>
        </w:rPr>
        <w:t xml:space="preserve"> Francisco Javier Olavarría Patiño, </w:t>
      </w:r>
      <w:proofErr w:type="spellStart"/>
      <w:r w:rsidR="00C5776C" w:rsidRPr="008A75C9">
        <w:rPr>
          <w:rFonts w:ascii="Times New Roman" w:hAnsi="Times New Roman"/>
          <w:sz w:val="24"/>
          <w:szCs w:val="24"/>
          <w:lang w:val="es-CR"/>
        </w:rPr>
        <w:t>Ambassador</w:t>
      </w:r>
      <w:proofErr w:type="spellEnd"/>
      <w:r w:rsidR="00C5776C" w:rsidRPr="008A75C9">
        <w:rPr>
          <w:rFonts w:ascii="Times New Roman" w:hAnsi="Times New Roman"/>
          <w:sz w:val="24"/>
          <w:szCs w:val="24"/>
          <w:lang w:val="es-CR"/>
        </w:rPr>
        <w:t xml:space="preserve"> of </w:t>
      </w:r>
      <w:proofErr w:type="spellStart"/>
      <w:r w:rsidR="00C5776C" w:rsidRPr="008A75C9">
        <w:rPr>
          <w:rFonts w:ascii="Times New Roman" w:hAnsi="Times New Roman"/>
          <w:sz w:val="24"/>
          <w:szCs w:val="24"/>
          <w:lang w:val="es-CR"/>
        </w:rPr>
        <w:t>Mexico</w:t>
      </w:r>
      <w:proofErr w:type="spellEnd"/>
      <w:r w:rsidR="00C5776C" w:rsidRPr="008A75C9">
        <w:rPr>
          <w:rFonts w:ascii="Times New Roman" w:hAnsi="Times New Roman"/>
          <w:sz w:val="24"/>
          <w:szCs w:val="24"/>
          <w:lang w:val="es-CR"/>
        </w:rPr>
        <w:t xml:space="preserve"> in</w:t>
      </w:r>
      <w:r w:rsidR="00661855" w:rsidRPr="008A75C9">
        <w:rPr>
          <w:rFonts w:ascii="Times New Roman" w:hAnsi="Times New Roman"/>
          <w:sz w:val="24"/>
          <w:szCs w:val="24"/>
          <w:lang w:val="es-CR"/>
        </w:rPr>
        <w:t xml:space="preserve"> El Salvador</w:t>
      </w:r>
    </w:p>
    <w:p w14:paraId="64126E87" w14:textId="6B5E8047" w:rsidR="00661855" w:rsidRPr="00F72B3C" w:rsidRDefault="006C4DDF" w:rsidP="009B7BC1">
      <w:pPr>
        <w:pStyle w:val="ListParagraph"/>
        <w:numPr>
          <w:ilvl w:val="0"/>
          <w:numId w:val="3"/>
        </w:numPr>
        <w:jc w:val="both"/>
        <w:rPr>
          <w:rFonts w:ascii="Times New Roman" w:hAnsi="Times New Roman"/>
          <w:sz w:val="24"/>
          <w:szCs w:val="24"/>
          <w:lang w:val="en-GB"/>
        </w:rPr>
      </w:pPr>
      <w:r w:rsidRPr="00F72B3C">
        <w:rPr>
          <w:rFonts w:ascii="Times New Roman" w:hAnsi="Times New Roman"/>
          <w:sz w:val="24"/>
          <w:szCs w:val="24"/>
          <w:lang w:val="en-GB"/>
        </w:rPr>
        <w:t xml:space="preserve">Mr </w:t>
      </w:r>
      <w:r w:rsidR="00661855" w:rsidRPr="00F72B3C">
        <w:rPr>
          <w:rFonts w:ascii="Times New Roman" w:hAnsi="Times New Roman"/>
          <w:sz w:val="24"/>
          <w:szCs w:val="24"/>
          <w:lang w:val="en-GB"/>
        </w:rPr>
        <w:t xml:space="preserve">Juan Gabriel Morales Morales, </w:t>
      </w:r>
      <w:r w:rsidR="00C5776C" w:rsidRPr="00F72B3C">
        <w:rPr>
          <w:rFonts w:ascii="Times New Roman" w:hAnsi="Times New Roman"/>
          <w:sz w:val="24"/>
          <w:szCs w:val="24"/>
          <w:lang w:val="en-GB"/>
        </w:rPr>
        <w:t xml:space="preserve">Deputy </w:t>
      </w:r>
      <w:r w:rsidR="00661855" w:rsidRPr="00F72B3C">
        <w:rPr>
          <w:rFonts w:ascii="Times New Roman" w:hAnsi="Times New Roman"/>
          <w:sz w:val="24"/>
          <w:szCs w:val="24"/>
          <w:lang w:val="en-GB"/>
        </w:rPr>
        <w:t xml:space="preserve">Director General </w:t>
      </w:r>
      <w:r w:rsidR="00C5776C" w:rsidRPr="00F72B3C">
        <w:rPr>
          <w:rFonts w:ascii="Times New Roman" w:hAnsi="Times New Roman"/>
          <w:sz w:val="24"/>
          <w:szCs w:val="24"/>
          <w:lang w:val="en-GB"/>
        </w:rPr>
        <w:t xml:space="preserve">for Hemispheric </w:t>
      </w:r>
      <w:r w:rsidR="005D3E3C">
        <w:rPr>
          <w:rFonts w:ascii="Times New Roman" w:hAnsi="Times New Roman"/>
          <w:sz w:val="24"/>
          <w:szCs w:val="24"/>
          <w:lang w:val="en-GB"/>
        </w:rPr>
        <w:t xml:space="preserve">and Security </w:t>
      </w:r>
      <w:r w:rsidR="00C5776C" w:rsidRPr="00F72B3C">
        <w:rPr>
          <w:rFonts w:ascii="Times New Roman" w:hAnsi="Times New Roman"/>
          <w:sz w:val="24"/>
          <w:szCs w:val="24"/>
          <w:lang w:val="en-GB"/>
        </w:rPr>
        <w:t xml:space="preserve">Affairs, </w:t>
      </w:r>
      <w:r w:rsidR="007C697F">
        <w:rPr>
          <w:rFonts w:ascii="Times New Roman" w:hAnsi="Times New Roman"/>
          <w:sz w:val="24"/>
          <w:szCs w:val="24"/>
          <w:lang w:val="en-GB"/>
        </w:rPr>
        <w:t>Secretariat</w:t>
      </w:r>
      <w:r w:rsidR="00C5776C" w:rsidRPr="00F72B3C">
        <w:rPr>
          <w:rFonts w:ascii="Times New Roman" w:hAnsi="Times New Roman"/>
          <w:sz w:val="24"/>
          <w:szCs w:val="24"/>
          <w:lang w:val="en-GB"/>
        </w:rPr>
        <w:t xml:space="preserve"> of Foreign Affairs of Mexico</w:t>
      </w:r>
    </w:p>
    <w:p w14:paraId="3227161F" w14:textId="661F3F85" w:rsidR="00661855" w:rsidRPr="00F72B3C" w:rsidRDefault="006C4DDF" w:rsidP="009B7BC1">
      <w:pPr>
        <w:pStyle w:val="ListParagraph"/>
        <w:numPr>
          <w:ilvl w:val="0"/>
          <w:numId w:val="3"/>
        </w:numPr>
        <w:jc w:val="both"/>
        <w:rPr>
          <w:rFonts w:ascii="Times New Roman" w:hAnsi="Times New Roman"/>
          <w:sz w:val="24"/>
          <w:szCs w:val="24"/>
          <w:lang w:val="en-GB"/>
        </w:rPr>
      </w:pPr>
      <w:r w:rsidRPr="00F72B3C">
        <w:rPr>
          <w:rFonts w:ascii="Times New Roman" w:hAnsi="Times New Roman"/>
          <w:sz w:val="24"/>
          <w:szCs w:val="24"/>
          <w:lang w:val="en-GB"/>
        </w:rPr>
        <w:t>Mr</w:t>
      </w:r>
      <w:r w:rsidR="00661855" w:rsidRPr="00F72B3C">
        <w:rPr>
          <w:rFonts w:ascii="Times New Roman" w:hAnsi="Times New Roman"/>
          <w:sz w:val="24"/>
          <w:szCs w:val="24"/>
          <w:lang w:val="en-GB"/>
        </w:rPr>
        <w:t xml:space="preserve"> Gustavo Gutiérrez Contreras, </w:t>
      </w:r>
      <w:r w:rsidR="00C5776C" w:rsidRPr="00F72B3C">
        <w:rPr>
          <w:rFonts w:ascii="Times New Roman" w:hAnsi="Times New Roman"/>
          <w:sz w:val="24"/>
          <w:szCs w:val="24"/>
          <w:lang w:val="en-GB"/>
        </w:rPr>
        <w:t>Attaché for Migration Affairs for Central America</w:t>
      </w:r>
    </w:p>
    <w:p w14:paraId="20887E60" w14:textId="77777777" w:rsidR="00661855" w:rsidRPr="00F72B3C" w:rsidRDefault="00661855" w:rsidP="009B7BC1">
      <w:pPr>
        <w:spacing w:after="0" w:line="240" w:lineRule="auto"/>
        <w:jc w:val="both"/>
        <w:rPr>
          <w:rFonts w:ascii="Times New Roman" w:hAnsi="Times New Roman" w:cs="Times New Roman"/>
          <w:sz w:val="24"/>
          <w:szCs w:val="24"/>
          <w:lang w:val="en-GB"/>
        </w:rPr>
      </w:pPr>
    </w:p>
    <w:p w14:paraId="2F64FDEC" w14:textId="137C18CD" w:rsidR="00661855" w:rsidRPr="00F72B3C" w:rsidRDefault="006C4DDF" w:rsidP="009B7BC1">
      <w:pPr>
        <w:spacing w:after="0" w:line="240" w:lineRule="auto"/>
        <w:jc w:val="both"/>
        <w:rPr>
          <w:rFonts w:ascii="Times New Roman" w:hAnsi="Times New Roman" w:cs="Times New Roman"/>
          <w:b/>
          <w:sz w:val="24"/>
          <w:szCs w:val="24"/>
          <w:lang w:val="en-GB"/>
        </w:rPr>
      </w:pPr>
      <w:r w:rsidRPr="00F72B3C">
        <w:rPr>
          <w:rFonts w:ascii="Times New Roman" w:hAnsi="Times New Roman" w:cs="Times New Roman"/>
          <w:b/>
          <w:sz w:val="24"/>
          <w:szCs w:val="24"/>
          <w:lang w:val="en-GB"/>
        </w:rPr>
        <w:t>Technical Secretariat</w:t>
      </w:r>
      <w:r w:rsidR="00C5776C" w:rsidRPr="00F72B3C">
        <w:rPr>
          <w:rFonts w:ascii="Times New Roman" w:hAnsi="Times New Roman" w:cs="Times New Roman"/>
          <w:b/>
          <w:sz w:val="24"/>
          <w:szCs w:val="24"/>
          <w:lang w:val="en-GB"/>
        </w:rPr>
        <w:t xml:space="preserve"> of the Regional Conference on Migration (RCM)</w:t>
      </w:r>
    </w:p>
    <w:p w14:paraId="506E006E" w14:textId="532554C9" w:rsidR="00661855" w:rsidRPr="00F72B3C" w:rsidRDefault="006C4DDF" w:rsidP="009B7BC1">
      <w:pPr>
        <w:pStyle w:val="ListParagraph"/>
        <w:numPr>
          <w:ilvl w:val="0"/>
          <w:numId w:val="3"/>
        </w:numPr>
        <w:jc w:val="both"/>
        <w:rPr>
          <w:rFonts w:ascii="Times New Roman" w:hAnsi="Times New Roman"/>
          <w:sz w:val="24"/>
          <w:szCs w:val="24"/>
          <w:lang w:val="en-GB"/>
        </w:rPr>
      </w:pPr>
      <w:r w:rsidRPr="00F72B3C">
        <w:rPr>
          <w:rFonts w:ascii="Times New Roman" w:hAnsi="Times New Roman"/>
          <w:sz w:val="24"/>
          <w:szCs w:val="24"/>
          <w:lang w:val="en-GB"/>
        </w:rPr>
        <w:t>Mrs</w:t>
      </w:r>
      <w:r w:rsidR="00661855" w:rsidRPr="00F72B3C">
        <w:rPr>
          <w:rFonts w:ascii="Times New Roman" w:hAnsi="Times New Roman"/>
          <w:sz w:val="24"/>
          <w:szCs w:val="24"/>
          <w:lang w:val="en-GB"/>
        </w:rPr>
        <w:t xml:space="preserve"> Nit</w:t>
      </w:r>
      <w:r w:rsidRPr="00F72B3C">
        <w:rPr>
          <w:rFonts w:ascii="Times New Roman" w:hAnsi="Times New Roman"/>
          <w:sz w:val="24"/>
          <w:szCs w:val="24"/>
          <w:lang w:val="en-GB"/>
        </w:rPr>
        <w:t>za E. Seguí Albino, Coordinator of the Technical Secretariat of the RCM</w:t>
      </w:r>
    </w:p>
    <w:p w14:paraId="2713508F" w14:textId="07841C46" w:rsidR="00661855" w:rsidRPr="00F72B3C" w:rsidRDefault="006C4DDF" w:rsidP="009B7BC1">
      <w:pPr>
        <w:pStyle w:val="ListParagraph"/>
        <w:numPr>
          <w:ilvl w:val="0"/>
          <w:numId w:val="3"/>
        </w:numPr>
        <w:jc w:val="both"/>
        <w:rPr>
          <w:rFonts w:ascii="Times New Roman" w:hAnsi="Times New Roman"/>
          <w:sz w:val="24"/>
          <w:szCs w:val="24"/>
          <w:lang w:val="en-GB"/>
        </w:rPr>
      </w:pPr>
      <w:r w:rsidRPr="00F72B3C">
        <w:rPr>
          <w:rFonts w:ascii="Times New Roman" w:hAnsi="Times New Roman"/>
          <w:sz w:val="24"/>
          <w:szCs w:val="24"/>
          <w:lang w:val="en-GB"/>
        </w:rPr>
        <w:t>Mr</w:t>
      </w:r>
      <w:r w:rsidR="00661855" w:rsidRPr="00F72B3C">
        <w:rPr>
          <w:rFonts w:ascii="Times New Roman" w:hAnsi="Times New Roman"/>
          <w:sz w:val="24"/>
          <w:szCs w:val="24"/>
          <w:lang w:val="en-GB"/>
        </w:rPr>
        <w:t xml:space="preserve"> Renán Francisco Rodas Posada, </w:t>
      </w:r>
      <w:r w:rsidRPr="00F72B3C">
        <w:rPr>
          <w:rFonts w:ascii="Times New Roman" w:hAnsi="Times New Roman"/>
          <w:sz w:val="24"/>
          <w:szCs w:val="24"/>
          <w:lang w:val="en-GB"/>
        </w:rPr>
        <w:t>IT Specialist of the</w:t>
      </w:r>
      <w:r w:rsidR="00661855" w:rsidRPr="00F72B3C">
        <w:rPr>
          <w:rFonts w:ascii="Times New Roman" w:hAnsi="Times New Roman"/>
          <w:sz w:val="24"/>
          <w:szCs w:val="24"/>
          <w:lang w:val="en-GB"/>
        </w:rPr>
        <w:t xml:space="preserve"> </w:t>
      </w:r>
      <w:r w:rsidRPr="00F72B3C">
        <w:rPr>
          <w:rFonts w:ascii="Times New Roman" w:hAnsi="Times New Roman"/>
          <w:sz w:val="24"/>
          <w:szCs w:val="24"/>
          <w:lang w:val="en-GB"/>
        </w:rPr>
        <w:t>RCM</w:t>
      </w:r>
    </w:p>
    <w:p w14:paraId="2B063433" w14:textId="77777777" w:rsidR="000E71B0" w:rsidRPr="00F72B3C" w:rsidRDefault="000E71B0" w:rsidP="009B7BC1">
      <w:pPr>
        <w:spacing w:after="0" w:line="240" w:lineRule="auto"/>
        <w:jc w:val="both"/>
        <w:rPr>
          <w:rStyle w:val="st"/>
          <w:rFonts w:ascii="Times New Roman" w:hAnsi="Times New Roman" w:cs="Times New Roman"/>
          <w:sz w:val="24"/>
          <w:szCs w:val="24"/>
          <w:lang w:val="en-GB"/>
        </w:rPr>
      </w:pPr>
    </w:p>
    <w:p w14:paraId="280D4F7C" w14:textId="77777777" w:rsidR="00BC7FB3" w:rsidRPr="00F72B3C" w:rsidRDefault="00BC7FB3" w:rsidP="00275295">
      <w:pPr>
        <w:spacing w:after="0" w:line="240" w:lineRule="auto"/>
        <w:jc w:val="both"/>
        <w:rPr>
          <w:rFonts w:ascii="Times New Roman" w:hAnsi="Times New Roman" w:cs="Times New Roman"/>
          <w:b/>
          <w:sz w:val="24"/>
          <w:szCs w:val="24"/>
          <w:u w:val="single"/>
          <w:lang w:val="en-GB"/>
        </w:rPr>
      </w:pPr>
    </w:p>
    <w:p w14:paraId="21AF226A" w14:textId="77777777" w:rsidR="00BC7FB3" w:rsidRPr="00F72B3C" w:rsidRDefault="00BC7FB3" w:rsidP="00275295">
      <w:pPr>
        <w:spacing w:after="0" w:line="240" w:lineRule="auto"/>
        <w:jc w:val="both"/>
        <w:rPr>
          <w:rFonts w:ascii="Times New Roman" w:hAnsi="Times New Roman" w:cs="Times New Roman"/>
          <w:b/>
          <w:sz w:val="24"/>
          <w:szCs w:val="24"/>
          <w:u w:val="single"/>
          <w:lang w:val="en-GB"/>
        </w:rPr>
      </w:pPr>
    </w:p>
    <w:p w14:paraId="56C7F23B" w14:textId="77777777" w:rsidR="00BC7FB3" w:rsidRPr="00F72B3C" w:rsidRDefault="00BC7FB3" w:rsidP="00275295">
      <w:pPr>
        <w:spacing w:after="0" w:line="240" w:lineRule="auto"/>
        <w:jc w:val="both"/>
        <w:rPr>
          <w:rFonts w:ascii="Times New Roman" w:hAnsi="Times New Roman" w:cs="Times New Roman"/>
          <w:b/>
          <w:sz w:val="24"/>
          <w:szCs w:val="24"/>
          <w:u w:val="single"/>
          <w:lang w:val="en-GB"/>
        </w:rPr>
      </w:pPr>
    </w:p>
    <w:p w14:paraId="4FA4A457" w14:textId="5C0B3A53" w:rsidR="00275295" w:rsidRPr="00F72B3C" w:rsidRDefault="003C37EA" w:rsidP="00275295">
      <w:pPr>
        <w:spacing w:after="0" w:line="240" w:lineRule="auto"/>
        <w:jc w:val="both"/>
        <w:rPr>
          <w:rFonts w:ascii="Times New Roman" w:hAnsi="Times New Roman" w:cs="Times New Roman"/>
          <w:b/>
          <w:sz w:val="24"/>
          <w:szCs w:val="24"/>
          <w:u w:val="single"/>
          <w:lang w:val="en-GB"/>
        </w:rPr>
      </w:pPr>
      <w:r w:rsidRPr="00F72B3C">
        <w:rPr>
          <w:rFonts w:ascii="Times New Roman" w:hAnsi="Times New Roman" w:cs="Times New Roman"/>
          <w:b/>
          <w:sz w:val="24"/>
          <w:szCs w:val="24"/>
          <w:u w:val="single"/>
          <w:lang w:val="en-GB"/>
        </w:rPr>
        <w:t>Morning Session</w:t>
      </w:r>
      <w:r w:rsidR="00275295" w:rsidRPr="00F72B3C">
        <w:rPr>
          <w:rFonts w:ascii="Times New Roman" w:hAnsi="Times New Roman" w:cs="Times New Roman"/>
          <w:b/>
          <w:sz w:val="24"/>
          <w:szCs w:val="24"/>
          <w:u w:val="single"/>
          <w:lang w:val="en-GB"/>
        </w:rPr>
        <w:t>:</w:t>
      </w:r>
    </w:p>
    <w:p w14:paraId="7A416E73" w14:textId="77777777" w:rsidR="00275295" w:rsidRPr="00F72B3C" w:rsidRDefault="00275295" w:rsidP="009B7BC1">
      <w:pPr>
        <w:spacing w:after="0" w:line="240" w:lineRule="auto"/>
        <w:jc w:val="both"/>
        <w:rPr>
          <w:rFonts w:ascii="Times New Roman" w:hAnsi="Times New Roman" w:cs="Times New Roman"/>
          <w:sz w:val="24"/>
          <w:szCs w:val="24"/>
          <w:lang w:val="en-GB"/>
        </w:rPr>
      </w:pPr>
    </w:p>
    <w:p w14:paraId="3B37319B" w14:textId="0B4D332D" w:rsidR="00B346BC" w:rsidRPr="00F72B3C" w:rsidRDefault="00FB2313" w:rsidP="009B7BC1">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noProof/>
          <w:sz w:val="24"/>
          <w:szCs w:val="24"/>
          <w:lang w:val="es-CR" w:eastAsia="es-CR"/>
        </w:rPr>
        <mc:AlternateContent>
          <mc:Choice Requires="wps">
            <w:drawing>
              <wp:anchor distT="91440" distB="91440" distL="114300" distR="114300" simplePos="0" relativeHeight="251665408" behindDoc="0" locked="0" layoutInCell="0" allowOverlap="1" wp14:anchorId="3F578C32" wp14:editId="1CAA3940">
                <wp:simplePos x="0" y="0"/>
                <wp:positionH relativeFrom="margin">
                  <wp:align>right</wp:align>
                </wp:positionH>
                <mc:AlternateContent>
                  <mc:Choice Requires="wp14">
                    <wp:positionV relativeFrom="margin">
                      <wp14:pctPosVOffset>16000</wp14:pctPosVOffset>
                    </wp:positionV>
                  </mc:Choice>
                  <mc:Fallback>
                    <wp:positionV relativeFrom="page">
                      <wp:posOffset>2230755</wp:posOffset>
                    </wp:positionV>
                  </mc:Fallback>
                </mc:AlternateContent>
                <wp:extent cx="2625725" cy="1753870"/>
                <wp:effectExtent l="38100" t="38100" r="117475" b="113030"/>
                <wp:wrapSquare wrapText="bothSides"/>
                <wp:docPr id="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25725" cy="1754372"/>
                        </a:xfrm>
                        <a:prstGeom prst="rect">
                          <a:avLst/>
                        </a:prstGeom>
                        <a:solidFill>
                          <a:schemeClr val="accent5">
                            <a:lumMod val="20000"/>
                            <a:lumOff val="80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0B526256" w14:textId="77777777" w:rsidR="006227E2" w:rsidRDefault="006227E2">
                            <w:pPr>
                              <w:rPr>
                                <w:color w:val="4F81BD" w:themeColor="accent1"/>
                                <w:sz w:val="20"/>
                                <w:szCs w:val="20"/>
                              </w:rPr>
                            </w:pPr>
                            <w:r>
                              <w:rPr>
                                <w:noProof/>
                                <w:color w:val="4F81BD" w:themeColor="accent1"/>
                                <w:sz w:val="20"/>
                                <w:szCs w:val="20"/>
                                <w:lang w:val="es-CR" w:eastAsia="es-CR"/>
                              </w:rPr>
                              <w:drawing>
                                <wp:inline distT="0" distB="0" distL="0" distR="0" wp14:anchorId="4197E5D4" wp14:editId="7B58DEE9">
                                  <wp:extent cx="1967024" cy="1265275"/>
                                  <wp:effectExtent l="38100" t="38100" r="33655" b="304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093130.jpg"/>
                                          <pic:cNvPicPr/>
                                        </pic:nvPicPr>
                                        <pic:blipFill>
                                          <a:blip r:embed="rId10" cstate="email">
                                            <a:extLst>
                                              <a:ext uri="{28A0092B-C50C-407E-A947-70E740481C1C}">
                                                <a14:useLocalDpi xmlns:a14="http://schemas.microsoft.com/office/drawing/2010/main"/>
                                              </a:ext>
                                            </a:extLst>
                                          </a:blip>
                                          <a:stretch>
                                            <a:fillRect/>
                                          </a:stretch>
                                        </pic:blipFill>
                                        <pic:spPr>
                                          <a:xfrm>
                                            <a:off x="0" y="0"/>
                                            <a:ext cx="1971946" cy="1268441"/>
                                          </a:xfrm>
                                          <a:prstGeom prst="rect">
                                            <a:avLst/>
                                          </a:prstGeom>
                                          <a:ln w="28575">
                                            <a:solidFill>
                                              <a:schemeClr val="accent3"/>
                                            </a:solid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id="_x0000_s1027" style="position:absolute;left:0;text-align:left;margin-left:155.55pt;margin-top:0;width:206.75pt;height:138.1pt;flip:x;z-index:251665408;visibility:visible;mso-wrap-style:square;mso-width-percent:0;mso-height-percent:0;mso-top-percent:160;mso-wrap-distance-left:9pt;mso-wrap-distance-top:7.2pt;mso-wrap-distance-right:9pt;mso-wrap-distance-bottom:7.2pt;mso-position-horizontal:right;mso-position-horizontal-relative:margin;mso-position-vertical-relative:margin;mso-width-percent:0;mso-height-percent:0;mso-top-percent:16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" o:allowincell="f" fillcolor="#daeef3 [664]" strokecolor="gray [1629]" strokeweight="1.5pt">
                <v:shadow on="t" type="perspective" opacity="26214f" mv:blur="50800f" origin="-.5,-.5" offset="26941emu,26941emu" matrix="65864f,,,65864f"/>
                <v:textbox inset="21.6pt,21.6pt,21.6pt,21.6pt">
                  <w:txbxContent>
                    <w:p w14:paraId="0B526256" w14:textId="77777777" w:rsidR="001A6AF8" w:rsidRDefault="001A6AF8">
                      <w:pPr>
                        <w:rPr>
                          <w:color w:val="4F81BD" w:themeColor="accent1"/>
                          <w:sz w:val="20"/>
                          <w:szCs w:val="20"/>
                        </w:rPr>
                      </w:pPr>
                      <w:r>
                        <w:rPr>
                          <w:noProof/>
                          <w:color w:val="4F81BD" w:themeColor="accent1"/>
                          <w:sz w:val="20"/>
                          <w:szCs w:val="20"/>
                          <w:lang w:val="es-ES" w:eastAsia="es-ES"/>
                        </w:rPr>
                        <w:drawing>
                          <wp:inline distT="0" distB="0" distL="0" distR="0" wp14:anchorId="4197E5D4" wp14:editId="7B58DEE9">
                            <wp:extent cx="1967024" cy="1265275"/>
                            <wp:effectExtent l="38100" t="38100" r="33655" b="304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093130.jpg"/>
                                    <pic:cNvPicPr/>
                                  </pic:nvPicPr>
                                  <pic:blipFill>
                                    <a:blip r:embed="rId12" cstate="email">
                                      <a:extLst>
                                        <a:ext uri="{28A0092B-C50C-407E-A947-70E740481C1C}">
                                          <a14:useLocalDpi xmlns:a14="http://schemas.microsoft.com/office/drawing/2010/main"/>
                                        </a:ext>
                                      </a:extLst>
                                    </a:blip>
                                    <a:stretch>
                                      <a:fillRect/>
                                    </a:stretch>
                                  </pic:blipFill>
                                  <pic:spPr>
                                    <a:xfrm>
                                      <a:off x="0" y="0"/>
                                      <a:ext cx="1971946" cy="1268441"/>
                                    </a:xfrm>
                                    <a:prstGeom prst="rect">
                                      <a:avLst/>
                                    </a:prstGeom>
                                    <a:ln w="28575">
                                      <a:solidFill>
                                        <a:schemeClr val="accent3"/>
                                      </a:solidFill>
                                    </a:ln>
                                  </pic:spPr>
                                </pic:pic>
                              </a:graphicData>
                            </a:graphic>
                          </wp:inline>
                        </w:drawing>
                      </w:r>
                    </w:p>
                  </w:txbxContent>
                </v:textbox>
                <w10:wrap type="square" anchorx="margin" anchory="margin"/>
              </v:rect>
            </w:pict>
          </mc:Fallback>
        </mc:AlternateContent>
      </w:r>
      <w:r w:rsidR="00A63383" w:rsidRPr="00F72B3C">
        <w:rPr>
          <w:rFonts w:ascii="Times New Roman" w:hAnsi="Times New Roman" w:cs="Times New Roman"/>
          <w:sz w:val="24"/>
          <w:szCs w:val="24"/>
          <w:lang w:val="en-GB" w:eastAsia="es-ES"/>
        </w:rPr>
        <w:t>The meeting was convened with the dual pur</w:t>
      </w:r>
      <w:r w:rsidR="003E3CCB" w:rsidRPr="00F72B3C">
        <w:rPr>
          <w:rFonts w:ascii="Times New Roman" w:hAnsi="Times New Roman" w:cs="Times New Roman"/>
          <w:sz w:val="24"/>
          <w:szCs w:val="24"/>
          <w:lang w:val="en-GB" w:eastAsia="es-ES"/>
        </w:rPr>
        <w:t xml:space="preserve">pose of involving the Troika in </w:t>
      </w:r>
      <w:r w:rsidR="004E7743" w:rsidRPr="00F72B3C">
        <w:rPr>
          <w:rFonts w:ascii="Times New Roman" w:hAnsi="Times New Roman" w:cs="Times New Roman"/>
          <w:sz w:val="24"/>
          <w:szCs w:val="24"/>
          <w:lang w:val="en-GB"/>
        </w:rPr>
        <w:t>the process of acco</w:t>
      </w:r>
      <w:r w:rsidR="00A63383" w:rsidRPr="00F72B3C">
        <w:rPr>
          <w:rFonts w:ascii="Times New Roman" w:hAnsi="Times New Roman" w:cs="Times New Roman"/>
          <w:sz w:val="24"/>
          <w:szCs w:val="24"/>
          <w:lang w:val="en-GB"/>
        </w:rPr>
        <w:t>mpanying the effor</w:t>
      </w:r>
      <w:r w:rsidR="009C6C18">
        <w:rPr>
          <w:rFonts w:ascii="Times New Roman" w:hAnsi="Times New Roman" w:cs="Times New Roman"/>
          <w:sz w:val="24"/>
          <w:szCs w:val="24"/>
          <w:lang w:val="en-GB"/>
        </w:rPr>
        <w:t>ts of the Presiden</w:t>
      </w:r>
      <w:r w:rsidR="001A62FD">
        <w:rPr>
          <w:rFonts w:ascii="Times New Roman" w:hAnsi="Times New Roman" w:cs="Times New Roman"/>
          <w:sz w:val="24"/>
          <w:szCs w:val="24"/>
          <w:lang w:val="en-GB"/>
        </w:rPr>
        <w:t>cy</w:t>
      </w:r>
      <w:r w:rsidR="009C6C18">
        <w:rPr>
          <w:rFonts w:ascii="Times New Roman" w:hAnsi="Times New Roman" w:cs="Times New Roman"/>
          <w:sz w:val="24"/>
          <w:szCs w:val="24"/>
          <w:lang w:val="en-GB"/>
        </w:rPr>
        <w:t xml:space="preserve"> </w:t>
      </w:r>
      <w:r w:rsidR="001A62FD">
        <w:rPr>
          <w:rFonts w:ascii="Times New Roman" w:hAnsi="Times New Roman" w:cs="Times New Roman"/>
          <w:sz w:val="24"/>
          <w:szCs w:val="24"/>
          <w:lang w:val="en-GB"/>
        </w:rPr>
        <w:t>Pro-</w:t>
      </w:r>
      <w:proofErr w:type="spellStart"/>
      <w:r w:rsidR="001A62FD">
        <w:rPr>
          <w:rFonts w:ascii="Times New Roman" w:hAnsi="Times New Roman" w:cs="Times New Roman"/>
          <w:sz w:val="24"/>
          <w:szCs w:val="24"/>
          <w:lang w:val="en-GB"/>
        </w:rPr>
        <w:t>Té</w:t>
      </w:r>
      <w:r w:rsidR="009C6C18">
        <w:rPr>
          <w:rFonts w:ascii="Times New Roman" w:hAnsi="Times New Roman" w:cs="Times New Roman"/>
          <w:sz w:val="24"/>
          <w:szCs w:val="24"/>
          <w:lang w:val="en-GB"/>
        </w:rPr>
        <w:t>mpore</w:t>
      </w:r>
      <w:proofErr w:type="spellEnd"/>
      <w:r w:rsidR="009C6C18">
        <w:rPr>
          <w:rFonts w:ascii="Times New Roman" w:hAnsi="Times New Roman" w:cs="Times New Roman"/>
          <w:sz w:val="24"/>
          <w:szCs w:val="24"/>
          <w:lang w:val="en-GB"/>
        </w:rPr>
        <w:t xml:space="preserve"> and</w:t>
      </w:r>
      <w:r w:rsidR="00A63383" w:rsidRPr="00F72B3C">
        <w:rPr>
          <w:rFonts w:ascii="Times New Roman" w:hAnsi="Times New Roman" w:cs="Times New Roman"/>
          <w:sz w:val="24"/>
          <w:szCs w:val="24"/>
          <w:lang w:val="en-GB"/>
        </w:rPr>
        <w:t xml:space="preserve"> </w:t>
      </w:r>
      <w:r w:rsidR="003E3CCB" w:rsidRPr="00F72B3C">
        <w:rPr>
          <w:rFonts w:ascii="Times New Roman" w:hAnsi="Times New Roman" w:cs="Times New Roman"/>
          <w:sz w:val="24"/>
          <w:szCs w:val="24"/>
          <w:lang w:val="en-GB"/>
        </w:rPr>
        <w:t xml:space="preserve">strengthening the institutional operations of the RCM by empowering the Technical Secretariat (TS) as a facilitator of the work of the RCM through appropriate follow-up actions. In addition, we are seeking to reflect the theme of the </w:t>
      </w:r>
      <w:r w:rsidR="001A62FD">
        <w:rPr>
          <w:rFonts w:ascii="Times New Roman" w:hAnsi="Times New Roman" w:cs="Times New Roman"/>
          <w:sz w:val="24"/>
          <w:szCs w:val="24"/>
          <w:lang w:val="en-GB"/>
        </w:rPr>
        <w:t>Presidency Pro-</w:t>
      </w:r>
      <w:proofErr w:type="spellStart"/>
      <w:r w:rsidR="001A62FD">
        <w:rPr>
          <w:rFonts w:ascii="Times New Roman" w:hAnsi="Times New Roman" w:cs="Times New Roman"/>
          <w:sz w:val="24"/>
          <w:szCs w:val="24"/>
          <w:lang w:val="en-GB"/>
        </w:rPr>
        <w:t>Témpore</w:t>
      </w:r>
      <w:proofErr w:type="spellEnd"/>
      <w:r w:rsidR="001A62FD">
        <w:rPr>
          <w:rFonts w:ascii="Times New Roman" w:hAnsi="Times New Roman" w:cs="Times New Roman"/>
          <w:sz w:val="24"/>
          <w:szCs w:val="24"/>
          <w:lang w:val="en-GB"/>
        </w:rPr>
        <w:t xml:space="preserve"> </w:t>
      </w:r>
      <w:r w:rsidR="003E3CCB" w:rsidRPr="00F72B3C">
        <w:rPr>
          <w:rFonts w:ascii="Times New Roman" w:hAnsi="Times New Roman" w:cs="Times New Roman"/>
          <w:sz w:val="24"/>
          <w:szCs w:val="24"/>
          <w:lang w:val="en-GB"/>
        </w:rPr>
        <w:t xml:space="preserve">(PPT) in the </w:t>
      </w:r>
      <w:r w:rsidR="001A62FD" w:rsidRPr="00F72B3C">
        <w:rPr>
          <w:rFonts w:ascii="Times New Roman" w:hAnsi="Times New Roman" w:cs="Times New Roman"/>
          <w:sz w:val="24"/>
          <w:szCs w:val="24"/>
          <w:lang w:val="en-GB"/>
        </w:rPr>
        <w:t xml:space="preserve">work </w:t>
      </w:r>
      <w:r w:rsidR="003E3CCB" w:rsidRPr="00F72B3C">
        <w:rPr>
          <w:rFonts w:ascii="Times New Roman" w:hAnsi="Times New Roman" w:cs="Times New Roman"/>
          <w:sz w:val="24"/>
          <w:szCs w:val="24"/>
          <w:lang w:val="en-GB"/>
        </w:rPr>
        <w:t>areas of the RCM and to promote clearly defined regional objectives for the RCM.</w:t>
      </w:r>
      <w:r w:rsidR="009B7BC1" w:rsidRPr="00F72B3C">
        <w:rPr>
          <w:rFonts w:ascii="Times New Roman" w:hAnsi="Times New Roman" w:cs="Times New Roman"/>
          <w:sz w:val="24"/>
          <w:szCs w:val="24"/>
          <w:lang w:val="en-GB"/>
        </w:rPr>
        <w:t xml:space="preserve"> </w:t>
      </w:r>
    </w:p>
    <w:p w14:paraId="4F76DCA7" w14:textId="77777777" w:rsidR="00B346BC" w:rsidRPr="00F72B3C" w:rsidRDefault="00B346BC" w:rsidP="009B7BC1">
      <w:pPr>
        <w:spacing w:after="0" w:line="240" w:lineRule="auto"/>
        <w:jc w:val="both"/>
        <w:rPr>
          <w:rFonts w:ascii="Times New Roman" w:hAnsi="Times New Roman" w:cs="Times New Roman"/>
          <w:sz w:val="24"/>
          <w:szCs w:val="24"/>
          <w:lang w:val="en-GB"/>
        </w:rPr>
      </w:pPr>
    </w:p>
    <w:p w14:paraId="1DFBC83D" w14:textId="0082FABC" w:rsidR="009B7BC1" w:rsidRPr="00F72B3C" w:rsidRDefault="003E3CCB" w:rsidP="009B7BC1">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Vice-Minister Matamoros opened the working session</w:t>
      </w:r>
      <w:r w:rsidR="004E7743" w:rsidRPr="00F72B3C">
        <w:rPr>
          <w:rFonts w:ascii="Times New Roman" w:hAnsi="Times New Roman" w:cs="Times New Roman"/>
          <w:sz w:val="24"/>
          <w:szCs w:val="24"/>
          <w:lang w:val="en-GB"/>
        </w:rPr>
        <w:t xml:space="preserve"> on behalf of the PPT</w:t>
      </w:r>
      <w:r w:rsidRPr="00F72B3C">
        <w:rPr>
          <w:rFonts w:ascii="Times New Roman" w:hAnsi="Times New Roman" w:cs="Times New Roman"/>
          <w:sz w:val="24"/>
          <w:szCs w:val="24"/>
          <w:lang w:val="en-GB"/>
        </w:rPr>
        <w:t>.</w:t>
      </w:r>
    </w:p>
    <w:p w14:paraId="5F3D9045" w14:textId="77777777" w:rsidR="009B7BC1" w:rsidRPr="00F72B3C" w:rsidRDefault="009B7BC1" w:rsidP="009B7BC1">
      <w:pPr>
        <w:spacing w:after="0" w:line="240" w:lineRule="auto"/>
        <w:jc w:val="both"/>
        <w:rPr>
          <w:rFonts w:ascii="Times New Roman" w:hAnsi="Times New Roman" w:cs="Times New Roman"/>
          <w:sz w:val="24"/>
          <w:szCs w:val="24"/>
          <w:lang w:val="en-GB"/>
        </w:rPr>
      </w:pPr>
    </w:p>
    <w:p w14:paraId="57D4852D" w14:textId="11C551C9" w:rsidR="00894C0E" w:rsidRPr="00F72B3C" w:rsidRDefault="003E3CCB" w:rsidP="00D55BFC">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The Coordinator of the TS</w:t>
      </w:r>
      <w:r w:rsidR="00D55BFC" w:rsidRPr="00F72B3C">
        <w:rPr>
          <w:rFonts w:ascii="Times New Roman" w:hAnsi="Times New Roman" w:cs="Times New Roman"/>
          <w:sz w:val="24"/>
          <w:szCs w:val="24"/>
          <w:lang w:val="en-GB"/>
        </w:rPr>
        <w:t xml:space="preserve"> </w:t>
      </w:r>
      <w:r w:rsidR="009C6C18">
        <w:rPr>
          <w:rFonts w:ascii="Times New Roman" w:hAnsi="Times New Roman" w:cs="Times New Roman"/>
          <w:sz w:val="24"/>
          <w:szCs w:val="24"/>
          <w:lang w:val="en-GB"/>
        </w:rPr>
        <w:t>began</w:t>
      </w:r>
      <w:r w:rsidR="00494B0D" w:rsidRPr="00F72B3C">
        <w:rPr>
          <w:rFonts w:ascii="Times New Roman" w:hAnsi="Times New Roman" w:cs="Times New Roman"/>
          <w:sz w:val="24"/>
          <w:szCs w:val="24"/>
          <w:lang w:val="en-GB"/>
        </w:rPr>
        <w:t xml:space="preserve"> by presenting the</w:t>
      </w:r>
      <w:r w:rsidR="00D55BFC" w:rsidRPr="00F72B3C">
        <w:rPr>
          <w:rFonts w:ascii="Times New Roman" w:hAnsi="Times New Roman" w:cs="Times New Roman"/>
          <w:sz w:val="24"/>
          <w:szCs w:val="24"/>
          <w:lang w:val="en-GB"/>
        </w:rPr>
        <w:t xml:space="preserve"> agenda</w:t>
      </w:r>
      <w:r w:rsidR="00D658CA" w:rsidRPr="00F72B3C">
        <w:rPr>
          <w:rStyle w:val="FootnoteReference"/>
          <w:rFonts w:ascii="Times New Roman" w:hAnsi="Times New Roman" w:cs="Times New Roman"/>
          <w:sz w:val="24"/>
          <w:szCs w:val="24"/>
          <w:lang w:val="en-GB"/>
        </w:rPr>
        <w:footnoteReference w:id="1"/>
      </w:r>
      <w:r w:rsidR="00D55BFC" w:rsidRPr="00F72B3C">
        <w:rPr>
          <w:rFonts w:ascii="Times New Roman" w:hAnsi="Times New Roman" w:cs="Times New Roman"/>
          <w:sz w:val="24"/>
          <w:szCs w:val="24"/>
          <w:lang w:val="en-GB"/>
        </w:rPr>
        <w:t xml:space="preserve"> </w:t>
      </w:r>
      <w:r w:rsidR="00494B0D" w:rsidRPr="00F72B3C">
        <w:rPr>
          <w:rFonts w:ascii="Times New Roman" w:hAnsi="Times New Roman" w:cs="Times New Roman"/>
          <w:sz w:val="24"/>
          <w:szCs w:val="24"/>
          <w:lang w:val="en-GB"/>
        </w:rPr>
        <w:t xml:space="preserve">for the day and </w:t>
      </w:r>
      <w:r w:rsidR="00E837E8">
        <w:rPr>
          <w:rFonts w:ascii="Times New Roman" w:hAnsi="Times New Roman" w:cs="Times New Roman"/>
          <w:sz w:val="24"/>
          <w:szCs w:val="24"/>
          <w:lang w:val="en-GB"/>
        </w:rPr>
        <w:t>describing</w:t>
      </w:r>
      <w:r w:rsidR="00494B0D" w:rsidRPr="00F72B3C">
        <w:rPr>
          <w:rFonts w:ascii="Times New Roman" w:hAnsi="Times New Roman" w:cs="Times New Roman"/>
          <w:sz w:val="24"/>
          <w:szCs w:val="24"/>
          <w:lang w:val="en-GB"/>
        </w:rPr>
        <w:t xml:space="preserve"> the internal work process that the TS has implemented from November </w:t>
      </w:r>
      <w:r w:rsidR="00DB5C80" w:rsidRPr="00F72B3C">
        <w:rPr>
          <w:rFonts w:ascii="Times New Roman" w:hAnsi="Times New Roman" w:cs="Times New Roman"/>
          <w:sz w:val="24"/>
          <w:szCs w:val="24"/>
          <w:lang w:val="en-GB"/>
        </w:rPr>
        <w:t xml:space="preserve">2015 </w:t>
      </w:r>
      <w:r w:rsidR="00494B0D" w:rsidRPr="00F72B3C">
        <w:rPr>
          <w:rFonts w:ascii="Times New Roman" w:hAnsi="Times New Roman" w:cs="Times New Roman"/>
          <w:sz w:val="24"/>
          <w:szCs w:val="24"/>
          <w:lang w:val="en-GB"/>
        </w:rPr>
        <w:t xml:space="preserve">to date; that is, reviewing historical documents about the structure and operations of the TS and </w:t>
      </w:r>
      <w:r w:rsidR="004E7743" w:rsidRPr="00F72B3C">
        <w:rPr>
          <w:rFonts w:ascii="Times New Roman" w:hAnsi="Times New Roman" w:cs="Times New Roman"/>
          <w:sz w:val="24"/>
          <w:szCs w:val="24"/>
          <w:lang w:val="en-GB"/>
        </w:rPr>
        <w:t xml:space="preserve">preparing a </w:t>
      </w:r>
      <w:r w:rsidR="00494B0D" w:rsidRPr="00F72B3C">
        <w:rPr>
          <w:rFonts w:ascii="Times New Roman" w:hAnsi="Times New Roman" w:cs="Times New Roman"/>
          <w:sz w:val="24"/>
          <w:szCs w:val="24"/>
          <w:lang w:val="en-GB"/>
        </w:rPr>
        <w:t>compilation</w:t>
      </w:r>
      <w:r w:rsidR="00DB5C80" w:rsidRPr="00F72B3C">
        <w:rPr>
          <w:rFonts w:ascii="Times New Roman" w:hAnsi="Times New Roman" w:cs="Times New Roman"/>
          <w:sz w:val="24"/>
          <w:szCs w:val="24"/>
          <w:lang w:val="en-GB"/>
        </w:rPr>
        <w:t xml:space="preserve"> </w:t>
      </w:r>
      <w:r w:rsidR="004E7743" w:rsidRPr="00F72B3C">
        <w:rPr>
          <w:rFonts w:ascii="Times New Roman" w:hAnsi="Times New Roman" w:cs="Times New Roman"/>
          <w:sz w:val="24"/>
          <w:szCs w:val="24"/>
          <w:lang w:val="en-GB"/>
        </w:rPr>
        <w:t xml:space="preserve">of </w:t>
      </w:r>
      <w:r w:rsidR="008965AE">
        <w:rPr>
          <w:rFonts w:ascii="Times New Roman" w:hAnsi="Times New Roman" w:cs="Times New Roman"/>
          <w:sz w:val="24"/>
          <w:szCs w:val="24"/>
          <w:lang w:val="en-GB"/>
        </w:rPr>
        <w:t xml:space="preserve">the </w:t>
      </w:r>
      <w:r w:rsidR="004E7743" w:rsidRPr="00F72B3C">
        <w:rPr>
          <w:rFonts w:ascii="Times New Roman" w:hAnsi="Times New Roman" w:cs="Times New Roman"/>
          <w:sz w:val="24"/>
          <w:szCs w:val="24"/>
          <w:lang w:val="en-GB"/>
        </w:rPr>
        <w:t>current regulations</w:t>
      </w:r>
      <w:r w:rsidR="007956BD" w:rsidRPr="00F72B3C">
        <w:rPr>
          <w:rStyle w:val="FootnoteReference"/>
          <w:rFonts w:ascii="Times New Roman" w:hAnsi="Times New Roman" w:cs="Times New Roman"/>
          <w:sz w:val="24"/>
          <w:szCs w:val="24"/>
          <w:lang w:val="en-GB"/>
        </w:rPr>
        <w:footnoteReference w:id="2"/>
      </w:r>
      <w:r w:rsidR="00D55BFC" w:rsidRPr="00F72B3C">
        <w:rPr>
          <w:rFonts w:ascii="Times New Roman" w:hAnsi="Times New Roman" w:cs="Times New Roman"/>
          <w:sz w:val="24"/>
          <w:szCs w:val="24"/>
          <w:lang w:val="en-GB"/>
        </w:rPr>
        <w:t xml:space="preserve">. </w:t>
      </w:r>
      <w:r w:rsidR="004E7743" w:rsidRPr="00F72B3C">
        <w:rPr>
          <w:rFonts w:ascii="Times New Roman" w:hAnsi="Times New Roman" w:cs="Times New Roman"/>
          <w:sz w:val="24"/>
          <w:szCs w:val="24"/>
          <w:lang w:val="en-GB"/>
        </w:rPr>
        <w:t xml:space="preserve">In addition, she shared </w:t>
      </w:r>
      <w:r w:rsidR="008965AE">
        <w:rPr>
          <w:rFonts w:ascii="Times New Roman" w:hAnsi="Times New Roman" w:cs="Times New Roman"/>
          <w:sz w:val="24"/>
          <w:szCs w:val="24"/>
          <w:lang w:val="en-GB"/>
        </w:rPr>
        <w:t>information about</w:t>
      </w:r>
      <w:r w:rsidR="004E7743" w:rsidRPr="00F72B3C">
        <w:rPr>
          <w:rFonts w:ascii="Times New Roman" w:hAnsi="Times New Roman" w:cs="Times New Roman"/>
          <w:sz w:val="24"/>
          <w:szCs w:val="24"/>
          <w:lang w:val="en-GB"/>
        </w:rPr>
        <w:t xml:space="preserve"> </w:t>
      </w:r>
      <w:r w:rsidR="008965AE">
        <w:rPr>
          <w:rFonts w:ascii="Times New Roman" w:hAnsi="Times New Roman" w:cs="Times New Roman"/>
          <w:sz w:val="24"/>
          <w:szCs w:val="24"/>
          <w:lang w:val="en-GB"/>
        </w:rPr>
        <w:t xml:space="preserve">the </w:t>
      </w:r>
      <w:r w:rsidR="00E837E8">
        <w:rPr>
          <w:rFonts w:ascii="Times New Roman" w:hAnsi="Times New Roman" w:cs="Times New Roman"/>
          <w:sz w:val="24"/>
          <w:szCs w:val="24"/>
          <w:lang w:val="en-GB"/>
        </w:rPr>
        <w:t xml:space="preserve">experience </w:t>
      </w:r>
      <w:r w:rsidR="004E7743" w:rsidRPr="00F72B3C">
        <w:rPr>
          <w:rFonts w:ascii="Times New Roman" w:hAnsi="Times New Roman" w:cs="Times New Roman"/>
          <w:sz w:val="24"/>
          <w:szCs w:val="24"/>
          <w:lang w:val="en-GB"/>
        </w:rPr>
        <w:t xml:space="preserve">of systematizing </w:t>
      </w:r>
      <w:r w:rsidR="00E837E8">
        <w:rPr>
          <w:rFonts w:ascii="Times New Roman" w:hAnsi="Times New Roman" w:cs="Times New Roman"/>
          <w:sz w:val="24"/>
          <w:szCs w:val="24"/>
          <w:lang w:val="en-GB"/>
        </w:rPr>
        <w:t xml:space="preserve">the </w:t>
      </w:r>
      <w:r w:rsidR="004E7743" w:rsidRPr="00F72B3C">
        <w:rPr>
          <w:rFonts w:ascii="Times New Roman" w:hAnsi="Times New Roman" w:cs="Times New Roman"/>
          <w:sz w:val="24"/>
          <w:szCs w:val="24"/>
          <w:lang w:val="en-GB"/>
        </w:rPr>
        <w:t xml:space="preserve">planning </w:t>
      </w:r>
      <w:r w:rsidR="00E837E8">
        <w:rPr>
          <w:rFonts w:ascii="Times New Roman" w:hAnsi="Times New Roman" w:cs="Times New Roman"/>
          <w:sz w:val="24"/>
          <w:szCs w:val="24"/>
          <w:lang w:val="en-GB"/>
        </w:rPr>
        <w:t>process</w:t>
      </w:r>
      <w:r w:rsidR="004E7743" w:rsidRPr="00F72B3C">
        <w:rPr>
          <w:rFonts w:ascii="Times New Roman" w:hAnsi="Times New Roman" w:cs="Times New Roman"/>
          <w:sz w:val="24"/>
          <w:szCs w:val="24"/>
          <w:lang w:val="en-GB"/>
        </w:rPr>
        <w:t xml:space="preserve"> to identify general topics and guidelines for the Work Plan</w:t>
      </w:r>
      <w:r w:rsidR="00EF72B0" w:rsidRPr="00F72B3C">
        <w:rPr>
          <w:rStyle w:val="FootnoteReference"/>
          <w:rFonts w:ascii="Times New Roman" w:hAnsi="Times New Roman" w:cs="Times New Roman"/>
          <w:sz w:val="24"/>
          <w:szCs w:val="24"/>
          <w:lang w:val="en-GB"/>
        </w:rPr>
        <w:footnoteReference w:id="3"/>
      </w:r>
      <w:r w:rsidR="00DA34A4" w:rsidRPr="00F72B3C">
        <w:rPr>
          <w:rFonts w:ascii="Times New Roman" w:hAnsi="Times New Roman" w:cs="Times New Roman"/>
          <w:sz w:val="24"/>
          <w:szCs w:val="24"/>
          <w:lang w:val="en-GB"/>
        </w:rPr>
        <w:t xml:space="preserve"> </w:t>
      </w:r>
      <w:r w:rsidR="004E7743" w:rsidRPr="00F72B3C">
        <w:rPr>
          <w:rFonts w:ascii="Times New Roman" w:hAnsi="Times New Roman" w:cs="Times New Roman"/>
          <w:sz w:val="24"/>
          <w:szCs w:val="24"/>
          <w:lang w:val="en-GB"/>
        </w:rPr>
        <w:t xml:space="preserve">based on a review of the agreements </w:t>
      </w:r>
      <w:r w:rsidR="005C1062">
        <w:rPr>
          <w:rFonts w:ascii="Times New Roman" w:hAnsi="Times New Roman" w:cs="Times New Roman"/>
          <w:sz w:val="24"/>
          <w:szCs w:val="24"/>
          <w:lang w:val="en-GB"/>
        </w:rPr>
        <w:t>of</w:t>
      </w:r>
      <w:r w:rsidR="00B3511D">
        <w:rPr>
          <w:rFonts w:ascii="Times New Roman" w:hAnsi="Times New Roman" w:cs="Times New Roman"/>
          <w:sz w:val="24"/>
          <w:szCs w:val="24"/>
          <w:lang w:val="en-GB"/>
        </w:rPr>
        <w:t xml:space="preserve"> the</w:t>
      </w:r>
      <w:r w:rsidR="00CC3F0F">
        <w:rPr>
          <w:rFonts w:ascii="Times New Roman" w:hAnsi="Times New Roman" w:cs="Times New Roman"/>
          <w:sz w:val="24"/>
          <w:szCs w:val="24"/>
          <w:lang w:val="en-GB"/>
        </w:rPr>
        <w:t xml:space="preserve"> RCM </w:t>
      </w:r>
      <w:r w:rsidR="007F19AB">
        <w:rPr>
          <w:rFonts w:ascii="Times New Roman" w:hAnsi="Times New Roman" w:cs="Times New Roman"/>
          <w:sz w:val="24"/>
          <w:szCs w:val="24"/>
          <w:lang w:val="en-GB"/>
        </w:rPr>
        <w:t>in</w:t>
      </w:r>
      <w:r w:rsidR="004E7743" w:rsidRPr="00F72B3C">
        <w:rPr>
          <w:rFonts w:ascii="Times New Roman" w:hAnsi="Times New Roman" w:cs="Times New Roman"/>
          <w:sz w:val="24"/>
          <w:szCs w:val="24"/>
          <w:lang w:val="en-GB"/>
        </w:rPr>
        <w:t xml:space="preserve"> 2013-2015.</w:t>
      </w:r>
      <w:r w:rsidR="00DB5C80" w:rsidRPr="00F72B3C">
        <w:rPr>
          <w:rFonts w:ascii="Times New Roman" w:hAnsi="Times New Roman" w:cs="Times New Roman"/>
          <w:sz w:val="24"/>
          <w:szCs w:val="24"/>
          <w:lang w:val="en-GB"/>
        </w:rPr>
        <w:t xml:space="preserve"> </w:t>
      </w:r>
      <w:r w:rsidR="004E7743" w:rsidRPr="00F72B3C">
        <w:rPr>
          <w:rFonts w:ascii="Times New Roman" w:hAnsi="Times New Roman" w:cs="Times New Roman"/>
          <w:sz w:val="24"/>
          <w:szCs w:val="24"/>
          <w:lang w:val="en-GB"/>
        </w:rPr>
        <w:t>In addition, the systematization process included the following: administrative matters and the need for additional human resources; short-term actions to support the work of the TS through internships without</w:t>
      </w:r>
      <w:r w:rsidR="00AD55C2">
        <w:rPr>
          <w:rFonts w:ascii="Times New Roman" w:hAnsi="Times New Roman" w:cs="Times New Roman"/>
          <w:sz w:val="24"/>
          <w:szCs w:val="24"/>
          <w:lang w:val="en-GB"/>
        </w:rPr>
        <w:t xml:space="preserve"> significant cost</w:t>
      </w:r>
      <w:r w:rsidR="004E7743" w:rsidRPr="00F72B3C">
        <w:rPr>
          <w:rFonts w:ascii="Times New Roman" w:hAnsi="Times New Roman" w:cs="Times New Roman"/>
          <w:sz w:val="24"/>
          <w:szCs w:val="24"/>
          <w:lang w:val="en-GB"/>
        </w:rPr>
        <w:t>; and developing social communication strategies (seeking to develop materials that are more user-friendly and easy to understand</w:t>
      </w:r>
      <w:r w:rsidR="00016049" w:rsidRPr="00F72B3C">
        <w:rPr>
          <w:rFonts w:ascii="Times New Roman" w:hAnsi="Times New Roman" w:cs="Times New Roman"/>
          <w:sz w:val="24"/>
          <w:szCs w:val="24"/>
          <w:lang w:val="en-GB"/>
        </w:rPr>
        <w:t xml:space="preserve">) </w:t>
      </w:r>
      <w:r w:rsidR="004E7743" w:rsidRPr="00F72B3C">
        <w:rPr>
          <w:rFonts w:ascii="Times New Roman" w:hAnsi="Times New Roman" w:cs="Times New Roman"/>
          <w:sz w:val="24"/>
          <w:szCs w:val="24"/>
          <w:lang w:val="en-GB"/>
        </w:rPr>
        <w:t xml:space="preserve">and developing tools </w:t>
      </w:r>
      <w:r w:rsidR="00E837E8">
        <w:rPr>
          <w:rFonts w:ascii="Times New Roman" w:hAnsi="Times New Roman" w:cs="Times New Roman"/>
          <w:sz w:val="24"/>
          <w:szCs w:val="24"/>
          <w:lang w:val="en-GB"/>
        </w:rPr>
        <w:t>to follow up on and evaluate</w:t>
      </w:r>
      <w:r w:rsidR="004E7743" w:rsidRPr="00F72B3C">
        <w:rPr>
          <w:rFonts w:ascii="Times New Roman" w:hAnsi="Times New Roman" w:cs="Times New Roman"/>
          <w:sz w:val="24"/>
          <w:szCs w:val="24"/>
          <w:lang w:val="en-GB"/>
        </w:rPr>
        <w:t xml:space="preserve"> the agreements of the RCM</w:t>
      </w:r>
      <w:r w:rsidR="00016049" w:rsidRPr="00F72B3C">
        <w:rPr>
          <w:rFonts w:ascii="Times New Roman" w:hAnsi="Times New Roman" w:cs="Times New Roman"/>
          <w:sz w:val="24"/>
          <w:szCs w:val="24"/>
          <w:lang w:val="en-GB"/>
        </w:rPr>
        <w:t>.</w:t>
      </w:r>
      <w:r w:rsidR="004E7743" w:rsidRPr="00F72B3C">
        <w:rPr>
          <w:rFonts w:ascii="Times New Roman" w:hAnsi="Times New Roman" w:cs="Times New Roman"/>
          <w:sz w:val="24"/>
          <w:szCs w:val="24"/>
          <w:lang w:val="en-GB"/>
        </w:rPr>
        <w:t xml:space="preserve"> Furthermore, the TS provided information about the first coordination meeting with observer organizations and civil society</w:t>
      </w:r>
      <w:r w:rsidR="00DA34A4" w:rsidRPr="00F72B3C">
        <w:rPr>
          <w:rFonts w:ascii="Times New Roman" w:hAnsi="Times New Roman" w:cs="Times New Roman"/>
          <w:sz w:val="24"/>
          <w:szCs w:val="24"/>
          <w:lang w:val="en-GB"/>
        </w:rPr>
        <w:t xml:space="preserve">, </w:t>
      </w:r>
      <w:r w:rsidR="004E7743" w:rsidRPr="00F72B3C">
        <w:rPr>
          <w:rFonts w:ascii="Times New Roman" w:hAnsi="Times New Roman" w:cs="Times New Roman"/>
          <w:sz w:val="24"/>
          <w:szCs w:val="24"/>
          <w:lang w:val="en-GB"/>
        </w:rPr>
        <w:t xml:space="preserve">through </w:t>
      </w:r>
      <w:r w:rsidR="00DA34A4" w:rsidRPr="00F72B3C">
        <w:rPr>
          <w:rFonts w:ascii="Times New Roman" w:hAnsi="Times New Roman" w:cs="Times New Roman"/>
          <w:sz w:val="24"/>
          <w:szCs w:val="24"/>
          <w:lang w:val="en-GB"/>
        </w:rPr>
        <w:t>the Regional Network for Civil Organizations on Migration (</w:t>
      </w:r>
      <w:r w:rsidR="004E7743" w:rsidRPr="00F72B3C">
        <w:rPr>
          <w:rFonts w:ascii="Times New Roman" w:hAnsi="Times New Roman" w:cs="Times New Roman"/>
          <w:sz w:val="24"/>
          <w:szCs w:val="24"/>
          <w:lang w:val="en-GB"/>
        </w:rPr>
        <w:t>RNCOM</w:t>
      </w:r>
      <w:r w:rsidR="00E837E8">
        <w:rPr>
          <w:rFonts w:ascii="Times New Roman" w:hAnsi="Times New Roman" w:cs="Times New Roman"/>
          <w:sz w:val="24"/>
          <w:szCs w:val="24"/>
          <w:lang w:val="en-GB"/>
        </w:rPr>
        <w:t xml:space="preserve">), to </w:t>
      </w:r>
      <w:r w:rsidR="00FD13D0">
        <w:rPr>
          <w:rFonts w:ascii="Times New Roman" w:hAnsi="Times New Roman" w:cs="Times New Roman"/>
          <w:sz w:val="24"/>
          <w:szCs w:val="24"/>
          <w:lang w:val="en-GB"/>
        </w:rPr>
        <w:t>converse</w:t>
      </w:r>
      <w:r w:rsidR="00E837E8">
        <w:rPr>
          <w:rFonts w:ascii="Times New Roman" w:hAnsi="Times New Roman" w:cs="Times New Roman"/>
          <w:sz w:val="24"/>
          <w:szCs w:val="24"/>
          <w:lang w:val="en-GB"/>
        </w:rPr>
        <w:t xml:space="preserve"> and</w:t>
      </w:r>
      <w:r w:rsidR="00DA34A4" w:rsidRPr="00F72B3C">
        <w:rPr>
          <w:rFonts w:ascii="Times New Roman" w:hAnsi="Times New Roman" w:cs="Times New Roman"/>
          <w:sz w:val="24"/>
          <w:szCs w:val="24"/>
          <w:lang w:val="en-GB"/>
        </w:rPr>
        <w:t xml:space="preserve"> organize </w:t>
      </w:r>
      <w:r w:rsidR="000B457A">
        <w:rPr>
          <w:rFonts w:ascii="Times New Roman" w:hAnsi="Times New Roman" w:cs="Times New Roman"/>
          <w:sz w:val="24"/>
          <w:szCs w:val="24"/>
          <w:lang w:val="en-GB"/>
        </w:rPr>
        <w:t xml:space="preserve">the </w:t>
      </w:r>
      <w:r w:rsidR="00DA34A4" w:rsidRPr="00F72B3C">
        <w:rPr>
          <w:rFonts w:ascii="Times New Roman" w:hAnsi="Times New Roman" w:cs="Times New Roman"/>
          <w:sz w:val="24"/>
          <w:szCs w:val="24"/>
          <w:lang w:val="en-GB"/>
        </w:rPr>
        <w:t xml:space="preserve">cooperation </w:t>
      </w:r>
      <w:r w:rsidR="00E837E8">
        <w:rPr>
          <w:rFonts w:ascii="Times New Roman" w:hAnsi="Times New Roman" w:cs="Times New Roman"/>
          <w:sz w:val="24"/>
          <w:szCs w:val="24"/>
          <w:lang w:val="en-GB"/>
        </w:rPr>
        <w:t xml:space="preserve">efforts </w:t>
      </w:r>
      <w:r w:rsidR="00DA34A4" w:rsidRPr="00F72B3C">
        <w:rPr>
          <w:rFonts w:ascii="Times New Roman" w:hAnsi="Times New Roman" w:cs="Times New Roman"/>
          <w:sz w:val="24"/>
          <w:szCs w:val="24"/>
          <w:lang w:val="en-GB"/>
        </w:rPr>
        <w:t xml:space="preserve">and support </w:t>
      </w:r>
      <w:r w:rsidR="00E837E8">
        <w:rPr>
          <w:rFonts w:ascii="Times New Roman" w:hAnsi="Times New Roman" w:cs="Times New Roman"/>
          <w:sz w:val="24"/>
          <w:szCs w:val="24"/>
          <w:lang w:val="en-GB"/>
        </w:rPr>
        <w:t xml:space="preserve">for </w:t>
      </w:r>
      <w:r w:rsidR="00DA34A4" w:rsidRPr="00F72B3C">
        <w:rPr>
          <w:rFonts w:ascii="Times New Roman" w:hAnsi="Times New Roman" w:cs="Times New Roman"/>
          <w:sz w:val="24"/>
          <w:szCs w:val="24"/>
          <w:lang w:val="en-GB"/>
        </w:rPr>
        <w:t>the regional agreements of the RCM in an effective and concerted manner</w:t>
      </w:r>
      <w:r w:rsidR="00686A0F" w:rsidRPr="00F72B3C">
        <w:rPr>
          <w:rFonts w:ascii="Times New Roman" w:hAnsi="Times New Roman" w:cs="Times New Roman"/>
          <w:sz w:val="24"/>
          <w:szCs w:val="24"/>
          <w:lang w:val="en-GB"/>
        </w:rPr>
        <w:t>.</w:t>
      </w:r>
    </w:p>
    <w:p w14:paraId="0F05EE96" w14:textId="77777777" w:rsidR="00894C0E" w:rsidRPr="00F72B3C" w:rsidRDefault="00894C0E" w:rsidP="00D55BFC">
      <w:pPr>
        <w:spacing w:after="0" w:line="240" w:lineRule="auto"/>
        <w:jc w:val="both"/>
        <w:rPr>
          <w:rFonts w:ascii="Times New Roman" w:hAnsi="Times New Roman" w:cs="Times New Roman"/>
          <w:sz w:val="24"/>
          <w:szCs w:val="24"/>
          <w:lang w:val="en-GB"/>
        </w:rPr>
      </w:pPr>
    </w:p>
    <w:p w14:paraId="719E9ECC" w14:textId="0B323211" w:rsidR="00EC2D40" w:rsidRPr="00F72B3C" w:rsidRDefault="00DA34A4" w:rsidP="00D55BFC">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Vice-Minister</w:t>
      </w:r>
      <w:r w:rsidR="00EC2D40" w:rsidRPr="00F72B3C">
        <w:rPr>
          <w:rFonts w:ascii="Times New Roman" w:hAnsi="Times New Roman" w:cs="Times New Roman"/>
          <w:sz w:val="24"/>
          <w:szCs w:val="24"/>
          <w:lang w:val="en-GB"/>
        </w:rPr>
        <w:t xml:space="preserve"> Matamoros </w:t>
      </w:r>
      <w:r w:rsidR="0069366F">
        <w:rPr>
          <w:rFonts w:ascii="Times New Roman" w:hAnsi="Times New Roman" w:cs="Times New Roman"/>
          <w:sz w:val="24"/>
          <w:szCs w:val="24"/>
          <w:lang w:val="en-GB"/>
        </w:rPr>
        <w:t>mentioned that</w:t>
      </w:r>
      <w:r w:rsidR="006227E2">
        <w:rPr>
          <w:rFonts w:ascii="Times New Roman" w:hAnsi="Times New Roman" w:cs="Times New Roman"/>
          <w:sz w:val="24"/>
          <w:szCs w:val="24"/>
          <w:lang w:val="en-GB"/>
        </w:rPr>
        <w:t>,</w:t>
      </w:r>
      <w:r w:rsidR="0069366F">
        <w:rPr>
          <w:rFonts w:ascii="Times New Roman" w:hAnsi="Times New Roman" w:cs="Times New Roman"/>
          <w:sz w:val="24"/>
          <w:szCs w:val="24"/>
          <w:lang w:val="en-GB"/>
        </w:rPr>
        <w:t xml:space="preserve"> considering that </w:t>
      </w:r>
      <w:r w:rsidRPr="00F72B3C">
        <w:rPr>
          <w:rFonts w:ascii="Times New Roman" w:hAnsi="Times New Roman" w:cs="Times New Roman"/>
          <w:sz w:val="24"/>
          <w:szCs w:val="24"/>
          <w:lang w:val="en-GB"/>
        </w:rPr>
        <w:t xml:space="preserve">each PPT only serves for a one-year term, prominence should be given to the role of the TS in order to ensure follow-up on the </w:t>
      </w:r>
      <w:r w:rsidR="00241C3F">
        <w:rPr>
          <w:rFonts w:ascii="Times New Roman" w:hAnsi="Times New Roman" w:cs="Times New Roman"/>
          <w:sz w:val="24"/>
          <w:szCs w:val="24"/>
          <w:lang w:val="en-GB"/>
        </w:rPr>
        <w:t>various issues</w:t>
      </w:r>
      <w:r w:rsidRPr="00F72B3C">
        <w:rPr>
          <w:rFonts w:ascii="Times New Roman" w:hAnsi="Times New Roman" w:cs="Times New Roman"/>
          <w:sz w:val="24"/>
          <w:szCs w:val="24"/>
          <w:lang w:val="en-GB"/>
        </w:rPr>
        <w:t>. In addition, M</w:t>
      </w:r>
      <w:r w:rsidR="007E2ACF">
        <w:rPr>
          <w:rFonts w:ascii="Times New Roman" w:hAnsi="Times New Roman" w:cs="Times New Roman"/>
          <w:sz w:val="24"/>
          <w:szCs w:val="24"/>
          <w:lang w:val="en-GB"/>
        </w:rPr>
        <w:t>r</w:t>
      </w:r>
      <w:r w:rsidRPr="00F72B3C">
        <w:rPr>
          <w:rFonts w:ascii="Times New Roman" w:hAnsi="Times New Roman" w:cs="Times New Roman"/>
          <w:sz w:val="24"/>
          <w:szCs w:val="24"/>
          <w:lang w:val="en-GB"/>
        </w:rPr>
        <w:t xml:space="preserve">s Matamoros expressed that the commitments of Mexico </w:t>
      </w:r>
      <w:r w:rsidR="006227E2">
        <w:rPr>
          <w:rFonts w:ascii="Times New Roman" w:hAnsi="Times New Roman" w:cs="Times New Roman"/>
          <w:sz w:val="24"/>
          <w:szCs w:val="24"/>
          <w:lang w:val="en-GB"/>
        </w:rPr>
        <w:t>(</w:t>
      </w:r>
      <w:r w:rsidRPr="00F72B3C">
        <w:rPr>
          <w:rFonts w:ascii="Times New Roman" w:hAnsi="Times New Roman" w:cs="Times New Roman"/>
          <w:sz w:val="24"/>
          <w:szCs w:val="24"/>
          <w:lang w:val="en-GB"/>
        </w:rPr>
        <w:t>as the former PPT</w:t>
      </w:r>
      <w:r w:rsidR="006227E2">
        <w:rPr>
          <w:rFonts w:ascii="Times New Roman" w:hAnsi="Times New Roman" w:cs="Times New Roman"/>
          <w:sz w:val="24"/>
          <w:szCs w:val="24"/>
          <w:lang w:val="en-GB"/>
        </w:rPr>
        <w:t>)</w:t>
      </w:r>
      <w:r w:rsidRPr="00F72B3C">
        <w:rPr>
          <w:rFonts w:ascii="Times New Roman" w:hAnsi="Times New Roman" w:cs="Times New Roman"/>
          <w:sz w:val="24"/>
          <w:szCs w:val="24"/>
          <w:lang w:val="en-GB"/>
        </w:rPr>
        <w:t xml:space="preserve"> concerning foll</w:t>
      </w:r>
      <w:r w:rsidR="008E1DF3" w:rsidRPr="00F72B3C">
        <w:rPr>
          <w:rFonts w:ascii="Times New Roman" w:hAnsi="Times New Roman" w:cs="Times New Roman"/>
          <w:sz w:val="24"/>
          <w:szCs w:val="24"/>
          <w:lang w:val="en-GB"/>
        </w:rPr>
        <w:t xml:space="preserve">ow-up </w:t>
      </w:r>
      <w:r w:rsidR="007E2ACF">
        <w:rPr>
          <w:rFonts w:ascii="Times New Roman" w:hAnsi="Times New Roman" w:cs="Times New Roman"/>
          <w:sz w:val="24"/>
          <w:szCs w:val="24"/>
          <w:lang w:val="en-GB"/>
        </w:rPr>
        <w:t xml:space="preserve">actions </w:t>
      </w:r>
      <w:r w:rsidR="008E1DF3" w:rsidRPr="00F72B3C">
        <w:rPr>
          <w:rFonts w:ascii="Times New Roman" w:hAnsi="Times New Roman" w:cs="Times New Roman"/>
          <w:sz w:val="24"/>
          <w:szCs w:val="24"/>
          <w:lang w:val="en-GB"/>
        </w:rPr>
        <w:t>should be kept in mind. Furthermore, she</w:t>
      </w:r>
      <w:r w:rsidRPr="00F72B3C">
        <w:rPr>
          <w:rFonts w:ascii="Times New Roman" w:hAnsi="Times New Roman" w:cs="Times New Roman"/>
          <w:sz w:val="24"/>
          <w:szCs w:val="24"/>
          <w:lang w:val="en-GB"/>
        </w:rPr>
        <w:t xml:space="preserve"> pointed out</w:t>
      </w:r>
      <w:r w:rsidR="008E1DF3" w:rsidRPr="00F72B3C">
        <w:rPr>
          <w:rFonts w:ascii="Times New Roman" w:hAnsi="Times New Roman" w:cs="Times New Roman"/>
          <w:sz w:val="24"/>
          <w:szCs w:val="24"/>
          <w:lang w:val="en-GB"/>
        </w:rPr>
        <w:t xml:space="preserve"> that the </w:t>
      </w:r>
      <w:r w:rsidR="00EC2D40" w:rsidRPr="00F72B3C">
        <w:rPr>
          <w:rFonts w:ascii="Times New Roman" w:hAnsi="Times New Roman" w:cs="Times New Roman"/>
          <w:sz w:val="24"/>
          <w:szCs w:val="24"/>
          <w:lang w:val="en-GB"/>
        </w:rPr>
        <w:t xml:space="preserve">Troika </w:t>
      </w:r>
      <w:r w:rsidR="008E1DF3" w:rsidRPr="00F72B3C">
        <w:rPr>
          <w:rFonts w:ascii="Times New Roman" w:hAnsi="Times New Roman" w:cs="Times New Roman"/>
          <w:sz w:val="24"/>
          <w:szCs w:val="24"/>
          <w:lang w:val="en-GB"/>
        </w:rPr>
        <w:t xml:space="preserve">should take on a greater role in </w:t>
      </w:r>
      <w:r w:rsidR="00AB0997">
        <w:rPr>
          <w:rFonts w:ascii="Times New Roman" w:hAnsi="Times New Roman" w:cs="Times New Roman"/>
          <w:sz w:val="24"/>
          <w:szCs w:val="24"/>
          <w:lang w:val="en-GB"/>
        </w:rPr>
        <w:t>accompanying</w:t>
      </w:r>
      <w:r w:rsidR="008E1DF3" w:rsidRPr="00F72B3C">
        <w:rPr>
          <w:rFonts w:ascii="Times New Roman" w:hAnsi="Times New Roman" w:cs="Times New Roman"/>
          <w:sz w:val="24"/>
          <w:szCs w:val="24"/>
          <w:lang w:val="en-GB"/>
        </w:rPr>
        <w:t xml:space="preserve"> the PPT between vice-ministerial meetings, with the aim of achieving coherence in the efforts of the RCM</w:t>
      </w:r>
      <w:r w:rsidR="003C1D1D" w:rsidRPr="00F72B3C">
        <w:rPr>
          <w:rFonts w:ascii="Times New Roman" w:hAnsi="Times New Roman" w:cs="Times New Roman"/>
          <w:sz w:val="24"/>
          <w:szCs w:val="24"/>
          <w:lang w:val="en-GB"/>
        </w:rPr>
        <w:t>.</w:t>
      </w:r>
      <w:r w:rsidR="00EC2D40" w:rsidRPr="00F72B3C">
        <w:rPr>
          <w:rFonts w:ascii="Times New Roman" w:hAnsi="Times New Roman" w:cs="Times New Roman"/>
          <w:sz w:val="24"/>
          <w:szCs w:val="24"/>
          <w:lang w:val="en-GB"/>
        </w:rPr>
        <w:t xml:space="preserve"> </w:t>
      </w:r>
    </w:p>
    <w:p w14:paraId="6D3EDBB0" w14:textId="77777777" w:rsidR="00EC2D40" w:rsidRPr="00F72B3C" w:rsidRDefault="00EC2D40" w:rsidP="00D55BFC">
      <w:pPr>
        <w:spacing w:after="0" w:line="240" w:lineRule="auto"/>
        <w:jc w:val="both"/>
        <w:rPr>
          <w:rFonts w:ascii="Times New Roman" w:hAnsi="Times New Roman" w:cs="Times New Roman"/>
          <w:sz w:val="24"/>
          <w:szCs w:val="24"/>
          <w:lang w:val="en-GB"/>
        </w:rPr>
      </w:pPr>
    </w:p>
    <w:p w14:paraId="1F7ED837" w14:textId="41693A3B" w:rsidR="00A02782" w:rsidRPr="00F72B3C" w:rsidRDefault="00836E6B" w:rsidP="00A02782">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noProof/>
          <w:sz w:val="24"/>
          <w:szCs w:val="24"/>
          <w:lang w:val="es-CR" w:eastAsia="es-CR"/>
        </w:rPr>
        <mc:AlternateContent>
          <mc:Choice Requires="wps">
            <w:drawing>
              <wp:anchor distT="91440" distB="91440" distL="114300" distR="114300" simplePos="0" relativeHeight="251667456" behindDoc="0" locked="0" layoutInCell="0" allowOverlap="1" wp14:anchorId="496312FB" wp14:editId="08DEE9FC">
                <wp:simplePos x="0" y="0"/>
                <wp:positionH relativeFrom="margin">
                  <wp:posOffset>63500</wp:posOffset>
                </wp:positionH>
                <wp:positionV relativeFrom="margin">
                  <wp:posOffset>960120</wp:posOffset>
                </wp:positionV>
                <wp:extent cx="2239010" cy="2030730"/>
                <wp:effectExtent l="25400" t="25400" r="137160" b="128270"/>
                <wp:wrapSquare wrapText="bothSides"/>
                <wp:docPr id="1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030730"/>
                        </a:xfrm>
                        <a:prstGeom prst="rect">
                          <a:avLst/>
                        </a:prstGeom>
                        <a:solidFill>
                          <a:schemeClr val="accent1">
                            <a:lumMod val="20000"/>
                            <a:lumOff val="80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1405D16A" w14:textId="77777777" w:rsidR="006227E2" w:rsidRPr="009035F1" w:rsidRDefault="006227E2">
                            <w:pPr>
                              <w:rPr>
                                <w:color w:val="1F497D" w:themeColor="text2"/>
                                <w:sz w:val="20"/>
                                <w:szCs w:val="20"/>
                              </w:rPr>
                            </w:pPr>
                            <w:r w:rsidRPr="009035F1">
                              <w:rPr>
                                <w:noProof/>
                                <w:color w:val="1F497D" w:themeColor="text2"/>
                                <w:sz w:val="20"/>
                                <w:szCs w:val="20"/>
                                <w:lang w:val="es-CR" w:eastAsia="es-CR"/>
                              </w:rPr>
                              <w:drawing>
                                <wp:inline distT="0" distB="0" distL="0" distR="0" wp14:anchorId="1B6C9C3D" wp14:editId="30B292EC">
                                  <wp:extent cx="1690576" cy="1456661"/>
                                  <wp:effectExtent l="19050" t="19050" r="24130"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105150.jpg"/>
                                          <pic:cNvPicPr/>
                                        </pic:nvPicPr>
                                        <pic:blipFill>
                                          <a:blip r:embed="rId13" cstate="email">
                                            <a:extLst>
                                              <a:ext uri="{28A0092B-C50C-407E-A947-70E740481C1C}">
                                                <a14:useLocalDpi xmlns:a14="http://schemas.microsoft.com/office/drawing/2010/main"/>
                                              </a:ext>
                                            </a:extLst>
                                          </a:blip>
                                          <a:stretch>
                                            <a:fillRect/>
                                          </a:stretch>
                                        </pic:blipFill>
                                        <pic:spPr>
                                          <a:xfrm>
                                            <a:off x="0" y="0"/>
                                            <a:ext cx="1683677" cy="1450717"/>
                                          </a:xfrm>
                                          <a:prstGeom prst="rect">
                                            <a:avLst/>
                                          </a:prstGeom>
                                          <a:ln>
                                            <a:solidFill>
                                              <a:schemeClr val="accent2"/>
                                            </a:solid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xmlns:mv="urn:schemas-microsoft-com:mac:vml" xmlns:mo="http://schemas.microsoft.com/office/mac/office/2008/main">
            <w:pict>
              <v:rect id="_x0000_s1028" style="position:absolute;left:0;text-align:left;margin-left:5pt;margin-top:75.6pt;width:176.3pt;height:159.9pt;flip:x;z-index:25166745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" o:allowincell="f" fillcolor="#dbe5f1 [660]" strokecolor="gray [1629]" strokeweight="1.5pt">
                <v:shadow on="t" type="perspective" opacity="26214f" mv:blur="50800f" origin="-.5,-.5" offset="26941emu,26941emu" matrix="65864f,,,65864f"/>
                <v:textbox inset="21.6pt,21.6pt,21.6pt,21.6pt">
                  <w:txbxContent>
                    <w:p w14:paraId="1405D16A" w14:textId="77777777" w:rsidR="006227E2" w:rsidRPr="009035F1" w:rsidRDefault="006227E2">
                      <w:pPr>
                        <w:rPr>
                          <w:color w:val="1F497D" w:themeColor="text2"/>
                          <w:sz w:val="20"/>
                          <w:szCs w:val="20"/>
                        </w:rPr>
                      </w:pPr>
                      <w:r w:rsidRPr="009035F1">
                        <w:rPr>
                          <w:noProof/>
                          <w:color w:val="1F497D" w:themeColor="text2"/>
                          <w:sz w:val="20"/>
                          <w:szCs w:val="20"/>
                          <w:lang w:val="es-ES" w:eastAsia="es-ES"/>
                        </w:rPr>
                        <w:drawing>
                          <wp:inline distT="0" distB="0" distL="0" distR="0" wp14:anchorId="1B6C9C3D" wp14:editId="30B292EC">
                            <wp:extent cx="1690576" cy="1456661"/>
                            <wp:effectExtent l="19050" t="19050" r="24130"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105150.jpg"/>
                                    <pic:cNvPicPr/>
                                  </pic:nvPicPr>
                                  <pic:blipFill>
                                    <a:blip r:embed="rId14" cstate="email">
                                      <a:extLst>
                                        <a:ext uri="{28A0092B-C50C-407E-A947-70E740481C1C}">
                                          <a14:useLocalDpi xmlns:a14="http://schemas.microsoft.com/office/drawing/2010/main"/>
                                        </a:ext>
                                      </a:extLst>
                                    </a:blip>
                                    <a:stretch>
                                      <a:fillRect/>
                                    </a:stretch>
                                  </pic:blipFill>
                                  <pic:spPr>
                                    <a:xfrm>
                                      <a:off x="0" y="0"/>
                                      <a:ext cx="1683677" cy="1450717"/>
                                    </a:xfrm>
                                    <a:prstGeom prst="rect">
                                      <a:avLst/>
                                    </a:prstGeom>
                                    <a:ln>
                                      <a:solidFill>
                                        <a:schemeClr val="accent2"/>
                                      </a:solidFill>
                                    </a:ln>
                                  </pic:spPr>
                                </pic:pic>
                              </a:graphicData>
                            </a:graphic>
                          </wp:inline>
                        </w:drawing>
                      </w:r>
                    </w:p>
                  </w:txbxContent>
                </v:textbox>
                <w10:wrap type="square" anchorx="margin" anchory="margin"/>
              </v:rect>
            </w:pict>
          </mc:Fallback>
        </mc:AlternateContent>
      </w:r>
      <w:r w:rsidR="00A02782" w:rsidRPr="00F72B3C">
        <w:rPr>
          <w:rFonts w:ascii="Times New Roman" w:hAnsi="Times New Roman" w:cs="Times New Roman"/>
          <w:sz w:val="24"/>
          <w:szCs w:val="24"/>
          <w:lang w:val="en-GB"/>
        </w:rPr>
        <w:t xml:space="preserve">El Salvador </w:t>
      </w:r>
      <w:r w:rsidR="001B4904" w:rsidRPr="00F72B3C">
        <w:rPr>
          <w:rFonts w:ascii="Times New Roman" w:hAnsi="Times New Roman" w:cs="Times New Roman"/>
          <w:sz w:val="24"/>
          <w:szCs w:val="24"/>
          <w:lang w:val="en-GB"/>
        </w:rPr>
        <w:t xml:space="preserve">noted the importance of defining </w:t>
      </w:r>
      <w:r w:rsidR="00823F27" w:rsidRPr="00F72B3C">
        <w:rPr>
          <w:rFonts w:ascii="Times New Roman" w:hAnsi="Times New Roman" w:cs="Times New Roman"/>
          <w:sz w:val="24"/>
          <w:szCs w:val="24"/>
          <w:lang w:val="en-GB"/>
        </w:rPr>
        <w:t>the work plan</w:t>
      </w:r>
      <w:r w:rsidR="007E2ACF">
        <w:rPr>
          <w:rFonts w:ascii="Times New Roman" w:hAnsi="Times New Roman" w:cs="Times New Roman"/>
          <w:sz w:val="24"/>
          <w:szCs w:val="24"/>
          <w:lang w:val="en-GB"/>
        </w:rPr>
        <w:t>, in line with the theme established by the PPT,</w:t>
      </w:r>
      <w:r w:rsidR="001B4904" w:rsidRPr="00F72B3C">
        <w:rPr>
          <w:rFonts w:ascii="Times New Roman" w:hAnsi="Times New Roman" w:cs="Times New Roman"/>
          <w:sz w:val="24"/>
          <w:szCs w:val="24"/>
          <w:lang w:val="en-GB"/>
        </w:rPr>
        <w:t xml:space="preserve"> </w:t>
      </w:r>
      <w:r w:rsidR="00823F27" w:rsidRPr="00F72B3C">
        <w:rPr>
          <w:rFonts w:ascii="Times New Roman" w:hAnsi="Times New Roman" w:cs="Times New Roman"/>
          <w:sz w:val="24"/>
          <w:szCs w:val="24"/>
          <w:lang w:val="en-GB"/>
        </w:rPr>
        <w:t xml:space="preserve">in order </w:t>
      </w:r>
      <w:r w:rsidR="001B4904" w:rsidRPr="00F72B3C">
        <w:rPr>
          <w:rFonts w:ascii="Times New Roman" w:hAnsi="Times New Roman" w:cs="Times New Roman"/>
          <w:sz w:val="24"/>
          <w:szCs w:val="24"/>
          <w:lang w:val="en-GB"/>
        </w:rPr>
        <w:t xml:space="preserve">to strengthen dialogue within the RCM as a consultation forum. </w:t>
      </w:r>
      <w:r w:rsidR="00823F27" w:rsidRPr="00F72B3C">
        <w:rPr>
          <w:rFonts w:ascii="Times New Roman" w:hAnsi="Times New Roman" w:cs="Times New Roman"/>
          <w:sz w:val="24"/>
          <w:szCs w:val="24"/>
          <w:lang w:val="en-GB"/>
        </w:rPr>
        <w:t xml:space="preserve">In addition, </w:t>
      </w:r>
      <w:r w:rsidR="00973EEB">
        <w:rPr>
          <w:rFonts w:ascii="Times New Roman" w:hAnsi="Times New Roman" w:cs="Times New Roman"/>
          <w:sz w:val="24"/>
          <w:szCs w:val="24"/>
          <w:lang w:val="en-GB"/>
        </w:rPr>
        <w:t>El Salvador</w:t>
      </w:r>
      <w:r w:rsidR="00823F27" w:rsidRPr="00F72B3C">
        <w:rPr>
          <w:rFonts w:ascii="Times New Roman" w:hAnsi="Times New Roman" w:cs="Times New Roman"/>
          <w:sz w:val="24"/>
          <w:szCs w:val="24"/>
          <w:lang w:val="en-GB"/>
        </w:rPr>
        <w:t xml:space="preserve"> mentioned that different points of view of RCM Member Countries have been identified </w:t>
      </w:r>
      <w:r w:rsidR="001B736C">
        <w:rPr>
          <w:rFonts w:ascii="Times New Roman" w:hAnsi="Times New Roman" w:cs="Times New Roman"/>
          <w:sz w:val="24"/>
          <w:szCs w:val="24"/>
          <w:lang w:val="en-GB"/>
        </w:rPr>
        <w:t>regarding</w:t>
      </w:r>
      <w:r w:rsidR="00823F27" w:rsidRPr="00F72B3C">
        <w:rPr>
          <w:rFonts w:ascii="Times New Roman" w:hAnsi="Times New Roman" w:cs="Times New Roman"/>
          <w:sz w:val="24"/>
          <w:szCs w:val="24"/>
          <w:lang w:val="en-GB"/>
        </w:rPr>
        <w:t xml:space="preserve"> various topics</w:t>
      </w:r>
      <w:r w:rsidR="004E6B72">
        <w:rPr>
          <w:rFonts w:ascii="Times New Roman" w:hAnsi="Times New Roman" w:cs="Times New Roman"/>
          <w:sz w:val="24"/>
          <w:szCs w:val="24"/>
          <w:lang w:val="en-GB"/>
        </w:rPr>
        <w:t>,</w:t>
      </w:r>
      <w:r w:rsidR="00823F27" w:rsidRPr="00F72B3C">
        <w:rPr>
          <w:rFonts w:ascii="Times New Roman" w:hAnsi="Times New Roman" w:cs="Times New Roman"/>
          <w:sz w:val="24"/>
          <w:szCs w:val="24"/>
          <w:lang w:val="en-GB"/>
        </w:rPr>
        <w:t xml:space="preserve"> and the need to unify criteria was highlighted. </w:t>
      </w:r>
      <w:r w:rsidR="00C32247" w:rsidRPr="00F72B3C">
        <w:rPr>
          <w:rFonts w:ascii="Times New Roman" w:hAnsi="Times New Roman" w:cs="Times New Roman"/>
          <w:sz w:val="24"/>
          <w:szCs w:val="24"/>
          <w:lang w:val="en-GB"/>
        </w:rPr>
        <w:t>Furthermore</w:t>
      </w:r>
      <w:r w:rsidR="00823F27" w:rsidRPr="00F72B3C">
        <w:rPr>
          <w:rFonts w:ascii="Times New Roman" w:hAnsi="Times New Roman" w:cs="Times New Roman"/>
          <w:sz w:val="24"/>
          <w:szCs w:val="24"/>
          <w:lang w:val="en-GB"/>
        </w:rPr>
        <w:t xml:space="preserve">, </w:t>
      </w:r>
      <w:r w:rsidR="004E6B72">
        <w:rPr>
          <w:rFonts w:ascii="Times New Roman" w:hAnsi="Times New Roman" w:cs="Times New Roman"/>
          <w:sz w:val="24"/>
          <w:szCs w:val="24"/>
          <w:lang w:val="en-GB"/>
        </w:rPr>
        <w:t>El Salvador expressed the</w:t>
      </w:r>
      <w:r w:rsidR="00823F27" w:rsidRPr="00F72B3C">
        <w:rPr>
          <w:rFonts w:ascii="Times New Roman" w:hAnsi="Times New Roman" w:cs="Times New Roman"/>
          <w:sz w:val="24"/>
          <w:szCs w:val="24"/>
          <w:lang w:val="en-GB"/>
        </w:rPr>
        <w:t xml:space="preserve"> need to identify three specific and realistic goals that can be achieved within the RCM, </w:t>
      </w:r>
      <w:r w:rsidR="008704D4">
        <w:rPr>
          <w:rFonts w:ascii="Times New Roman" w:hAnsi="Times New Roman" w:cs="Times New Roman"/>
          <w:sz w:val="24"/>
          <w:szCs w:val="24"/>
          <w:lang w:val="en-GB"/>
        </w:rPr>
        <w:t>emphasizing</w:t>
      </w:r>
      <w:r w:rsidR="00823F27" w:rsidRPr="00F72B3C">
        <w:rPr>
          <w:rFonts w:ascii="Times New Roman" w:hAnsi="Times New Roman" w:cs="Times New Roman"/>
          <w:sz w:val="24"/>
          <w:szCs w:val="24"/>
          <w:lang w:val="en-GB"/>
        </w:rPr>
        <w:t xml:space="preserve"> that the problems require joint solutions</w:t>
      </w:r>
      <w:r w:rsidR="00A02782" w:rsidRPr="00F72B3C">
        <w:rPr>
          <w:rFonts w:ascii="Times New Roman" w:hAnsi="Times New Roman" w:cs="Times New Roman"/>
          <w:sz w:val="24"/>
          <w:szCs w:val="24"/>
          <w:lang w:val="en-GB"/>
        </w:rPr>
        <w:t>.</w:t>
      </w:r>
      <w:r w:rsidR="00FF17CD" w:rsidRPr="00F72B3C">
        <w:rPr>
          <w:rFonts w:ascii="Times New Roman" w:hAnsi="Times New Roman" w:cs="Times New Roman"/>
          <w:sz w:val="24"/>
          <w:szCs w:val="24"/>
          <w:lang w:val="en-GB"/>
        </w:rPr>
        <w:t xml:space="preserve"> </w:t>
      </w:r>
      <w:r w:rsidR="00C32247" w:rsidRPr="00F72B3C">
        <w:rPr>
          <w:rFonts w:ascii="Times New Roman" w:hAnsi="Times New Roman" w:cs="Times New Roman"/>
          <w:sz w:val="24"/>
          <w:szCs w:val="24"/>
          <w:lang w:val="en-GB"/>
        </w:rPr>
        <w:t>T</w:t>
      </w:r>
      <w:r w:rsidR="00FF17CD" w:rsidRPr="00F72B3C">
        <w:rPr>
          <w:rFonts w:ascii="Times New Roman" w:hAnsi="Times New Roman" w:cs="Times New Roman"/>
          <w:sz w:val="24"/>
          <w:szCs w:val="24"/>
          <w:lang w:val="en-GB"/>
        </w:rPr>
        <w:t xml:space="preserve">he recent case </w:t>
      </w:r>
      <w:r w:rsidR="004E6B72">
        <w:rPr>
          <w:rFonts w:ascii="Times New Roman" w:hAnsi="Times New Roman" w:cs="Times New Roman"/>
          <w:sz w:val="24"/>
          <w:szCs w:val="24"/>
          <w:lang w:val="en-GB"/>
        </w:rPr>
        <w:t>of</w:t>
      </w:r>
      <w:r w:rsidR="00FF17CD" w:rsidRPr="00F72B3C">
        <w:rPr>
          <w:rFonts w:ascii="Times New Roman" w:hAnsi="Times New Roman" w:cs="Times New Roman"/>
          <w:sz w:val="24"/>
          <w:szCs w:val="24"/>
          <w:lang w:val="en-GB"/>
        </w:rPr>
        <w:t xml:space="preserve"> Cubans and </w:t>
      </w:r>
      <w:r w:rsidR="006D4C22">
        <w:rPr>
          <w:rFonts w:ascii="Times New Roman" w:hAnsi="Times New Roman" w:cs="Times New Roman"/>
          <w:sz w:val="24"/>
          <w:szCs w:val="24"/>
          <w:lang w:val="en-GB"/>
        </w:rPr>
        <w:t xml:space="preserve">the </w:t>
      </w:r>
      <w:r w:rsidR="00FF17CD" w:rsidRPr="00F72B3C">
        <w:rPr>
          <w:rFonts w:ascii="Times New Roman" w:hAnsi="Times New Roman" w:cs="Times New Roman"/>
          <w:sz w:val="24"/>
          <w:szCs w:val="24"/>
          <w:lang w:val="en-GB"/>
        </w:rPr>
        <w:t>current migration flows in the region was mentioned as an example of sit</w:t>
      </w:r>
      <w:r w:rsidR="004E6B72">
        <w:rPr>
          <w:rFonts w:ascii="Times New Roman" w:hAnsi="Times New Roman" w:cs="Times New Roman"/>
          <w:sz w:val="24"/>
          <w:szCs w:val="24"/>
          <w:lang w:val="en-GB"/>
        </w:rPr>
        <w:t xml:space="preserve">uations </w:t>
      </w:r>
      <w:r w:rsidR="00650BF8">
        <w:rPr>
          <w:rFonts w:ascii="Times New Roman" w:hAnsi="Times New Roman" w:cs="Times New Roman"/>
          <w:sz w:val="24"/>
          <w:szCs w:val="24"/>
          <w:lang w:val="en-GB"/>
        </w:rPr>
        <w:t>which require</w:t>
      </w:r>
      <w:r w:rsidR="004E6B72">
        <w:rPr>
          <w:rFonts w:ascii="Times New Roman" w:hAnsi="Times New Roman" w:cs="Times New Roman"/>
          <w:sz w:val="24"/>
          <w:szCs w:val="24"/>
          <w:lang w:val="en-GB"/>
        </w:rPr>
        <w:t xml:space="preserve"> joint action. </w:t>
      </w:r>
      <w:r w:rsidR="00C32247" w:rsidRPr="00F72B3C">
        <w:rPr>
          <w:rFonts w:ascii="Times New Roman" w:hAnsi="Times New Roman" w:cs="Times New Roman"/>
          <w:sz w:val="24"/>
          <w:szCs w:val="24"/>
          <w:lang w:val="en-GB"/>
        </w:rPr>
        <w:t>Moreover, the representative</w:t>
      </w:r>
      <w:r w:rsidR="004E6B72">
        <w:rPr>
          <w:rFonts w:ascii="Times New Roman" w:hAnsi="Times New Roman" w:cs="Times New Roman"/>
          <w:sz w:val="24"/>
          <w:szCs w:val="24"/>
          <w:lang w:val="en-GB"/>
        </w:rPr>
        <w:t xml:space="preserve"> of El Salvador</w:t>
      </w:r>
      <w:r w:rsidR="00C32247" w:rsidRPr="00F72B3C">
        <w:rPr>
          <w:rFonts w:ascii="Times New Roman" w:hAnsi="Times New Roman" w:cs="Times New Roman"/>
          <w:sz w:val="24"/>
          <w:szCs w:val="24"/>
          <w:lang w:val="en-GB"/>
        </w:rPr>
        <w:t xml:space="preserve"> mentioned that capacity-building is required on labour migration and other topics, such as regularization, to be able to combat the danger of populations at risk, including migrants. Finally, El Salvador mentioned that the theme established by Honduras seeks to point out the need to view the current problems from a perspective which includes the responsibilities </w:t>
      </w:r>
      <w:r w:rsidR="00700703">
        <w:rPr>
          <w:rFonts w:ascii="Times New Roman" w:hAnsi="Times New Roman" w:cs="Times New Roman"/>
          <w:sz w:val="24"/>
          <w:szCs w:val="24"/>
          <w:lang w:val="en-GB"/>
        </w:rPr>
        <w:t>held by</w:t>
      </w:r>
      <w:r w:rsidR="00C32247" w:rsidRPr="00F72B3C">
        <w:rPr>
          <w:rFonts w:ascii="Times New Roman" w:hAnsi="Times New Roman" w:cs="Times New Roman"/>
          <w:sz w:val="24"/>
          <w:szCs w:val="24"/>
          <w:lang w:val="en-GB"/>
        </w:rPr>
        <w:t xml:space="preserve"> </w:t>
      </w:r>
      <w:r w:rsidR="004E6B72">
        <w:rPr>
          <w:rFonts w:ascii="Times New Roman" w:hAnsi="Times New Roman" w:cs="Times New Roman"/>
          <w:sz w:val="24"/>
          <w:szCs w:val="24"/>
          <w:lang w:val="en-GB"/>
        </w:rPr>
        <w:t>the RCM Member Countries</w:t>
      </w:r>
      <w:r w:rsidR="00A02782" w:rsidRPr="00F72B3C">
        <w:rPr>
          <w:rFonts w:ascii="Times New Roman" w:hAnsi="Times New Roman" w:cs="Times New Roman"/>
          <w:sz w:val="24"/>
          <w:szCs w:val="24"/>
          <w:lang w:val="en-GB"/>
        </w:rPr>
        <w:t xml:space="preserve">. </w:t>
      </w:r>
    </w:p>
    <w:p w14:paraId="60397166" w14:textId="77777777" w:rsidR="00A02782" w:rsidRPr="00F72B3C" w:rsidRDefault="00A02782" w:rsidP="00A02782">
      <w:pPr>
        <w:spacing w:after="0" w:line="240" w:lineRule="auto"/>
        <w:jc w:val="both"/>
        <w:rPr>
          <w:rFonts w:ascii="Times New Roman" w:hAnsi="Times New Roman" w:cs="Times New Roman"/>
          <w:sz w:val="24"/>
          <w:szCs w:val="24"/>
          <w:lang w:val="en-GB"/>
        </w:rPr>
      </w:pPr>
    </w:p>
    <w:p w14:paraId="16C03178" w14:textId="6B9E5B1F" w:rsidR="00A02782" w:rsidRPr="00F72B3C" w:rsidRDefault="0080153F" w:rsidP="00A02782">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Me</w:t>
      </w:r>
      <w:r w:rsidR="00A02782" w:rsidRPr="00F72B3C">
        <w:rPr>
          <w:rFonts w:ascii="Times New Roman" w:hAnsi="Times New Roman" w:cs="Times New Roman"/>
          <w:sz w:val="24"/>
          <w:szCs w:val="24"/>
          <w:lang w:val="en-GB"/>
        </w:rPr>
        <w:t xml:space="preserve">xico </w:t>
      </w:r>
      <w:r w:rsidRPr="00F72B3C">
        <w:rPr>
          <w:rFonts w:ascii="Times New Roman" w:hAnsi="Times New Roman" w:cs="Times New Roman"/>
          <w:sz w:val="24"/>
          <w:szCs w:val="24"/>
          <w:lang w:val="en-GB"/>
        </w:rPr>
        <w:t xml:space="preserve">highlighted the importance of </w:t>
      </w:r>
      <w:r w:rsidR="001B4A90" w:rsidRPr="00F72B3C">
        <w:rPr>
          <w:rFonts w:ascii="Times New Roman" w:hAnsi="Times New Roman" w:cs="Times New Roman"/>
          <w:sz w:val="24"/>
          <w:szCs w:val="24"/>
          <w:lang w:val="en-GB"/>
        </w:rPr>
        <w:t>the systematization process</w:t>
      </w:r>
      <w:r w:rsidR="00AC3762">
        <w:rPr>
          <w:rFonts w:ascii="Times New Roman" w:hAnsi="Times New Roman" w:cs="Times New Roman"/>
          <w:sz w:val="24"/>
          <w:szCs w:val="24"/>
          <w:lang w:val="en-GB"/>
        </w:rPr>
        <w:t xml:space="preserve"> to promote the lines of action</w:t>
      </w:r>
      <w:r w:rsidR="001B4A90" w:rsidRPr="00F72B3C">
        <w:rPr>
          <w:rFonts w:ascii="Times New Roman" w:hAnsi="Times New Roman" w:cs="Times New Roman"/>
          <w:sz w:val="24"/>
          <w:szCs w:val="24"/>
          <w:lang w:val="en-GB"/>
        </w:rPr>
        <w:t xml:space="preserve"> approved in 2015; </w:t>
      </w:r>
      <w:r w:rsidR="00F97137">
        <w:rPr>
          <w:rFonts w:ascii="Times New Roman" w:hAnsi="Times New Roman" w:cs="Times New Roman"/>
          <w:sz w:val="24"/>
          <w:szCs w:val="24"/>
          <w:lang w:val="en-GB"/>
        </w:rPr>
        <w:t xml:space="preserve">and </w:t>
      </w:r>
      <w:r w:rsidR="001B4A90" w:rsidRPr="00F72B3C">
        <w:rPr>
          <w:rFonts w:ascii="Times New Roman" w:hAnsi="Times New Roman" w:cs="Times New Roman"/>
          <w:sz w:val="24"/>
          <w:szCs w:val="24"/>
          <w:lang w:val="en-GB"/>
        </w:rPr>
        <w:t xml:space="preserve">ultimately, to identify the </w:t>
      </w:r>
      <w:r w:rsidR="00874434">
        <w:rPr>
          <w:rFonts w:ascii="Times New Roman" w:hAnsi="Times New Roman" w:cs="Times New Roman"/>
          <w:sz w:val="24"/>
          <w:szCs w:val="24"/>
          <w:lang w:val="en-GB"/>
        </w:rPr>
        <w:t>issues</w:t>
      </w:r>
      <w:r w:rsidR="001B4A90" w:rsidRPr="00F72B3C">
        <w:rPr>
          <w:rFonts w:ascii="Times New Roman" w:hAnsi="Times New Roman" w:cs="Times New Roman"/>
          <w:sz w:val="24"/>
          <w:szCs w:val="24"/>
          <w:lang w:val="en-GB"/>
        </w:rPr>
        <w:t xml:space="preserve"> to follow up on. In addition,</w:t>
      </w:r>
      <w:r w:rsidR="00AC3762">
        <w:rPr>
          <w:rFonts w:ascii="Times New Roman" w:hAnsi="Times New Roman" w:cs="Times New Roman"/>
          <w:sz w:val="24"/>
          <w:szCs w:val="24"/>
          <w:lang w:val="en-GB"/>
        </w:rPr>
        <w:t xml:space="preserve"> Mexico</w:t>
      </w:r>
      <w:r w:rsidR="001B4A90" w:rsidRPr="00F72B3C">
        <w:rPr>
          <w:rFonts w:ascii="Times New Roman" w:hAnsi="Times New Roman" w:cs="Times New Roman"/>
          <w:sz w:val="24"/>
          <w:szCs w:val="24"/>
          <w:lang w:val="en-GB"/>
        </w:rPr>
        <w:t xml:space="preserve"> </w:t>
      </w:r>
      <w:r w:rsidR="00AC3762">
        <w:rPr>
          <w:rFonts w:ascii="Times New Roman" w:hAnsi="Times New Roman" w:cs="Times New Roman"/>
          <w:sz w:val="24"/>
          <w:szCs w:val="24"/>
          <w:lang w:val="en-GB"/>
        </w:rPr>
        <w:t>expressed</w:t>
      </w:r>
      <w:r w:rsidR="001B4A90" w:rsidRPr="00F72B3C">
        <w:rPr>
          <w:rFonts w:ascii="Times New Roman" w:hAnsi="Times New Roman" w:cs="Times New Roman"/>
          <w:sz w:val="24"/>
          <w:szCs w:val="24"/>
          <w:lang w:val="en-GB"/>
        </w:rPr>
        <w:t xml:space="preserve"> concern </w:t>
      </w:r>
      <w:r w:rsidR="00AC3762">
        <w:rPr>
          <w:rFonts w:ascii="Times New Roman" w:hAnsi="Times New Roman" w:cs="Times New Roman"/>
          <w:sz w:val="24"/>
          <w:szCs w:val="24"/>
          <w:lang w:val="en-GB"/>
        </w:rPr>
        <w:t>about</w:t>
      </w:r>
      <w:r w:rsidR="001B4A90" w:rsidRPr="00F72B3C">
        <w:rPr>
          <w:rFonts w:ascii="Times New Roman" w:hAnsi="Times New Roman" w:cs="Times New Roman"/>
          <w:sz w:val="24"/>
          <w:szCs w:val="24"/>
          <w:lang w:val="en-GB"/>
        </w:rPr>
        <w:t xml:space="preserve"> the absence of the RCM in regional matters; for example, the recent crisis involving Cuban nationals</w:t>
      </w:r>
      <w:r w:rsidR="00D7271E">
        <w:rPr>
          <w:rFonts w:ascii="Times New Roman" w:hAnsi="Times New Roman" w:cs="Times New Roman"/>
          <w:sz w:val="24"/>
          <w:szCs w:val="24"/>
          <w:lang w:val="en-GB"/>
        </w:rPr>
        <w:t>, among others</w:t>
      </w:r>
      <w:r w:rsidR="001B4A90" w:rsidRPr="00F72B3C">
        <w:rPr>
          <w:rFonts w:ascii="Times New Roman" w:hAnsi="Times New Roman" w:cs="Times New Roman"/>
          <w:sz w:val="24"/>
          <w:szCs w:val="24"/>
          <w:lang w:val="en-GB"/>
        </w:rPr>
        <w:t xml:space="preserve">. And finally, </w:t>
      </w:r>
      <w:r w:rsidR="00A87422">
        <w:rPr>
          <w:rFonts w:ascii="Times New Roman" w:hAnsi="Times New Roman" w:cs="Times New Roman"/>
          <w:sz w:val="24"/>
          <w:szCs w:val="24"/>
          <w:lang w:val="en-GB"/>
        </w:rPr>
        <w:t>Mexico</w:t>
      </w:r>
      <w:r w:rsidR="00D7271E">
        <w:rPr>
          <w:rFonts w:ascii="Times New Roman" w:hAnsi="Times New Roman" w:cs="Times New Roman"/>
          <w:sz w:val="24"/>
          <w:szCs w:val="24"/>
          <w:lang w:val="en-GB"/>
        </w:rPr>
        <w:t xml:space="preserve"> </w:t>
      </w:r>
      <w:r w:rsidR="001B4A90" w:rsidRPr="00F72B3C">
        <w:rPr>
          <w:rFonts w:ascii="Times New Roman" w:hAnsi="Times New Roman" w:cs="Times New Roman"/>
          <w:sz w:val="24"/>
          <w:szCs w:val="24"/>
          <w:lang w:val="en-GB"/>
        </w:rPr>
        <w:t>mentioned that strengthening the RCM should be a matter of priority for</w:t>
      </w:r>
      <w:r w:rsidR="00094CE2">
        <w:rPr>
          <w:rFonts w:ascii="Times New Roman" w:hAnsi="Times New Roman" w:cs="Times New Roman"/>
          <w:sz w:val="24"/>
          <w:szCs w:val="24"/>
          <w:lang w:val="en-GB"/>
        </w:rPr>
        <w:t xml:space="preserve"> all</w:t>
      </w:r>
      <w:r w:rsidR="001B4A90" w:rsidRPr="00F72B3C">
        <w:rPr>
          <w:rFonts w:ascii="Times New Roman" w:hAnsi="Times New Roman" w:cs="Times New Roman"/>
          <w:sz w:val="24"/>
          <w:szCs w:val="24"/>
          <w:lang w:val="en-GB"/>
        </w:rPr>
        <w:t xml:space="preserve"> R</w:t>
      </w:r>
      <w:r w:rsidR="00094CE2">
        <w:rPr>
          <w:rFonts w:ascii="Times New Roman" w:hAnsi="Times New Roman" w:cs="Times New Roman"/>
          <w:sz w:val="24"/>
          <w:szCs w:val="24"/>
          <w:lang w:val="en-GB"/>
        </w:rPr>
        <w:t>CM Member Countries</w:t>
      </w:r>
      <w:r w:rsidR="00A02782" w:rsidRPr="00F72B3C">
        <w:rPr>
          <w:rFonts w:ascii="Times New Roman" w:hAnsi="Times New Roman" w:cs="Times New Roman"/>
          <w:sz w:val="24"/>
          <w:szCs w:val="24"/>
          <w:lang w:val="en-GB"/>
        </w:rPr>
        <w:t>.</w:t>
      </w:r>
    </w:p>
    <w:p w14:paraId="66369325" w14:textId="77777777" w:rsidR="00A02782" w:rsidRPr="00F72B3C" w:rsidRDefault="00A02782" w:rsidP="00A02782">
      <w:pPr>
        <w:spacing w:after="0" w:line="240" w:lineRule="auto"/>
        <w:jc w:val="both"/>
        <w:rPr>
          <w:rFonts w:ascii="Times New Roman" w:hAnsi="Times New Roman" w:cs="Times New Roman"/>
          <w:sz w:val="24"/>
          <w:szCs w:val="24"/>
          <w:lang w:val="en-GB"/>
        </w:rPr>
      </w:pPr>
    </w:p>
    <w:p w14:paraId="56B7E861" w14:textId="619054EF" w:rsidR="00245648" w:rsidRPr="00F72B3C" w:rsidRDefault="001B4A90" w:rsidP="00245648">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Honduras proposed </w:t>
      </w:r>
      <w:r w:rsidR="00684C42">
        <w:rPr>
          <w:rFonts w:ascii="Times New Roman" w:hAnsi="Times New Roman" w:cs="Times New Roman"/>
          <w:sz w:val="24"/>
          <w:szCs w:val="24"/>
          <w:lang w:val="en-GB"/>
        </w:rPr>
        <w:t>that</w:t>
      </w:r>
      <w:r w:rsidRPr="00F72B3C">
        <w:rPr>
          <w:rFonts w:ascii="Times New Roman" w:hAnsi="Times New Roman" w:cs="Times New Roman"/>
          <w:sz w:val="24"/>
          <w:szCs w:val="24"/>
          <w:lang w:val="en-GB"/>
        </w:rPr>
        <w:t xml:space="preserve"> the document on regulations compiled by the Technical Secretariat (TS) </w:t>
      </w:r>
      <w:r w:rsidR="00684C42">
        <w:rPr>
          <w:rFonts w:ascii="Times New Roman" w:hAnsi="Times New Roman" w:cs="Times New Roman"/>
          <w:sz w:val="24"/>
          <w:szCs w:val="24"/>
          <w:lang w:val="en-GB"/>
        </w:rPr>
        <w:t xml:space="preserve">be reviewed </w:t>
      </w:r>
      <w:r w:rsidRPr="00F72B3C">
        <w:rPr>
          <w:rFonts w:ascii="Times New Roman" w:hAnsi="Times New Roman" w:cs="Times New Roman"/>
          <w:sz w:val="24"/>
          <w:szCs w:val="24"/>
          <w:lang w:val="en-GB"/>
        </w:rPr>
        <w:t xml:space="preserve">and asked the Coordinator </w:t>
      </w:r>
      <w:r w:rsidR="007D0FF0">
        <w:rPr>
          <w:rFonts w:ascii="Times New Roman" w:hAnsi="Times New Roman" w:cs="Times New Roman"/>
          <w:sz w:val="24"/>
          <w:szCs w:val="24"/>
          <w:lang w:val="en-GB"/>
        </w:rPr>
        <w:t xml:space="preserve">of the TS </w:t>
      </w:r>
      <w:r w:rsidRPr="00F72B3C">
        <w:rPr>
          <w:rFonts w:ascii="Times New Roman" w:hAnsi="Times New Roman" w:cs="Times New Roman"/>
          <w:sz w:val="24"/>
          <w:szCs w:val="24"/>
          <w:lang w:val="en-GB"/>
        </w:rPr>
        <w:t xml:space="preserve">about the process </w:t>
      </w:r>
      <w:r w:rsidR="007D0FF0">
        <w:rPr>
          <w:rFonts w:ascii="Times New Roman" w:hAnsi="Times New Roman" w:cs="Times New Roman"/>
          <w:sz w:val="24"/>
          <w:szCs w:val="24"/>
          <w:lang w:val="en-GB"/>
        </w:rPr>
        <w:t>to compile</w:t>
      </w:r>
      <w:r w:rsidRPr="00F72B3C">
        <w:rPr>
          <w:rFonts w:ascii="Times New Roman" w:hAnsi="Times New Roman" w:cs="Times New Roman"/>
          <w:sz w:val="24"/>
          <w:szCs w:val="24"/>
          <w:lang w:val="en-GB"/>
        </w:rPr>
        <w:t xml:space="preserve"> the input </w:t>
      </w:r>
      <w:r w:rsidR="00076BD5">
        <w:rPr>
          <w:rFonts w:ascii="Times New Roman" w:hAnsi="Times New Roman" w:cs="Times New Roman"/>
          <w:sz w:val="24"/>
          <w:szCs w:val="24"/>
          <w:lang w:val="en-GB"/>
        </w:rPr>
        <w:t>on</w:t>
      </w:r>
      <w:r w:rsidRPr="00F72B3C">
        <w:rPr>
          <w:rFonts w:ascii="Times New Roman" w:hAnsi="Times New Roman" w:cs="Times New Roman"/>
          <w:sz w:val="24"/>
          <w:szCs w:val="24"/>
          <w:lang w:val="en-GB"/>
        </w:rPr>
        <w:t xml:space="preserve"> this document and the Work Plan for 2016. </w:t>
      </w:r>
      <w:r w:rsidR="008D48DB">
        <w:rPr>
          <w:rFonts w:ascii="Times New Roman" w:hAnsi="Times New Roman" w:cs="Times New Roman"/>
          <w:sz w:val="24"/>
          <w:szCs w:val="24"/>
          <w:lang w:val="en-GB"/>
        </w:rPr>
        <w:t xml:space="preserve">In addition, </w:t>
      </w:r>
      <w:r w:rsidRPr="00F72B3C">
        <w:rPr>
          <w:rFonts w:ascii="Times New Roman" w:hAnsi="Times New Roman" w:cs="Times New Roman"/>
          <w:sz w:val="24"/>
          <w:szCs w:val="24"/>
          <w:lang w:val="en-GB"/>
        </w:rPr>
        <w:t xml:space="preserve">Honduras </w:t>
      </w:r>
      <w:r w:rsidR="00A355AC">
        <w:rPr>
          <w:rFonts w:ascii="Times New Roman" w:hAnsi="Times New Roman" w:cs="Times New Roman"/>
          <w:sz w:val="24"/>
          <w:szCs w:val="24"/>
          <w:lang w:val="en-GB"/>
        </w:rPr>
        <w:t>suggested</w:t>
      </w:r>
      <w:r w:rsidRPr="00F72B3C">
        <w:rPr>
          <w:rFonts w:ascii="Times New Roman" w:hAnsi="Times New Roman" w:cs="Times New Roman"/>
          <w:sz w:val="24"/>
          <w:szCs w:val="24"/>
          <w:lang w:val="en-GB"/>
        </w:rPr>
        <w:t xml:space="preserve"> that the general objectives be discussed and that they become permanent issues </w:t>
      </w:r>
      <w:r w:rsidR="008D48DB">
        <w:rPr>
          <w:rFonts w:ascii="Times New Roman" w:hAnsi="Times New Roman" w:cs="Times New Roman"/>
          <w:sz w:val="24"/>
          <w:szCs w:val="24"/>
          <w:lang w:val="en-GB"/>
        </w:rPr>
        <w:t>which</w:t>
      </w:r>
      <w:r w:rsidR="00A355AC">
        <w:rPr>
          <w:rFonts w:ascii="Times New Roman" w:hAnsi="Times New Roman" w:cs="Times New Roman"/>
          <w:sz w:val="24"/>
          <w:szCs w:val="24"/>
          <w:lang w:val="en-GB"/>
        </w:rPr>
        <w:t xml:space="preserve"> </w:t>
      </w:r>
      <w:r w:rsidR="008D48DB">
        <w:rPr>
          <w:rFonts w:ascii="Times New Roman" w:hAnsi="Times New Roman" w:cs="Times New Roman"/>
          <w:sz w:val="24"/>
          <w:szCs w:val="24"/>
          <w:lang w:val="en-GB"/>
        </w:rPr>
        <w:t>are not</w:t>
      </w:r>
      <w:r w:rsidR="00A355AC">
        <w:rPr>
          <w:rFonts w:ascii="Times New Roman" w:hAnsi="Times New Roman" w:cs="Times New Roman"/>
          <w:sz w:val="24"/>
          <w:szCs w:val="24"/>
          <w:lang w:val="en-GB"/>
        </w:rPr>
        <w:t xml:space="preserve"> </w:t>
      </w:r>
      <w:r w:rsidR="008D48DB">
        <w:rPr>
          <w:rFonts w:ascii="Times New Roman" w:hAnsi="Times New Roman" w:cs="Times New Roman"/>
          <w:sz w:val="24"/>
          <w:szCs w:val="24"/>
          <w:lang w:val="en-GB"/>
        </w:rPr>
        <w:t xml:space="preserve">changed by each PPT </w:t>
      </w:r>
      <w:r w:rsidRPr="00F72B3C">
        <w:rPr>
          <w:rFonts w:ascii="Times New Roman" w:hAnsi="Times New Roman" w:cs="Times New Roman"/>
          <w:sz w:val="24"/>
          <w:szCs w:val="24"/>
          <w:lang w:val="en-GB"/>
        </w:rPr>
        <w:t>in office.</w:t>
      </w:r>
      <w:r w:rsidR="008A189A" w:rsidRPr="00F72B3C">
        <w:rPr>
          <w:rFonts w:ascii="Times New Roman" w:hAnsi="Times New Roman" w:cs="Times New Roman"/>
          <w:sz w:val="24"/>
          <w:szCs w:val="24"/>
          <w:lang w:val="en-GB"/>
        </w:rPr>
        <w:t xml:space="preserve"> </w:t>
      </w:r>
      <w:r w:rsidR="008D48DB">
        <w:rPr>
          <w:rFonts w:ascii="Times New Roman" w:hAnsi="Times New Roman" w:cs="Times New Roman"/>
          <w:sz w:val="24"/>
          <w:szCs w:val="24"/>
          <w:lang w:val="en-GB"/>
        </w:rPr>
        <w:t>Furthermore,</w:t>
      </w:r>
      <w:r w:rsidR="00F72B3C" w:rsidRPr="00F72B3C">
        <w:rPr>
          <w:rFonts w:ascii="Times New Roman" w:hAnsi="Times New Roman" w:cs="Times New Roman"/>
          <w:sz w:val="24"/>
          <w:szCs w:val="24"/>
          <w:lang w:val="en-GB"/>
        </w:rPr>
        <w:t xml:space="preserve"> </w:t>
      </w:r>
      <w:r w:rsidR="008D48DB">
        <w:rPr>
          <w:rFonts w:ascii="Times New Roman" w:hAnsi="Times New Roman" w:cs="Times New Roman"/>
          <w:sz w:val="24"/>
          <w:szCs w:val="24"/>
          <w:lang w:val="en-GB"/>
        </w:rPr>
        <w:t>Honduras</w:t>
      </w:r>
      <w:r w:rsidR="00F72B3C" w:rsidRPr="00F72B3C">
        <w:rPr>
          <w:rFonts w:ascii="Times New Roman" w:hAnsi="Times New Roman" w:cs="Times New Roman"/>
          <w:sz w:val="24"/>
          <w:szCs w:val="24"/>
          <w:lang w:val="en-GB"/>
        </w:rPr>
        <w:t xml:space="preserve"> requested that the objectives of the PPT be separate</w:t>
      </w:r>
      <w:r w:rsidR="008D48DB">
        <w:rPr>
          <w:rFonts w:ascii="Times New Roman" w:hAnsi="Times New Roman" w:cs="Times New Roman"/>
          <w:sz w:val="24"/>
          <w:szCs w:val="24"/>
          <w:lang w:val="en-GB"/>
        </w:rPr>
        <w:t>d</w:t>
      </w:r>
      <w:r w:rsidR="00F72B3C" w:rsidRPr="00F72B3C">
        <w:rPr>
          <w:rFonts w:ascii="Times New Roman" w:hAnsi="Times New Roman" w:cs="Times New Roman"/>
          <w:sz w:val="24"/>
          <w:szCs w:val="24"/>
          <w:lang w:val="en-GB"/>
        </w:rPr>
        <w:t xml:space="preserve"> f</w:t>
      </w:r>
      <w:r w:rsidR="008D48DB">
        <w:rPr>
          <w:rFonts w:ascii="Times New Roman" w:hAnsi="Times New Roman" w:cs="Times New Roman"/>
          <w:sz w:val="24"/>
          <w:szCs w:val="24"/>
          <w:lang w:val="en-GB"/>
        </w:rPr>
        <w:t>rom the general plan, since they</w:t>
      </w:r>
      <w:r w:rsidR="00F72B3C" w:rsidRPr="00F72B3C">
        <w:rPr>
          <w:rFonts w:ascii="Times New Roman" w:hAnsi="Times New Roman" w:cs="Times New Roman"/>
          <w:sz w:val="24"/>
          <w:szCs w:val="24"/>
          <w:lang w:val="en-GB"/>
        </w:rPr>
        <w:t xml:space="preserve"> correspond to a specific annual schedule. </w:t>
      </w:r>
      <w:r w:rsidR="008D48DB">
        <w:rPr>
          <w:rFonts w:ascii="Times New Roman" w:hAnsi="Times New Roman" w:cs="Times New Roman"/>
          <w:sz w:val="24"/>
          <w:szCs w:val="24"/>
          <w:lang w:val="en-GB"/>
        </w:rPr>
        <w:t>Moreover, it was highlighted that it is important that t</w:t>
      </w:r>
      <w:r w:rsidR="00F72B3C" w:rsidRPr="00F72B3C">
        <w:rPr>
          <w:rFonts w:ascii="Times New Roman" w:hAnsi="Times New Roman" w:cs="Times New Roman"/>
          <w:sz w:val="24"/>
          <w:szCs w:val="24"/>
          <w:lang w:val="en-GB"/>
        </w:rPr>
        <w:t>he document on regulations be strong and clear</w:t>
      </w:r>
      <w:r w:rsidR="000E140A">
        <w:rPr>
          <w:rFonts w:ascii="Times New Roman" w:hAnsi="Times New Roman" w:cs="Times New Roman"/>
          <w:sz w:val="24"/>
          <w:szCs w:val="24"/>
          <w:lang w:val="en-GB"/>
        </w:rPr>
        <w:t>,</w:t>
      </w:r>
      <w:r w:rsidR="00F72B3C" w:rsidRPr="00F72B3C">
        <w:rPr>
          <w:rFonts w:ascii="Times New Roman" w:hAnsi="Times New Roman" w:cs="Times New Roman"/>
          <w:sz w:val="24"/>
          <w:szCs w:val="24"/>
          <w:lang w:val="en-GB"/>
        </w:rPr>
        <w:t xml:space="preserve"> and that the RCM Member Countries should be consulted at a later stage </w:t>
      </w:r>
      <w:r w:rsidR="007B7617">
        <w:rPr>
          <w:rFonts w:ascii="Times New Roman" w:hAnsi="Times New Roman" w:cs="Times New Roman"/>
          <w:sz w:val="24"/>
          <w:szCs w:val="24"/>
          <w:lang w:val="en-GB"/>
        </w:rPr>
        <w:t>by means of</w:t>
      </w:r>
      <w:r w:rsidR="00F72B3C" w:rsidRPr="00F72B3C">
        <w:rPr>
          <w:rFonts w:ascii="Times New Roman" w:hAnsi="Times New Roman" w:cs="Times New Roman"/>
          <w:sz w:val="24"/>
          <w:szCs w:val="24"/>
          <w:lang w:val="en-GB"/>
        </w:rPr>
        <w:t xml:space="preserve"> a specific mechanism</w:t>
      </w:r>
      <w:r w:rsidR="00E4622D" w:rsidRPr="00F72B3C">
        <w:rPr>
          <w:rFonts w:ascii="Times New Roman" w:hAnsi="Times New Roman" w:cs="Times New Roman"/>
          <w:sz w:val="24"/>
          <w:szCs w:val="24"/>
          <w:lang w:val="en-GB"/>
        </w:rPr>
        <w:t>.</w:t>
      </w:r>
    </w:p>
    <w:p w14:paraId="685AA754" w14:textId="77777777" w:rsidR="00AC4D16" w:rsidRPr="00F72B3C" w:rsidRDefault="00AC4D16" w:rsidP="00AC4D16">
      <w:pPr>
        <w:spacing w:after="0" w:line="240" w:lineRule="auto"/>
        <w:jc w:val="both"/>
        <w:rPr>
          <w:rFonts w:ascii="Times New Roman" w:hAnsi="Times New Roman" w:cs="Times New Roman"/>
          <w:sz w:val="24"/>
          <w:szCs w:val="24"/>
          <w:lang w:val="en-GB"/>
        </w:rPr>
      </w:pPr>
    </w:p>
    <w:p w14:paraId="78D23667" w14:textId="0CFEF5BB" w:rsidR="00A02782" w:rsidRPr="00F72B3C" w:rsidRDefault="00F72B3C" w:rsidP="00A02782">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Subsequently, the Coordinator </w:t>
      </w:r>
      <w:r w:rsidR="008D48DB">
        <w:rPr>
          <w:rFonts w:ascii="Times New Roman" w:hAnsi="Times New Roman" w:cs="Times New Roman"/>
          <w:sz w:val="24"/>
          <w:szCs w:val="24"/>
          <w:lang w:val="en-GB"/>
        </w:rPr>
        <w:t xml:space="preserve">of the TS </w:t>
      </w:r>
      <w:r w:rsidR="00353A3E">
        <w:rPr>
          <w:rFonts w:ascii="Times New Roman" w:hAnsi="Times New Roman" w:cs="Times New Roman"/>
          <w:sz w:val="24"/>
          <w:szCs w:val="24"/>
          <w:lang w:val="en-GB"/>
        </w:rPr>
        <w:t>explained</w:t>
      </w:r>
      <w:r w:rsidRPr="00F72B3C">
        <w:rPr>
          <w:rFonts w:ascii="Times New Roman" w:hAnsi="Times New Roman" w:cs="Times New Roman"/>
          <w:sz w:val="24"/>
          <w:szCs w:val="24"/>
          <w:lang w:val="en-GB"/>
        </w:rPr>
        <w:t xml:space="preserve"> the structure of the Regulatory and Operational Document</w:t>
      </w:r>
      <w:r w:rsidR="00353A3E">
        <w:rPr>
          <w:rFonts w:ascii="Times New Roman" w:hAnsi="Times New Roman" w:cs="Times New Roman"/>
          <w:sz w:val="24"/>
          <w:szCs w:val="24"/>
          <w:lang w:val="en-GB"/>
        </w:rPr>
        <w:t>,</w:t>
      </w:r>
      <w:r w:rsidRPr="00F72B3C">
        <w:rPr>
          <w:rFonts w:ascii="Times New Roman" w:hAnsi="Times New Roman" w:cs="Times New Roman"/>
          <w:sz w:val="24"/>
          <w:szCs w:val="24"/>
          <w:lang w:val="en-GB"/>
        </w:rPr>
        <w:t xml:space="preserve"> which includes a compilation of current regulations. She mentioned that the title of the document could be changed, if necessary. In addition, she presented the four objectives that emerged from the Work Plan of the RCM for reflection and dialogue among the participants</w:t>
      </w:r>
      <w:r w:rsidR="00A02782" w:rsidRPr="00F72B3C">
        <w:rPr>
          <w:rFonts w:ascii="Times New Roman" w:hAnsi="Times New Roman" w:cs="Times New Roman"/>
          <w:sz w:val="24"/>
          <w:szCs w:val="24"/>
          <w:lang w:val="en-GB"/>
        </w:rPr>
        <w:t xml:space="preserve">. </w:t>
      </w:r>
    </w:p>
    <w:p w14:paraId="337DF50B" w14:textId="77777777" w:rsidR="00A02782" w:rsidRPr="00F72B3C" w:rsidRDefault="00A02782" w:rsidP="00A02782">
      <w:pPr>
        <w:spacing w:after="0" w:line="240" w:lineRule="auto"/>
        <w:jc w:val="both"/>
        <w:rPr>
          <w:rFonts w:ascii="Times New Roman" w:hAnsi="Times New Roman" w:cs="Times New Roman"/>
          <w:sz w:val="24"/>
          <w:szCs w:val="24"/>
          <w:lang w:val="en-GB"/>
        </w:rPr>
      </w:pPr>
    </w:p>
    <w:p w14:paraId="022E88EE" w14:textId="79173CF9" w:rsidR="008A189A" w:rsidRPr="00F72B3C" w:rsidRDefault="00F72B3C" w:rsidP="00D55BFC">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lastRenderedPageBreak/>
        <w:t>The TS was congratulated on the work that has been done</w:t>
      </w:r>
      <w:r w:rsidR="007B7617">
        <w:rPr>
          <w:rFonts w:ascii="Times New Roman" w:hAnsi="Times New Roman" w:cs="Times New Roman"/>
          <w:sz w:val="24"/>
          <w:szCs w:val="24"/>
          <w:lang w:val="en-GB"/>
        </w:rPr>
        <w:t>,</w:t>
      </w:r>
      <w:r w:rsidRPr="00F72B3C">
        <w:rPr>
          <w:rFonts w:ascii="Times New Roman" w:hAnsi="Times New Roman" w:cs="Times New Roman"/>
          <w:sz w:val="24"/>
          <w:szCs w:val="24"/>
          <w:lang w:val="en-GB"/>
        </w:rPr>
        <w:t xml:space="preserve"> and the need was expressed to strengthen the TS and the RCM.</w:t>
      </w:r>
    </w:p>
    <w:p w14:paraId="4E47D572" w14:textId="77777777" w:rsidR="008A189A" w:rsidRPr="00F72B3C" w:rsidRDefault="008A189A" w:rsidP="00D55BFC">
      <w:pPr>
        <w:spacing w:after="0" w:line="240" w:lineRule="auto"/>
        <w:jc w:val="both"/>
        <w:rPr>
          <w:rFonts w:ascii="Times New Roman" w:hAnsi="Times New Roman" w:cs="Times New Roman"/>
          <w:sz w:val="24"/>
          <w:szCs w:val="24"/>
          <w:lang w:val="en-GB"/>
        </w:rPr>
      </w:pPr>
    </w:p>
    <w:p w14:paraId="34D45F18" w14:textId="21BAF5B2" w:rsidR="00C667C8" w:rsidRPr="00F72B3C" w:rsidRDefault="00F72B3C" w:rsidP="00D55BFC">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Vice-Minister</w:t>
      </w:r>
      <w:r w:rsidR="003C1D1D" w:rsidRPr="00F72B3C">
        <w:rPr>
          <w:rFonts w:ascii="Times New Roman" w:hAnsi="Times New Roman" w:cs="Times New Roman"/>
          <w:sz w:val="24"/>
          <w:szCs w:val="24"/>
          <w:lang w:val="en-GB"/>
        </w:rPr>
        <w:t xml:space="preserve"> Flores </w:t>
      </w:r>
      <w:r w:rsidRPr="00F72B3C">
        <w:rPr>
          <w:rFonts w:ascii="Times New Roman" w:hAnsi="Times New Roman" w:cs="Times New Roman"/>
          <w:sz w:val="24"/>
          <w:szCs w:val="24"/>
          <w:lang w:val="en-GB"/>
        </w:rPr>
        <w:t xml:space="preserve">indicated that the technical team of the TS should not be large and that technical </w:t>
      </w:r>
      <w:r w:rsidR="00D623CF">
        <w:rPr>
          <w:rFonts w:ascii="Times New Roman" w:hAnsi="Times New Roman" w:cs="Times New Roman"/>
          <w:sz w:val="24"/>
          <w:szCs w:val="24"/>
          <w:lang w:val="en-GB"/>
        </w:rPr>
        <w:t>assistance</w:t>
      </w:r>
      <w:r w:rsidRPr="00F72B3C">
        <w:rPr>
          <w:rFonts w:ascii="Times New Roman" w:hAnsi="Times New Roman" w:cs="Times New Roman"/>
          <w:sz w:val="24"/>
          <w:szCs w:val="24"/>
          <w:lang w:val="en-GB"/>
        </w:rPr>
        <w:t xml:space="preserve"> from cooperation agencies should be </w:t>
      </w:r>
      <w:r w:rsidR="00353A3E">
        <w:rPr>
          <w:rFonts w:ascii="Times New Roman" w:hAnsi="Times New Roman" w:cs="Times New Roman"/>
          <w:sz w:val="24"/>
          <w:szCs w:val="24"/>
          <w:lang w:val="en-GB"/>
        </w:rPr>
        <w:t>used</w:t>
      </w:r>
      <w:r w:rsidR="003C1D1D" w:rsidRPr="00F72B3C">
        <w:rPr>
          <w:rFonts w:ascii="Times New Roman" w:hAnsi="Times New Roman" w:cs="Times New Roman"/>
          <w:sz w:val="24"/>
          <w:szCs w:val="24"/>
          <w:lang w:val="en-GB"/>
        </w:rPr>
        <w:t xml:space="preserve">. </w:t>
      </w:r>
    </w:p>
    <w:p w14:paraId="5250DCAE" w14:textId="77777777" w:rsidR="00C667C8" w:rsidRPr="00F72B3C" w:rsidRDefault="00C667C8" w:rsidP="00D55BFC">
      <w:pPr>
        <w:spacing w:after="0" w:line="240" w:lineRule="auto"/>
        <w:jc w:val="both"/>
        <w:rPr>
          <w:rFonts w:ascii="Times New Roman" w:hAnsi="Times New Roman" w:cs="Times New Roman"/>
          <w:sz w:val="24"/>
          <w:szCs w:val="24"/>
          <w:lang w:val="en-GB"/>
        </w:rPr>
      </w:pPr>
    </w:p>
    <w:p w14:paraId="032EEB90" w14:textId="3FFB2BB7" w:rsidR="003C1D1D" w:rsidRPr="00F72B3C" w:rsidRDefault="00F72B3C" w:rsidP="00D55BFC">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The Coordinator of the TS clarified that the n</w:t>
      </w:r>
      <w:r w:rsidR="00156D87">
        <w:rPr>
          <w:rFonts w:ascii="Times New Roman" w:hAnsi="Times New Roman" w:cs="Times New Roman"/>
          <w:sz w:val="24"/>
          <w:szCs w:val="24"/>
          <w:lang w:val="en-GB"/>
        </w:rPr>
        <w:t>eed has been identified to add one</w:t>
      </w:r>
      <w:r w:rsidR="00BE207F">
        <w:rPr>
          <w:rFonts w:ascii="Times New Roman" w:hAnsi="Times New Roman" w:cs="Times New Roman"/>
          <w:sz w:val="24"/>
          <w:szCs w:val="24"/>
          <w:lang w:val="en-GB"/>
        </w:rPr>
        <w:t xml:space="preserve"> staff</w:t>
      </w:r>
      <w:r w:rsidRPr="00F72B3C">
        <w:rPr>
          <w:rFonts w:ascii="Times New Roman" w:hAnsi="Times New Roman" w:cs="Times New Roman"/>
          <w:sz w:val="24"/>
          <w:szCs w:val="24"/>
          <w:lang w:val="en-GB"/>
        </w:rPr>
        <w:t xml:space="preserve"> member to the team at thi</w:t>
      </w:r>
      <w:r w:rsidR="007F5CFB">
        <w:rPr>
          <w:rFonts w:ascii="Times New Roman" w:hAnsi="Times New Roman" w:cs="Times New Roman"/>
          <w:sz w:val="24"/>
          <w:szCs w:val="24"/>
          <w:lang w:val="en-GB"/>
        </w:rPr>
        <w:t>s point in time, and that</w:t>
      </w:r>
      <w:r w:rsidRPr="00F72B3C">
        <w:rPr>
          <w:rFonts w:ascii="Times New Roman" w:hAnsi="Times New Roman" w:cs="Times New Roman"/>
          <w:sz w:val="24"/>
          <w:szCs w:val="24"/>
          <w:lang w:val="en-GB"/>
        </w:rPr>
        <w:t xml:space="preserve"> support should be coordinated and concerted with the cooperation agencies that observe the </w:t>
      </w:r>
      <w:r w:rsidR="00E347A8">
        <w:rPr>
          <w:rFonts w:ascii="Times New Roman" w:hAnsi="Times New Roman" w:cs="Times New Roman"/>
          <w:sz w:val="24"/>
          <w:szCs w:val="24"/>
          <w:lang w:val="en-GB"/>
        </w:rPr>
        <w:t>work</w:t>
      </w:r>
      <w:r w:rsidRPr="00F72B3C">
        <w:rPr>
          <w:rFonts w:ascii="Times New Roman" w:hAnsi="Times New Roman" w:cs="Times New Roman"/>
          <w:sz w:val="24"/>
          <w:szCs w:val="24"/>
          <w:lang w:val="en-GB"/>
        </w:rPr>
        <w:t xml:space="preserve"> of the RCM – the active as well as the inactive ones. In regard to the latter, the TS is currently developing a strategy to </w:t>
      </w:r>
      <w:r w:rsidR="007F5CFB">
        <w:rPr>
          <w:rFonts w:ascii="Times New Roman" w:hAnsi="Times New Roman" w:cs="Times New Roman"/>
          <w:sz w:val="24"/>
          <w:szCs w:val="24"/>
          <w:lang w:val="en-GB"/>
        </w:rPr>
        <w:t>get them more involved,</w:t>
      </w:r>
      <w:r w:rsidRPr="00F72B3C">
        <w:rPr>
          <w:rFonts w:ascii="Times New Roman" w:hAnsi="Times New Roman" w:cs="Times New Roman"/>
          <w:sz w:val="24"/>
          <w:szCs w:val="24"/>
          <w:lang w:val="en-GB"/>
        </w:rPr>
        <w:t xml:space="preserve"> </w:t>
      </w:r>
      <w:r w:rsidR="007F5CFB">
        <w:rPr>
          <w:rFonts w:ascii="Times New Roman" w:hAnsi="Times New Roman" w:cs="Times New Roman"/>
          <w:sz w:val="24"/>
          <w:szCs w:val="24"/>
          <w:lang w:val="en-GB"/>
        </w:rPr>
        <w:t xml:space="preserve">in order </w:t>
      </w:r>
      <w:r w:rsidRPr="00F72B3C">
        <w:rPr>
          <w:rFonts w:ascii="Times New Roman" w:hAnsi="Times New Roman" w:cs="Times New Roman"/>
          <w:sz w:val="24"/>
          <w:szCs w:val="24"/>
          <w:lang w:val="en-GB"/>
        </w:rPr>
        <w:t xml:space="preserve">to </w:t>
      </w:r>
      <w:r w:rsidR="00E347A8">
        <w:rPr>
          <w:rFonts w:ascii="Times New Roman" w:hAnsi="Times New Roman" w:cs="Times New Roman"/>
          <w:sz w:val="24"/>
          <w:szCs w:val="24"/>
          <w:lang w:val="en-GB"/>
        </w:rPr>
        <w:t>enable them to provide assistance</w:t>
      </w:r>
      <w:r w:rsidRPr="00F72B3C">
        <w:rPr>
          <w:rFonts w:ascii="Times New Roman" w:hAnsi="Times New Roman" w:cs="Times New Roman"/>
          <w:sz w:val="24"/>
          <w:szCs w:val="24"/>
          <w:lang w:val="en-GB"/>
        </w:rPr>
        <w:t xml:space="preserve"> in </w:t>
      </w:r>
      <w:r w:rsidR="00827825">
        <w:rPr>
          <w:rFonts w:ascii="Times New Roman" w:hAnsi="Times New Roman" w:cs="Times New Roman"/>
          <w:sz w:val="24"/>
          <w:szCs w:val="24"/>
          <w:lang w:val="en-GB"/>
        </w:rPr>
        <w:t xml:space="preserve">those </w:t>
      </w:r>
      <w:r w:rsidR="003828A1">
        <w:rPr>
          <w:rFonts w:ascii="Times New Roman" w:hAnsi="Times New Roman" w:cs="Times New Roman"/>
          <w:sz w:val="24"/>
          <w:szCs w:val="24"/>
          <w:lang w:val="en-GB"/>
        </w:rPr>
        <w:t>areas</w:t>
      </w:r>
      <w:r w:rsidRPr="00F72B3C">
        <w:rPr>
          <w:rFonts w:ascii="Times New Roman" w:hAnsi="Times New Roman" w:cs="Times New Roman"/>
          <w:sz w:val="24"/>
          <w:szCs w:val="24"/>
          <w:lang w:val="en-GB"/>
        </w:rPr>
        <w:t xml:space="preserve"> where the RCM requires the most support and strengthening. The Economic Commission for Latin America and the Caribbean (ECLAC) </w:t>
      </w:r>
      <w:r>
        <w:rPr>
          <w:rFonts w:ascii="Times New Roman" w:hAnsi="Times New Roman" w:cs="Times New Roman"/>
          <w:sz w:val="24"/>
          <w:szCs w:val="24"/>
          <w:lang w:val="en-GB"/>
        </w:rPr>
        <w:t xml:space="preserve">was mentioned as an example for the area of research and UN Women to support </w:t>
      </w:r>
      <w:r w:rsidR="001A6AF8">
        <w:rPr>
          <w:rFonts w:ascii="Times New Roman" w:hAnsi="Times New Roman" w:cs="Times New Roman"/>
          <w:sz w:val="24"/>
          <w:szCs w:val="24"/>
          <w:lang w:val="en-GB"/>
        </w:rPr>
        <w:t xml:space="preserve">gender mainstreaming </w:t>
      </w:r>
      <w:r>
        <w:rPr>
          <w:rFonts w:ascii="Times New Roman" w:hAnsi="Times New Roman" w:cs="Times New Roman"/>
          <w:sz w:val="24"/>
          <w:szCs w:val="24"/>
          <w:lang w:val="en-GB"/>
        </w:rPr>
        <w:t>processes</w:t>
      </w:r>
      <w:r w:rsidR="008A189A" w:rsidRPr="00F72B3C">
        <w:rPr>
          <w:rFonts w:ascii="Times New Roman" w:hAnsi="Times New Roman" w:cs="Times New Roman"/>
          <w:sz w:val="24"/>
          <w:szCs w:val="24"/>
          <w:lang w:val="en-GB"/>
        </w:rPr>
        <w:t>.</w:t>
      </w:r>
    </w:p>
    <w:p w14:paraId="3A0F9974" w14:textId="77777777" w:rsidR="008B22D9" w:rsidRPr="00F72B3C" w:rsidRDefault="008B22D9" w:rsidP="00D55BFC">
      <w:pPr>
        <w:spacing w:after="0" w:line="240" w:lineRule="auto"/>
        <w:jc w:val="both"/>
        <w:rPr>
          <w:rFonts w:ascii="Times New Roman" w:hAnsi="Times New Roman" w:cs="Times New Roman"/>
          <w:sz w:val="24"/>
          <w:szCs w:val="24"/>
          <w:lang w:val="en-GB"/>
        </w:rPr>
      </w:pPr>
    </w:p>
    <w:p w14:paraId="037EBC15" w14:textId="6AACADF5" w:rsidR="00C667C8" w:rsidRPr="00F72B3C" w:rsidRDefault="001A6AF8" w:rsidP="00C667C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w:t>
      </w:r>
      <w:r w:rsidR="008B22D9" w:rsidRPr="00F72B3C">
        <w:rPr>
          <w:rFonts w:ascii="Times New Roman" w:hAnsi="Times New Roman" w:cs="Times New Roman"/>
          <w:sz w:val="24"/>
          <w:szCs w:val="24"/>
          <w:lang w:val="en-GB"/>
        </w:rPr>
        <w:t xml:space="preserve">xico </w:t>
      </w:r>
      <w:r w:rsidR="00371601">
        <w:rPr>
          <w:rFonts w:ascii="Times New Roman" w:hAnsi="Times New Roman" w:cs="Times New Roman"/>
          <w:sz w:val="24"/>
          <w:szCs w:val="24"/>
          <w:lang w:val="en-GB"/>
        </w:rPr>
        <w:t>expressed</w:t>
      </w:r>
      <w:r>
        <w:rPr>
          <w:rFonts w:ascii="Times New Roman" w:hAnsi="Times New Roman" w:cs="Times New Roman"/>
          <w:sz w:val="24"/>
          <w:szCs w:val="24"/>
          <w:lang w:val="en-GB"/>
        </w:rPr>
        <w:t xml:space="preserve"> that the TS should develop the Work Plan and that the PPT should take it as a guide. In addition, </w:t>
      </w:r>
      <w:r w:rsidR="00D849AB">
        <w:rPr>
          <w:rFonts w:ascii="Times New Roman" w:hAnsi="Times New Roman" w:cs="Times New Roman"/>
          <w:sz w:val="24"/>
          <w:szCs w:val="24"/>
          <w:lang w:val="en-GB"/>
        </w:rPr>
        <w:t xml:space="preserve">Mexico </w:t>
      </w:r>
      <w:r>
        <w:rPr>
          <w:rFonts w:ascii="Times New Roman" w:hAnsi="Times New Roman" w:cs="Times New Roman"/>
          <w:sz w:val="24"/>
          <w:szCs w:val="24"/>
          <w:lang w:val="en-GB"/>
        </w:rPr>
        <w:t>suggested that the Troika take on the</w:t>
      </w:r>
      <w:r w:rsidR="00D849AB">
        <w:rPr>
          <w:rFonts w:ascii="Times New Roman" w:hAnsi="Times New Roman" w:cs="Times New Roman"/>
          <w:sz w:val="24"/>
          <w:szCs w:val="24"/>
          <w:lang w:val="en-GB"/>
        </w:rPr>
        <w:t xml:space="preserve"> role of supporting </w:t>
      </w:r>
      <w:r w:rsidR="00946586">
        <w:rPr>
          <w:rFonts w:ascii="Times New Roman" w:hAnsi="Times New Roman" w:cs="Times New Roman"/>
          <w:sz w:val="24"/>
          <w:szCs w:val="24"/>
          <w:lang w:val="en-GB"/>
        </w:rPr>
        <w:t>follow-up</w:t>
      </w:r>
      <w:r w:rsidR="00D849AB">
        <w:rPr>
          <w:rFonts w:ascii="Times New Roman" w:hAnsi="Times New Roman" w:cs="Times New Roman"/>
          <w:sz w:val="24"/>
          <w:szCs w:val="24"/>
          <w:lang w:val="en-GB"/>
        </w:rPr>
        <w:t xml:space="preserve"> on</w:t>
      </w:r>
      <w:r>
        <w:rPr>
          <w:rFonts w:ascii="Times New Roman" w:hAnsi="Times New Roman" w:cs="Times New Roman"/>
          <w:sz w:val="24"/>
          <w:szCs w:val="24"/>
          <w:lang w:val="en-GB"/>
        </w:rPr>
        <w:t xml:space="preserve"> the Work Plan and that the RCM Member Countries should </w:t>
      </w:r>
      <w:r w:rsidR="00946586">
        <w:rPr>
          <w:rFonts w:ascii="Times New Roman" w:hAnsi="Times New Roman" w:cs="Times New Roman"/>
          <w:sz w:val="24"/>
          <w:szCs w:val="24"/>
          <w:lang w:val="en-GB"/>
        </w:rPr>
        <w:t>maintain their</w:t>
      </w:r>
      <w:r>
        <w:rPr>
          <w:rFonts w:ascii="Times New Roman" w:hAnsi="Times New Roman" w:cs="Times New Roman"/>
          <w:sz w:val="24"/>
          <w:szCs w:val="24"/>
          <w:lang w:val="en-GB"/>
        </w:rPr>
        <w:t xml:space="preserve"> </w:t>
      </w:r>
      <w:r w:rsidR="00946586">
        <w:rPr>
          <w:rFonts w:ascii="Times New Roman" w:hAnsi="Times New Roman" w:cs="Times New Roman"/>
          <w:sz w:val="24"/>
          <w:szCs w:val="24"/>
          <w:lang w:val="en-GB"/>
        </w:rPr>
        <w:t>decision-making role</w:t>
      </w:r>
      <w:r w:rsidR="003A3378">
        <w:rPr>
          <w:rFonts w:ascii="Times New Roman" w:hAnsi="Times New Roman" w:cs="Times New Roman"/>
          <w:sz w:val="24"/>
          <w:szCs w:val="24"/>
          <w:lang w:val="en-GB"/>
        </w:rPr>
        <w:t xml:space="preserve">. </w:t>
      </w:r>
      <w:r>
        <w:rPr>
          <w:rFonts w:ascii="Times New Roman" w:hAnsi="Times New Roman" w:cs="Times New Roman"/>
          <w:sz w:val="24"/>
          <w:szCs w:val="24"/>
          <w:lang w:val="en-GB"/>
        </w:rPr>
        <w:t>Mexico said that having a follow-up mechanism is essential for the RCM and suggested that the Troika be the means to achieve this</w:t>
      </w:r>
      <w:r w:rsidR="002F7F5A" w:rsidRPr="00F72B3C">
        <w:rPr>
          <w:rFonts w:ascii="Times New Roman" w:hAnsi="Times New Roman" w:cs="Times New Roman"/>
          <w:sz w:val="24"/>
          <w:szCs w:val="24"/>
          <w:lang w:val="en-GB"/>
        </w:rPr>
        <w:t>. Fi</w:t>
      </w:r>
      <w:r>
        <w:rPr>
          <w:rFonts w:ascii="Times New Roman" w:hAnsi="Times New Roman" w:cs="Times New Roman"/>
          <w:sz w:val="24"/>
          <w:szCs w:val="24"/>
          <w:lang w:val="en-GB"/>
        </w:rPr>
        <w:t>nally, Mexico state</w:t>
      </w:r>
      <w:r w:rsidR="003A3378">
        <w:rPr>
          <w:rFonts w:ascii="Times New Roman" w:hAnsi="Times New Roman" w:cs="Times New Roman"/>
          <w:sz w:val="24"/>
          <w:szCs w:val="24"/>
          <w:lang w:val="en-GB"/>
        </w:rPr>
        <w:t xml:space="preserve">d that the Regulations Document </w:t>
      </w:r>
      <w:r>
        <w:rPr>
          <w:rFonts w:ascii="Times New Roman" w:hAnsi="Times New Roman" w:cs="Times New Roman"/>
          <w:sz w:val="24"/>
          <w:szCs w:val="24"/>
          <w:lang w:val="en-GB"/>
        </w:rPr>
        <w:t>only requires cosmetic changes</w:t>
      </w:r>
      <w:r w:rsidR="002F7F5A" w:rsidRPr="00F72B3C">
        <w:rPr>
          <w:rFonts w:ascii="Times New Roman" w:hAnsi="Times New Roman" w:cs="Times New Roman"/>
          <w:sz w:val="24"/>
          <w:szCs w:val="24"/>
          <w:lang w:val="en-GB"/>
        </w:rPr>
        <w:t>,</w:t>
      </w:r>
      <w:r>
        <w:rPr>
          <w:rFonts w:ascii="Times New Roman" w:hAnsi="Times New Roman" w:cs="Times New Roman"/>
          <w:sz w:val="24"/>
          <w:szCs w:val="24"/>
          <w:lang w:val="en-GB"/>
        </w:rPr>
        <w:t xml:space="preserve"> since the document submitted by the TS is a compilation of previously established agreements. In addition, it was pointed out</w:t>
      </w:r>
      <w:r w:rsidR="003A3378">
        <w:rPr>
          <w:rFonts w:ascii="Times New Roman" w:hAnsi="Times New Roman" w:cs="Times New Roman"/>
          <w:sz w:val="24"/>
          <w:szCs w:val="24"/>
          <w:lang w:val="en-GB"/>
        </w:rPr>
        <w:t xml:space="preserve"> that the document includes all </w:t>
      </w:r>
      <w:r>
        <w:rPr>
          <w:rFonts w:ascii="Times New Roman" w:hAnsi="Times New Roman" w:cs="Times New Roman"/>
          <w:sz w:val="24"/>
          <w:szCs w:val="24"/>
          <w:lang w:val="en-GB"/>
        </w:rPr>
        <w:t xml:space="preserve">elements and that therefore, it will not be necessary to negotiate changes with the RCM Member Countries. In regard to the Work Plan, </w:t>
      </w:r>
      <w:r w:rsidR="003A3378">
        <w:rPr>
          <w:rFonts w:ascii="Times New Roman" w:hAnsi="Times New Roman" w:cs="Times New Roman"/>
          <w:sz w:val="24"/>
          <w:szCs w:val="24"/>
          <w:lang w:val="en-GB"/>
        </w:rPr>
        <w:t>Mexico</w:t>
      </w:r>
      <w:r>
        <w:rPr>
          <w:rFonts w:ascii="Times New Roman" w:hAnsi="Times New Roman" w:cs="Times New Roman"/>
          <w:sz w:val="24"/>
          <w:szCs w:val="24"/>
          <w:lang w:val="en-GB"/>
        </w:rPr>
        <w:t xml:space="preserve"> </w:t>
      </w:r>
      <w:r w:rsidR="00331F94">
        <w:rPr>
          <w:rFonts w:ascii="Times New Roman" w:hAnsi="Times New Roman" w:cs="Times New Roman"/>
          <w:sz w:val="24"/>
          <w:szCs w:val="24"/>
          <w:lang w:val="en-GB"/>
        </w:rPr>
        <w:t>said that it is important to determine</w:t>
      </w:r>
      <w:r>
        <w:rPr>
          <w:rFonts w:ascii="Times New Roman" w:hAnsi="Times New Roman" w:cs="Times New Roman"/>
          <w:sz w:val="24"/>
          <w:szCs w:val="24"/>
          <w:lang w:val="en-GB"/>
        </w:rPr>
        <w:t xml:space="preserve"> how future plans will be developed</w:t>
      </w:r>
      <w:r w:rsidR="00C667C8" w:rsidRPr="00F72B3C">
        <w:rPr>
          <w:rFonts w:ascii="Times New Roman" w:hAnsi="Times New Roman" w:cs="Times New Roman"/>
          <w:sz w:val="24"/>
          <w:szCs w:val="24"/>
          <w:lang w:val="en-GB"/>
        </w:rPr>
        <w:t xml:space="preserve">. </w:t>
      </w:r>
    </w:p>
    <w:p w14:paraId="300219F1" w14:textId="77777777" w:rsidR="002F7F5A" w:rsidRPr="00F72B3C" w:rsidRDefault="002F7F5A" w:rsidP="00D55BFC">
      <w:pPr>
        <w:spacing w:after="0" w:line="240" w:lineRule="auto"/>
        <w:jc w:val="both"/>
        <w:rPr>
          <w:rFonts w:ascii="Times New Roman" w:hAnsi="Times New Roman" w:cs="Times New Roman"/>
          <w:sz w:val="24"/>
          <w:szCs w:val="24"/>
          <w:lang w:val="en-GB"/>
        </w:rPr>
      </w:pPr>
    </w:p>
    <w:p w14:paraId="5BAA01C0" w14:textId="0D8E54F4" w:rsidR="00C667C8" w:rsidRPr="00F72B3C" w:rsidRDefault="00C667C8" w:rsidP="00C667C8">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Honduras </w:t>
      </w:r>
      <w:r w:rsidR="001A6AF8">
        <w:rPr>
          <w:rFonts w:ascii="Times New Roman" w:hAnsi="Times New Roman" w:cs="Times New Roman"/>
          <w:sz w:val="24"/>
          <w:szCs w:val="24"/>
          <w:lang w:val="en-GB"/>
        </w:rPr>
        <w:t>stated the importance of sharing the Work Plan with all Member Countries as soon as possible</w:t>
      </w:r>
      <w:r w:rsidR="00D60AFD">
        <w:rPr>
          <w:rFonts w:ascii="Times New Roman" w:hAnsi="Times New Roman" w:cs="Times New Roman"/>
          <w:sz w:val="24"/>
          <w:szCs w:val="24"/>
          <w:lang w:val="en-GB"/>
        </w:rPr>
        <w:t>, to ensure</w:t>
      </w:r>
      <w:r w:rsidR="001A6AF8">
        <w:rPr>
          <w:rFonts w:ascii="Times New Roman" w:hAnsi="Times New Roman" w:cs="Times New Roman"/>
          <w:sz w:val="24"/>
          <w:szCs w:val="24"/>
          <w:lang w:val="en-GB"/>
        </w:rPr>
        <w:t xml:space="preserve"> that the role </w:t>
      </w:r>
      <w:r w:rsidR="00321420">
        <w:rPr>
          <w:rFonts w:ascii="Times New Roman" w:hAnsi="Times New Roman" w:cs="Times New Roman"/>
          <w:sz w:val="24"/>
          <w:szCs w:val="24"/>
          <w:lang w:val="en-GB"/>
        </w:rPr>
        <w:t xml:space="preserve">and scope of the role of each actor (that is, the Troika, the TS, etc.) </w:t>
      </w:r>
      <w:r w:rsidR="001A6AF8">
        <w:rPr>
          <w:rFonts w:ascii="Times New Roman" w:hAnsi="Times New Roman" w:cs="Times New Roman"/>
          <w:sz w:val="24"/>
          <w:szCs w:val="24"/>
          <w:lang w:val="en-GB"/>
        </w:rPr>
        <w:t xml:space="preserve">is </w:t>
      </w:r>
      <w:r w:rsidR="00321420">
        <w:rPr>
          <w:rFonts w:ascii="Times New Roman" w:hAnsi="Times New Roman" w:cs="Times New Roman"/>
          <w:sz w:val="24"/>
          <w:szCs w:val="24"/>
          <w:lang w:val="en-GB"/>
        </w:rPr>
        <w:t>clearly understood by all</w:t>
      </w:r>
      <w:r w:rsidRPr="00F72B3C">
        <w:rPr>
          <w:rFonts w:ascii="Times New Roman" w:hAnsi="Times New Roman" w:cs="Times New Roman"/>
          <w:sz w:val="24"/>
          <w:szCs w:val="24"/>
          <w:lang w:val="en-GB"/>
        </w:rPr>
        <w:t>.</w:t>
      </w:r>
    </w:p>
    <w:p w14:paraId="2411FC5E" w14:textId="77777777" w:rsidR="00C667C8" w:rsidRPr="00F72B3C" w:rsidRDefault="00C667C8" w:rsidP="00C667C8">
      <w:pPr>
        <w:spacing w:after="0" w:line="240" w:lineRule="auto"/>
        <w:jc w:val="both"/>
        <w:rPr>
          <w:rFonts w:ascii="Times New Roman" w:hAnsi="Times New Roman" w:cs="Times New Roman"/>
          <w:sz w:val="24"/>
          <w:szCs w:val="24"/>
          <w:lang w:val="en-GB"/>
        </w:rPr>
      </w:pPr>
    </w:p>
    <w:p w14:paraId="610B5EEA" w14:textId="6E5EC361" w:rsidR="00C667C8" w:rsidRPr="00F72B3C" w:rsidRDefault="00321420" w:rsidP="00C667C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w:t>
      </w:r>
      <w:r w:rsidR="00C667C8" w:rsidRPr="00F72B3C">
        <w:rPr>
          <w:rFonts w:ascii="Times New Roman" w:hAnsi="Times New Roman" w:cs="Times New Roman"/>
          <w:sz w:val="24"/>
          <w:szCs w:val="24"/>
          <w:lang w:val="en-GB"/>
        </w:rPr>
        <w:t xml:space="preserve">xico </w:t>
      </w:r>
      <w:r w:rsidR="00152472">
        <w:rPr>
          <w:rFonts w:ascii="Times New Roman" w:hAnsi="Times New Roman" w:cs="Times New Roman"/>
          <w:sz w:val="24"/>
          <w:szCs w:val="24"/>
          <w:lang w:val="en-GB"/>
        </w:rPr>
        <w:t>suggested a two</w:t>
      </w:r>
      <w:r>
        <w:rPr>
          <w:rFonts w:ascii="Times New Roman" w:hAnsi="Times New Roman" w:cs="Times New Roman"/>
          <w:sz w:val="24"/>
          <w:szCs w:val="24"/>
          <w:lang w:val="en-GB"/>
        </w:rPr>
        <w:t xml:space="preserve">-week term for </w:t>
      </w:r>
      <w:r w:rsidR="00152472">
        <w:rPr>
          <w:rFonts w:ascii="Times New Roman" w:hAnsi="Times New Roman" w:cs="Times New Roman"/>
          <w:sz w:val="24"/>
          <w:szCs w:val="24"/>
          <w:lang w:val="en-GB"/>
        </w:rPr>
        <w:t>the members of</w:t>
      </w:r>
      <w:r>
        <w:rPr>
          <w:rFonts w:ascii="Times New Roman" w:hAnsi="Times New Roman" w:cs="Times New Roman"/>
          <w:sz w:val="24"/>
          <w:szCs w:val="24"/>
          <w:lang w:val="en-GB"/>
        </w:rPr>
        <w:t xml:space="preserve"> the Troika to send their input on the Regulation Document</w:t>
      </w:r>
      <w:r w:rsidR="00C667C8" w:rsidRPr="00F72B3C">
        <w:rPr>
          <w:rFonts w:ascii="Times New Roman" w:hAnsi="Times New Roman" w:cs="Times New Roman"/>
          <w:sz w:val="24"/>
          <w:szCs w:val="24"/>
          <w:lang w:val="en-GB"/>
        </w:rPr>
        <w:t xml:space="preserve"> </w:t>
      </w:r>
      <w:r w:rsidR="00152472">
        <w:rPr>
          <w:rFonts w:ascii="Times New Roman" w:hAnsi="Times New Roman" w:cs="Times New Roman"/>
          <w:sz w:val="24"/>
          <w:szCs w:val="24"/>
          <w:lang w:val="en-GB"/>
        </w:rPr>
        <w:t>(</w:t>
      </w:r>
      <w:r>
        <w:rPr>
          <w:rFonts w:ascii="Times New Roman" w:hAnsi="Times New Roman" w:cs="Times New Roman"/>
          <w:sz w:val="24"/>
          <w:szCs w:val="24"/>
          <w:lang w:val="en-GB"/>
        </w:rPr>
        <w:t>by Friday, March 4</w:t>
      </w:r>
      <w:r w:rsidR="00152472">
        <w:rPr>
          <w:rFonts w:ascii="Times New Roman" w:hAnsi="Times New Roman" w:cs="Times New Roman"/>
          <w:sz w:val="24"/>
          <w:szCs w:val="24"/>
          <w:lang w:val="en-GB"/>
        </w:rPr>
        <w:t>)</w:t>
      </w:r>
      <w:r>
        <w:rPr>
          <w:rFonts w:ascii="Times New Roman" w:hAnsi="Times New Roman" w:cs="Times New Roman"/>
          <w:sz w:val="24"/>
          <w:szCs w:val="24"/>
          <w:lang w:val="en-GB"/>
        </w:rPr>
        <w:t>, underscoring that it should reflect, verbatim</w:t>
      </w:r>
      <w:r w:rsidR="00707DC9">
        <w:rPr>
          <w:rFonts w:ascii="Times New Roman" w:hAnsi="Times New Roman" w:cs="Times New Roman"/>
          <w:sz w:val="24"/>
          <w:szCs w:val="24"/>
          <w:lang w:val="en-GB"/>
        </w:rPr>
        <w:t xml:space="preserve">, prior agreements </w:t>
      </w:r>
      <w:r w:rsidR="00152472">
        <w:rPr>
          <w:rFonts w:ascii="Times New Roman" w:hAnsi="Times New Roman" w:cs="Times New Roman"/>
          <w:sz w:val="24"/>
          <w:szCs w:val="24"/>
          <w:lang w:val="en-GB"/>
        </w:rPr>
        <w:t>reached within</w:t>
      </w:r>
      <w:r w:rsidR="00707DC9">
        <w:rPr>
          <w:rFonts w:ascii="Times New Roman" w:hAnsi="Times New Roman" w:cs="Times New Roman"/>
          <w:sz w:val="24"/>
          <w:szCs w:val="24"/>
          <w:lang w:val="en-GB"/>
        </w:rPr>
        <w:t xml:space="preserve"> the RCM to ensure</w:t>
      </w:r>
      <w:r>
        <w:rPr>
          <w:rFonts w:ascii="Times New Roman" w:hAnsi="Times New Roman" w:cs="Times New Roman"/>
          <w:sz w:val="24"/>
          <w:szCs w:val="24"/>
          <w:lang w:val="en-GB"/>
        </w:rPr>
        <w:t xml:space="preserve"> that it is not open to other interpretations. </w:t>
      </w:r>
    </w:p>
    <w:p w14:paraId="0C451CC4" w14:textId="77777777" w:rsidR="00C667C8" w:rsidRPr="00F72B3C" w:rsidRDefault="00C667C8" w:rsidP="00C667C8">
      <w:pPr>
        <w:spacing w:after="0" w:line="240" w:lineRule="auto"/>
        <w:jc w:val="both"/>
        <w:rPr>
          <w:rFonts w:ascii="Times New Roman" w:hAnsi="Times New Roman" w:cs="Times New Roman"/>
          <w:sz w:val="24"/>
          <w:szCs w:val="24"/>
          <w:lang w:val="en-GB"/>
        </w:rPr>
      </w:pPr>
    </w:p>
    <w:p w14:paraId="526D31F1" w14:textId="22EE7122" w:rsidR="00AC5125" w:rsidRPr="00F72B3C" w:rsidRDefault="00C667C8" w:rsidP="00C667C8">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El Salvador su</w:t>
      </w:r>
      <w:r w:rsidR="00707DC9">
        <w:rPr>
          <w:rFonts w:ascii="Times New Roman" w:hAnsi="Times New Roman" w:cs="Times New Roman"/>
          <w:sz w:val="24"/>
          <w:szCs w:val="24"/>
          <w:lang w:val="en-GB"/>
        </w:rPr>
        <w:t xml:space="preserve">ggested </w:t>
      </w:r>
      <w:proofErr w:type="gramStart"/>
      <w:r w:rsidR="00707DC9">
        <w:rPr>
          <w:rFonts w:ascii="Times New Roman" w:hAnsi="Times New Roman" w:cs="Times New Roman"/>
          <w:sz w:val="24"/>
          <w:szCs w:val="24"/>
          <w:lang w:val="en-GB"/>
        </w:rPr>
        <w:t>to separate</w:t>
      </w:r>
      <w:proofErr w:type="gramEnd"/>
      <w:r w:rsidR="00707DC9">
        <w:rPr>
          <w:rFonts w:ascii="Times New Roman" w:hAnsi="Times New Roman" w:cs="Times New Roman"/>
          <w:sz w:val="24"/>
          <w:szCs w:val="24"/>
          <w:lang w:val="en-GB"/>
        </w:rPr>
        <w:t xml:space="preserve"> the issue of institutional strengthening of the RCM/TS from the theme </w:t>
      </w:r>
      <w:r w:rsidR="00152472">
        <w:rPr>
          <w:rFonts w:ascii="Times New Roman" w:hAnsi="Times New Roman" w:cs="Times New Roman"/>
          <w:sz w:val="24"/>
          <w:szCs w:val="24"/>
          <w:lang w:val="en-GB"/>
        </w:rPr>
        <w:t>established by</w:t>
      </w:r>
      <w:r w:rsidR="00707DC9">
        <w:rPr>
          <w:rFonts w:ascii="Times New Roman" w:hAnsi="Times New Roman" w:cs="Times New Roman"/>
          <w:sz w:val="24"/>
          <w:szCs w:val="24"/>
          <w:lang w:val="en-GB"/>
        </w:rPr>
        <w:t xml:space="preserve"> the PPT, id</w:t>
      </w:r>
      <w:r w:rsidR="00152472">
        <w:rPr>
          <w:rFonts w:ascii="Times New Roman" w:hAnsi="Times New Roman" w:cs="Times New Roman"/>
          <w:sz w:val="24"/>
          <w:szCs w:val="24"/>
          <w:lang w:val="en-GB"/>
        </w:rPr>
        <w:t>entifying the objectives that the PPT</w:t>
      </w:r>
      <w:r w:rsidR="00707DC9">
        <w:rPr>
          <w:rFonts w:ascii="Times New Roman" w:hAnsi="Times New Roman" w:cs="Times New Roman"/>
          <w:sz w:val="24"/>
          <w:szCs w:val="24"/>
          <w:lang w:val="en-GB"/>
        </w:rPr>
        <w:t xml:space="preserve"> wishes to achieve.</w:t>
      </w:r>
      <w:r w:rsidRPr="00F72B3C">
        <w:rPr>
          <w:rFonts w:ascii="Times New Roman" w:hAnsi="Times New Roman" w:cs="Times New Roman"/>
          <w:sz w:val="24"/>
          <w:szCs w:val="24"/>
          <w:lang w:val="en-GB"/>
        </w:rPr>
        <w:t xml:space="preserve"> </w:t>
      </w:r>
      <w:r w:rsidR="00707DC9">
        <w:rPr>
          <w:rFonts w:ascii="Times New Roman" w:hAnsi="Times New Roman" w:cs="Times New Roman"/>
          <w:sz w:val="24"/>
          <w:szCs w:val="24"/>
          <w:lang w:val="en-GB"/>
        </w:rPr>
        <w:t xml:space="preserve">In addition, El Salvador reminded the other participants that the Work Plan should include the </w:t>
      </w:r>
      <w:r w:rsidR="00152472">
        <w:rPr>
          <w:rFonts w:ascii="Times New Roman" w:hAnsi="Times New Roman" w:cs="Times New Roman"/>
          <w:sz w:val="24"/>
          <w:szCs w:val="24"/>
          <w:lang w:val="en-GB"/>
        </w:rPr>
        <w:t>topics</w:t>
      </w:r>
      <w:r w:rsidR="00707DC9">
        <w:rPr>
          <w:rFonts w:ascii="Times New Roman" w:hAnsi="Times New Roman" w:cs="Times New Roman"/>
          <w:sz w:val="24"/>
          <w:szCs w:val="24"/>
          <w:lang w:val="en-GB"/>
        </w:rPr>
        <w:t xml:space="preserve"> of the Liaison Officer Networks and the potential network on migrant boys, girls and adolescents</w:t>
      </w:r>
      <w:r w:rsidR="00AC5125" w:rsidRPr="00F72B3C">
        <w:rPr>
          <w:rFonts w:ascii="Times New Roman" w:hAnsi="Times New Roman" w:cs="Times New Roman"/>
          <w:sz w:val="24"/>
          <w:szCs w:val="24"/>
          <w:lang w:val="en-GB"/>
        </w:rPr>
        <w:t>.</w:t>
      </w:r>
    </w:p>
    <w:p w14:paraId="4221C0DE" w14:textId="77777777" w:rsidR="00C667C8" w:rsidRPr="00F72B3C" w:rsidRDefault="00C667C8" w:rsidP="00C667C8">
      <w:pPr>
        <w:spacing w:after="0" w:line="240" w:lineRule="auto"/>
        <w:jc w:val="both"/>
        <w:rPr>
          <w:rFonts w:ascii="Times New Roman" w:hAnsi="Times New Roman" w:cs="Times New Roman"/>
          <w:sz w:val="24"/>
          <w:szCs w:val="24"/>
          <w:lang w:val="en-GB"/>
        </w:rPr>
      </w:pPr>
    </w:p>
    <w:p w14:paraId="23F0E815" w14:textId="20E8A9B0" w:rsidR="00C667C8" w:rsidRPr="00F72B3C" w:rsidRDefault="00707DC9" w:rsidP="00C667C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At the request of Honduras, Mexico briefly </w:t>
      </w:r>
      <w:r w:rsidR="002B1D78">
        <w:rPr>
          <w:rFonts w:ascii="Times New Roman" w:hAnsi="Times New Roman" w:cs="Times New Roman"/>
          <w:sz w:val="24"/>
          <w:szCs w:val="24"/>
          <w:lang w:val="en-GB"/>
        </w:rPr>
        <w:t>described</w:t>
      </w:r>
      <w:r>
        <w:rPr>
          <w:rFonts w:ascii="Times New Roman" w:hAnsi="Times New Roman" w:cs="Times New Roman"/>
          <w:sz w:val="24"/>
          <w:szCs w:val="24"/>
          <w:lang w:val="en-GB"/>
        </w:rPr>
        <w:t xml:space="preserve"> the internal consultation process that was implemented to establish its theme as PPT and the activities that were carried out</w:t>
      </w:r>
      <w:r w:rsidR="00C667C8" w:rsidRPr="00F72B3C">
        <w:rPr>
          <w:rFonts w:ascii="Times New Roman" w:hAnsi="Times New Roman" w:cs="Times New Roman"/>
          <w:sz w:val="24"/>
          <w:szCs w:val="24"/>
          <w:lang w:val="en-GB"/>
        </w:rPr>
        <w:t>.</w:t>
      </w:r>
    </w:p>
    <w:p w14:paraId="6C042287" w14:textId="77777777" w:rsidR="00970F9F" w:rsidRPr="00F72B3C" w:rsidRDefault="00970F9F" w:rsidP="00D55BFC">
      <w:pPr>
        <w:spacing w:after="0" w:line="240" w:lineRule="auto"/>
        <w:jc w:val="both"/>
        <w:rPr>
          <w:rFonts w:ascii="Times New Roman" w:hAnsi="Times New Roman" w:cs="Times New Roman"/>
          <w:sz w:val="24"/>
          <w:szCs w:val="24"/>
          <w:lang w:val="en-GB"/>
        </w:rPr>
      </w:pPr>
    </w:p>
    <w:p w14:paraId="75AD7805" w14:textId="5048B97A" w:rsidR="00413795" w:rsidRPr="00F72B3C" w:rsidRDefault="00707DC9" w:rsidP="00D55BF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To conclude, the general objectives were discussed and agreed on. The TS will continue </w:t>
      </w:r>
      <w:r w:rsidR="00754959">
        <w:rPr>
          <w:rFonts w:ascii="Times New Roman" w:hAnsi="Times New Roman" w:cs="Times New Roman"/>
          <w:sz w:val="24"/>
          <w:szCs w:val="24"/>
          <w:lang w:val="en-GB"/>
        </w:rPr>
        <w:t>to develop specific actions and</w:t>
      </w:r>
      <w:r>
        <w:rPr>
          <w:rFonts w:ascii="Times New Roman" w:hAnsi="Times New Roman" w:cs="Times New Roman"/>
          <w:sz w:val="24"/>
          <w:szCs w:val="24"/>
          <w:lang w:val="en-GB"/>
        </w:rPr>
        <w:t xml:space="preserve"> follow-up </w:t>
      </w:r>
      <w:r w:rsidR="00754959">
        <w:rPr>
          <w:rFonts w:ascii="Times New Roman" w:hAnsi="Times New Roman" w:cs="Times New Roman"/>
          <w:sz w:val="24"/>
          <w:szCs w:val="24"/>
          <w:lang w:val="en-GB"/>
        </w:rPr>
        <w:t>efforts</w:t>
      </w:r>
      <w:r>
        <w:rPr>
          <w:rFonts w:ascii="Times New Roman" w:hAnsi="Times New Roman" w:cs="Times New Roman"/>
          <w:sz w:val="24"/>
          <w:szCs w:val="24"/>
          <w:lang w:val="en-GB"/>
        </w:rPr>
        <w:t xml:space="preserve"> and </w:t>
      </w:r>
      <w:r w:rsidR="00754959">
        <w:rPr>
          <w:rFonts w:ascii="Times New Roman" w:hAnsi="Times New Roman" w:cs="Times New Roman"/>
          <w:sz w:val="24"/>
          <w:szCs w:val="24"/>
          <w:lang w:val="en-GB"/>
        </w:rPr>
        <w:t xml:space="preserve">design </w:t>
      </w:r>
      <w:r>
        <w:rPr>
          <w:rFonts w:ascii="Times New Roman" w:hAnsi="Times New Roman" w:cs="Times New Roman"/>
          <w:sz w:val="24"/>
          <w:szCs w:val="24"/>
          <w:lang w:val="en-GB"/>
        </w:rPr>
        <w:t xml:space="preserve">tools </w:t>
      </w:r>
      <w:r w:rsidR="006410BC">
        <w:rPr>
          <w:rFonts w:ascii="Times New Roman" w:hAnsi="Times New Roman" w:cs="Times New Roman"/>
          <w:sz w:val="24"/>
          <w:szCs w:val="24"/>
          <w:lang w:val="en-GB"/>
        </w:rPr>
        <w:t>to evaluate</w:t>
      </w:r>
      <w:r>
        <w:rPr>
          <w:rFonts w:ascii="Times New Roman" w:hAnsi="Times New Roman" w:cs="Times New Roman"/>
          <w:sz w:val="24"/>
          <w:szCs w:val="24"/>
          <w:lang w:val="en-GB"/>
        </w:rPr>
        <w:t xml:space="preserve"> the process</w:t>
      </w:r>
      <w:r w:rsidR="00A17CD9" w:rsidRPr="00F72B3C">
        <w:rPr>
          <w:rFonts w:ascii="Times New Roman" w:hAnsi="Times New Roman" w:cs="Times New Roman"/>
          <w:sz w:val="24"/>
          <w:szCs w:val="24"/>
          <w:lang w:val="en-GB"/>
        </w:rPr>
        <w:t>.</w:t>
      </w:r>
    </w:p>
    <w:p w14:paraId="1AE25613" w14:textId="77777777" w:rsidR="00413795" w:rsidRPr="00F72B3C" w:rsidRDefault="00A17CD9" w:rsidP="00D55BFC">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 </w:t>
      </w:r>
    </w:p>
    <w:p w14:paraId="780CCCEC" w14:textId="107B5899" w:rsidR="00A17CD9" w:rsidRPr="00F72B3C" w:rsidRDefault="00707DC9" w:rsidP="00D55BF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was noted that the Work Plan takes into account the three central themes of the RCM in a cross-cutting manner.</w:t>
      </w:r>
    </w:p>
    <w:p w14:paraId="1E1E7884" w14:textId="77777777" w:rsidR="0008210A" w:rsidRPr="00F72B3C" w:rsidRDefault="0008210A" w:rsidP="00D55BFC">
      <w:pPr>
        <w:spacing w:after="0" w:line="240" w:lineRule="auto"/>
        <w:jc w:val="both"/>
        <w:rPr>
          <w:rFonts w:ascii="Times New Roman" w:hAnsi="Times New Roman" w:cs="Times New Roman"/>
          <w:sz w:val="24"/>
          <w:szCs w:val="24"/>
          <w:lang w:val="en-GB"/>
        </w:rPr>
      </w:pPr>
    </w:p>
    <w:p w14:paraId="12022052" w14:textId="77777777" w:rsidR="00BE2589" w:rsidRPr="00F72B3C" w:rsidRDefault="00BE2589" w:rsidP="00D55BFC">
      <w:pPr>
        <w:spacing w:after="0" w:line="240" w:lineRule="auto"/>
        <w:jc w:val="both"/>
        <w:rPr>
          <w:rFonts w:ascii="Times New Roman" w:hAnsi="Times New Roman" w:cs="Times New Roman"/>
          <w:sz w:val="24"/>
          <w:szCs w:val="24"/>
          <w:lang w:val="en-GB"/>
        </w:rPr>
      </w:pPr>
    </w:p>
    <w:p w14:paraId="769E9E63" w14:textId="77777777" w:rsidR="0008210A" w:rsidRPr="00F72B3C" w:rsidRDefault="0008210A" w:rsidP="00D55BFC">
      <w:pPr>
        <w:spacing w:after="0" w:line="240" w:lineRule="auto"/>
        <w:jc w:val="both"/>
        <w:rPr>
          <w:rFonts w:ascii="Times New Roman" w:hAnsi="Times New Roman" w:cs="Times New Roman"/>
          <w:sz w:val="24"/>
          <w:szCs w:val="24"/>
          <w:lang w:val="en-GB"/>
        </w:rPr>
      </w:pPr>
    </w:p>
    <w:tbl>
      <w:tblPr>
        <w:tblStyle w:val="MediumShading1-Accent1"/>
        <w:tblW w:w="9828" w:type="dxa"/>
        <w:tblLook w:val="04A0" w:firstRow="1" w:lastRow="0" w:firstColumn="1" w:lastColumn="0" w:noHBand="0" w:noVBand="1"/>
      </w:tblPr>
      <w:tblGrid>
        <w:gridCol w:w="9828"/>
      </w:tblGrid>
      <w:tr w:rsidR="00BE2589" w:rsidRPr="00F72B3C" w14:paraId="454C17A4" w14:textId="77777777" w:rsidTr="007C4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tcPr>
          <w:p w14:paraId="3E2F296F" w14:textId="77777777" w:rsidR="0008210A" w:rsidRPr="00F72B3C" w:rsidRDefault="0008210A" w:rsidP="00BE2589">
            <w:pPr>
              <w:jc w:val="center"/>
              <w:rPr>
                <w:rFonts w:ascii="Times New Roman" w:hAnsi="Times New Roman" w:cs="Times New Roman"/>
                <w:b w:val="0"/>
                <w:sz w:val="24"/>
                <w:szCs w:val="24"/>
                <w:lang w:val="en-GB"/>
              </w:rPr>
            </w:pPr>
          </w:p>
          <w:p w14:paraId="32556FB3" w14:textId="67029C0E" w:rsidR="00BE2589" w:rsidRPr="00F72B3C" w:rsidRDefault="000D0C97" w:rsidP="00BE2589">
            <w:pPr>
              <w:jc w:val="center"/>
              <w:rPr>
                <w:rFonts w:ascii="Times New Roman" w:hAnsi="Times New Roman" w:cs="Times New Roman"/>
                <w:b w:val="0"/>
                <w:sz w:val="24"/>
                <w:szCs w:val="24"/>
                <w:lang w:val="en-GB"/>
              </w:rPr>
            </w:pPr>
            <w:r w:rsidRPr="00F72B3C">
              <w:rPr>
                <w:rFonts w:ascii="Times New Roman" w:hAnsi="Times New Roman" w:cs="Times New Roman"/>
                <w:sz w:val="24"/>
                <w:szCs w:val="24"/>
                <w:lang w:val="en-GB"/>
              </w:rPr>
              <w:t>GENERAL OBJECTIVES OF THE WORK</w:t>
            </w:r>
            <w:r w:rsidR="00707DC9">
              <w:rPr>
                <w:rFonts w:ascii="Times New Roman" w:hAnsi="Times New Roman" w:cs="Times New Roman"/>
                <w:sz w:val="24"/>
                <w:szCs w:val="24"/>
                <w:lang w:val="en-GB"/>
              </w:rPr>
              <w:t xml:space="preserve"> </w:t>
            </w:r>
            <w:r w:rsidRPr="00F72B3C">
              <w:rPr>
                <w:rFonts w:ascii="Times New Roman" w:hAnsi="Times New Roman" w:cs="Times New Roman"/>
                <w:sz w:val="24"/>
                <w:szCs w:val="24"/>
                <w:lang w:val="en-GB"/>
              </w:rPr>
              <w:t>PLAN OF THE TECHNICAL SECRETARIAT OF THE REGIONAL CONFERENCE ON MIGRATION (RCM)</w:t>
            </w:r>
            <w:r w:rsidR="00BE2589" w:rsidRPr="00F72B3C">
              <w:rPr>
                <w:rFonts w:ascii="Times New Roman" w:hAnsi="Times New Roman" w:cs="Times New Roman"/>
                <w:sz w:val="24"/>
                <w:szCs w:val="24"/>
                <w:lang w:val="en-GB"/>
              </w:rPr>
              <w:t xml:space="preserve"> </w:t>
            </w:r>
          </w:p>
          <w:p w14:paraId="12AB00D8" w14:textId="77777777" w:rsidR="00BE2589" w:rsidRPr="00F72B3C" w:rsidRDefault="00BE2589" w:rsidP="00BE2589">
            <w:pPr>
              <w:jc w:val="center"/>
              <w:rPr>
                <w:rFonts w:ascii="Times New Roman" w:hAnsi="Times New Roman" w:cs="Times New Roman"/>
                <w:b w:val="0"/>
                <w:sz w:val="24"/>
                <w:szCs w:val="24"/>
                <w:lang w:val="en-GB"/>
              </w:rPr>
            </w:pPr>
          </w:p>
        </w:tc>
      </w:tr>
      <w:tr w:rsidR="00BE2589" w:rsidRPr="00F72B3C" w14:paraId="46CDC9B6" w14:textId="77777777" w:rsidTr="007C467C">
        <w:trPr>
          <w:cnfStyle w:val="000000100000" w:firstRow="0" w:lastRow="0" w:firstColumn="0" w:lastColumn="0" w:oddVBand="0" w:evenVBand="0" w:oddHBand="1" w:evenHBand="0" w:firstRowFirstColumn="0" w:firstRowLastColumn="0" w:lastRowFirstColumn="0" w:lastRowLastColumn="0"/>
          <w:trHeight w:val="2411"/>
        </w:trPr>
        <w:tc>
          <w:tcPr>
            <w:cnfStyle w:val="001000000000" w:firstRow="0" w:lastRow="0" w:firstColumn="1" w:lastColumn="0" w:oddVBand="0" w:evenVBand="0" w:oddHBand="0" w:evenHBand="0" w:firstRowFirstColumn="0" w:firstRowLastColumn="0" w:lastRowFirstColumn="0" w:lastRowLastColumn="0"/>
            <w:tcW w:w="9828" w:type="dxa"/>
          </w:tcPr>
          <w:p w14:paraId="1333B8C3" w14:textId="61D7E1FA" w:rsidR="007C467C" w:rsidRPr="00F72B3C" w:rsidRDefault="00BE2589" w:rsidP="00BE2589">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General </w:t>
            </w:r>
            <w:r w:rsidR="000D0C97" w:rsidRPr="00F72B3C">
              <w:rPr>
                <w:rFonts w:ascii="Times New Roman" w:hAnsi="Times New Roman" w:cs="Times New Roman"/>
                <w:sz w:val="24"/>
                <w:szCs w:val="24"/>
                <w:lang w:val="en-GB"/>
              </w:rPr>
              <w:t xml:space="preserve">Objective </w:t>
            </w:r>
            <w:r w:rsidRPr="00F72B3C">
              <w:rPr>
                <w:rFonts w:ascii="Times New Roman" w:hAnsi="Times New Roman" w:cs="Times New Roman"/>
                <w:sz w:val="24"/>
                <w:szCs w:val="24"/>
                <w:lang w:val="en-GB"/>
              </w:rPr>
              <w:t xml:space="preserve">1: </w:t>
            </w:r>
            <w:r w:rsidR="0008210A" w:rsidRPr="00F72B3C">
              <w:rPr>
                <w:rFonts w:ascii="Times New Roman" w:hAnsi="Times New Roman" w:cs="Times New Roman"/>
                <w:sz w:val="24"/>
                <w:szCs w:val="24"/>
                <w:lang w:val="en-GB"/>
              </w:rPr>
              <w:t xml:space="preserve">   </w:t>
            </w:r>
          </w:p>
          <w:p w14:paraId="4243BD92" w14:textId="4DEB373C" w:rsidR="00BE2589" w:rsidRPr="00F72B3C" w:rsidRDefault="00707DC9" w:rsidP="00BE2589">
            <w:pPr>
              <w:jc w:val="both"/>
              <w:rPr>
                <w:rFonts w:ascii="Times New Roman" w:hAnsi="Times New Roman" w:cs="Times New Roman"/>
                <w:sz w:val="24"/>
                <w:szCs w:val="24"/>
                <w:lang w:val="en-GB"/>
              </w:rPr>
            </w:pPr>
            <w:r>
              <w:rPr>
                <w:rFonts w:ascii="Times New Roman" w:hAnsi="Times New Roman" w:cs="Times New Roman"/>
                <w:sz w:val="24"/>
                <w:szCs w:val="24"/>
                <w:lang w:val="en-GB"/>
              </w:rPr>
              <w:t>To strengthen the effectiveness</w:t>
            </w:r>
            <w:r w:rsidR="00BE2589" w:rsidRPr="00F72B3C">
              <w:rPr>
                <w:rFonts w:ascii="Times New Roman" w:hAnsi="Times New Roman" w:cs="Times New Roman"/>
                <w:sz w:val="24"/>
                <w:szCs w:val="24"/>
                <w:lang w:val="en-GB"/>
              </w:rPr>
              <w:t xml:space="preserve"> </w:t>
            </w:r>
            <w:r>
              <w:rPr>
                <w:rFonts w:ascii="Times New Roman" w:hAnsi="Times New Roman" w:cs="Times New Roman"/>
                <w:sz w:val="24"/>
                <w:szCs w:val="24"/>
                <w:lang w:val="en-GB"/>
              </w:rPr>
              <w:t>of the RCM as a space for regional dialogue, consultation and cooperation</w:t>
            </w:r>
            <w:r w:rsidR="00BE2589" w:rsidRPr="00F72B3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migration matters through following up on the agreements reached by the RCM Member Countries. </w:t>
            </w:r>
          </w:p>
          <w:p w14:paraId="3BCC74BD" w14:textId="77777777" w:rsidR="006052BE" w:rsidRPr="00F72B3C" w:rsidRDefault="006052BE" w:rsidP="006052BE">
            <w:pPr>
              <w:jc w:val="both"/>
              <w:rPr>
                <w:rFonts w:ascii="Times New Roman" w:hAnsi="Times New Roman" w:cs="Times New Roman"/>
                <w:sz w:val="24"/>
                <w:szCs w:val="24"/>
                <w:lang w:val="en-GB"/>
              </w:rPr>
            </w:pPr>
          </w:p>
          <w:p w14:paraId="2DA74350" w14:textId="07CCF3DA" w:rsidR="007C467C" w:rsidRPr="00F72B3C" w:rsidRDefault="00BE2589" w:rsidP="006052BE">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General </w:t>
            </w:r>
            <w:r w:rsidR="000D0C97" w:rsidRPr="00F72B3C">
              <w:rPr>
                <w:rFonts w:ascii="Times New Roman" w:hAnsi="Times New Roman" w:cs="Times New Roman"/>
                <w:sz w:val="24"/>
                <w:szCs w:val="24"/>
                <w:lang w:val="en-GB"/>
              </w:rPr>
              <w:t xml:space="preserve">Objective </w:t>
            </w:r>
            <w:r w:rsidRPr="00F72B3C">
              <w:rPr>
                <w:rFonts w:ascii="Times New Roman" w:hAnsi="Times New Roman" w:cs="Times New Roman"/>
                <w:sz w:val="24"/>
                <w:szCs w:val="24"/>
                <w:lang w:val="en-GB"/>
              </w:rPr>
              <w:t xml:space="preserve">1.a: </w:t>
            </w:r>
          </w:p>
          <w:p w14:paraId="04CE26F0" w14:textId="138F29B5" w:rsidR="00BE2589" w:rsidRPr="00F72B3C" w:rsidRDefault="00707DC9" w:rsidP="006052BE">
            <w:pPr>
              <w:jc w:val="both"/>
              <w:rPr>
                <w:rFonts w:ascii="Times New Roman" w:hAnsi="Times New Roman" w:cs="Times New Roman"/>
                <w:sz w:val="24"/>
                <w:szCs w:val="24"/>
                <w:lang w:val="en-GB"/>
              </w:rPr>
            </w:pPr>
            <w:r>
              <w:rPr>
                <w:rFonts w:ascii="Times New Roman" w:hAnsi="Times New Roman" w:cs="Times New Roman"/>
                <w:sz w:val="24"/>
                <w:szCs w:val="24"/>
                <w:lang w:val="en-GB"/>
              </w:rPr>
              <w:t>To promote participatory dialogue and cooperation with civil society</w:t>
            </w:r>
            <w:r w:rsidR="00BE2589" w:rsidRPr="00F72B3C">
              <w:rPr>
                <w:rFonts w:ascii="Times New Roman" w:hAnsi="Times New Roman" w:cs="Times New Roman"/>
                <w:sz w:val="24"/>
                <w:szCs w:val="24"/>
                <w:lang w:val="en-GB"/>
              </w:rPr>
              <w:t>.</w:t>
            </w:r>
          </w:p>
          <w:p w14:paraId="6B7E5C38" w14:textId="77777777" w:rsidR="000D0C97" w:rsidRPr="00F72B3C" w:rsidRDefault="000D0C97" w:rsidP="006052BE">
            <w:pPr>
              <w:jc w:val="both"/>
              <w:rPr>
                <w:rFonts w:ascii="Times New Roman" w:hAnsi="Times New Roman" w:cs="Times New Roman"/>
                <w:sz w:val="24"/>
                <w:szCs w:val="24"/>
                <w:lang w:val="en-GB"/>
              </w:rPr>
            </w:pPr>
          </w:p>
          <w:p w14:paraId="065EAA6B" w14:textId="6C35EAD2" w:rsidR="007C467C" w:rsidRPr="00F72B3C" w:rsidRDefault="00BE2589" w:rsidP="006052BE">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General </w:t>
            </w:r>
            <w:r w:rsidR="000D0C97" w:rsidRPr="00F72B3C">
              <w:rPr>
                <w:rFonts w:ascii="Times New Roman" w:hAnsi="Times New Roman" w:cs="Times New Roman"/>
                <w:sz w:val="24"/>
                <w:szCs w:val="24"/>
                <w:lang w:val="en-GB"/>
              </w:rPr>
              <w:t xml:space="preserve">Objective </w:t>
            </w:r>
            <w:r w:rsidRPr="00F72B3C">
              <w:rPr>
                <w:rFonts w:ascii="Times New Roman" w:hAnsi="Times New Roman" w:cs="Times New Roman"/>
                <w:sz w:val="24"/>
                <w:szCs w:val="24"/>
                <w:lang w:val="en-GB"/>
              </w:rPr>
              <w:t xml:space="preserve">1.b: </w:t>
            </w:r>
            <w:r w:rsidR="0008210A" w:rsidRPr="00F72B3C">
              <w:rPr>
                <w:rFonts w:ascii="Times New Roman" w:hAnsi="Times New Roman" w:cs="Times New Roman"/>
                <w:sz w:val="24"/>
                <w:szCs w:val="24"/>
                <w:lang w:val="en-GB"/>
              </w:rPr>
              <w:t xml:space="preserve"> </w:t>
            </w:r>
          </w:p>
          <w:p w14:paraId="78BC7640" w14:textId="22121A2E" w:rsidR="00BE2589" w:rsidRPr="00F72B3C" w:rsidRDefault="009216BA" w:rsidP="006052BE">
            <w:pPr>
              <w:jc w:val="both"/>
              <w:rPr>
                <w:rFonts w:ascii="Times New Roman" w:hAnsi="Times New Roman" w:cs="Times New Roman"/>
                <w:bCs w:val="0"/>
                <w:sz w:val="24"/>
                <w:szCs w:val="24"/>
                <w:lang w:val="en-GB"/>
              </w:rPr>
            </w:pPr>
            <w:r>
              <w:rPr>
                <w:rFonts w:ascii="Times New Roman" w:hAnsi="Times New Roman" w:cs="Times New Roman"/>
                <w:sz w:val="24"/>
                <w:szCs w:val="24"/>
                <w:lang w:val="en-GB"/>
              </w:rPr>
              <w:t>To strengthen the</w:t>
            </w:r>
            <w:r w:rsidR="00707DC9">
              <w:rPr>
                <w:rFonts w:ascii="Times New Roman" w:hAnsi="Times New Roman" w:cs="Times New Roman"/>
                <w:sz w:val="24"/>
                <w:szCs w:val="24"/>
                <w:lang w:val="en-GB"/>
              </w:rPr>
              <w:t xml:space="preserve"> links with countries, mechanisms and organi</w:t>
            </w:r>
            <w:r w:rsidR="001C3CE1">
              <w:rPr>
                <w:rFonts w:ascii="Times New Roman" w:hAnsi="Times New Roman" w:cs="Times New Roman"/>
                <w:sz w:val="24"/>
                <w:szCs w:val="24"/>
                <w:lang w:val="en-GB"/>
              </w:rPr>
              <w:t>zations involved in the matter.</w:t>
            </w:r>
          </w:p>
          <w:p w14:paraId="71117BF8" w14:textId="77777777" w:rsidR="00BE2589" w:rsidRPr="00F72B3C" w:rsidRDefault="00BE2589" w:rsidP="00BE2589">
            <w:pPr>
              <w:rPr>
                <w:rFonts w:ascii="Times New Roman" w:hAnsi="Times New Roman" w:cs="Times New Roman"/>
                <w:b w:val="0"/>
                <w:sz w:val="24"/>
                <w:szCs w:val="24"/>
                <w:lang w:val="en-GB"/>
              </w:rPr>
            </w:pPr>
          </w:p>
        </w:tc>
      </w:tr>
      <w:tr w:rsidR="0008210A" w:rsidRPr="00F72B3C" w14:paraId="50ED9D32" w14:textId="77777777" w:rsidTr="007C467C">
        <w:trPr>
          <w:cnfStyle w:val="000000010000" w:firstRow="0" w:lastRow="0" w:firstColumn="0" w:lastColumn="0" w:oddVBand="0" w:evenVBand="0" w:oddHBand="0" w:evenHBand="1"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9828" w:type="dxa"/>
          </w:tcPr>
          <w:p w14:paraId="5FC02541" w14:textId="205DDABC" w:rsidR="007C467C" w:rsidRPr="00F72B3C" w:rsidRDefault="000D0C97" w:rsidP="00BE2589">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General Objective </w:t>
            </w:r>
            <w:r w:rsidR="0008210A" w:rsidRPr="00F72B3C">
              <w:rPr>
                <w:rFonts w:ascii="Times New Roman" w:hAnsi="Times New Roman" w:cs="Times New Roman"/>
                <w:sz w:val="24"/>
                <w:szCs w:val="24"/>
                <w:lang w:val="en-GB"/>
              </w:rPr>
              <w:t xml:space="preserve">2:  </w:t>
            </w:r>
          </w:p>
          <w:p w14:paraId="69621C28" w14:textId="3C55D497" w:rsidR="0008210A" w:rsidRPr="00F72B3C" w:rsidRDefault="00F70FDD" w:rsidP="00BE2589">
            <w:pPr>
              <w:jc w:val="both"/>
              <w:rPr>
                <w:rFonts w:ascii="Times New Roman" w:hAnsi="Times New Roman" w:cs="Times New Roman"/>
                <w:sz w:val="24"/>
                <w:szCs w:val="24"/>
                <w:lang w:val="en-GB"/>
              </w:rPr>
            </w:pPr>
            <w:r>
              <w:rPr>
                <w:rFonts w:ascii="Times New Roman" w:hAnsi="Times New Roman" w:cs="Times New Roman"/>
                <w:sz w:val="24"/>
                <w:szCs w:val="24"/>
                <w:lang w:val="en-GB"/>
              </w:rPr>
              <w:t>To strengthen regional protection mechanisms for migrant boys, girls and adolescents, ensuring that the best interest of the child prevails</w:t>
            </w:r>
            <w:r w:rsidR="0008210A" w:rsidRPr="00F72B3C">
              <w:rPr>
                <w:rFonts w:ascii="Times New Roman" w:hAnsi="Times New Roman" w:cs="Times New Roman"/>
                <w:sz w:val="24"/>
                <w:szCs w:val="24"/>
                <w:lang w:val="en-GB"/>
              </w:rPr>
              <w:t>.</w:t>
            </w:r>
          </w:p>
          <w:p w14:paraId="73DF19CC" w14:textId="77777777" w:rsidR="0008210A" w:rsidRPr="00F72B3C" w:rsidRDefault="0008210A" w:rsidP="00BE2589">
            <w:pPr>
              <w:rPr>
                <w:rFonts w:ascii="Times New Roman" w:hAnsi="Times New Roman" w:cs="Times New Roman"/>
                <w:b w:val="0"/>
                <w:sz w:val="24"/>
                <w:szCs w:val="24"/>
                <w:lang w:val="en-GB"/>
              </w:rPr>
            </w:pPr>
          </w:p>
        </w:tc>
      </w:tr>
      <w:tr w:rsidR="0008210A" w:rsidRPr="00F72B3C" w14:paraId="36CC665A" w14:textId="77777777" w:rsidTr="007C467C">
        <w:trPr>
          <w:cnfStyle w:val="000000100000" w:firstRow="0" w:lastRow="0" w:firstColumn="0" w:lastColumn="0" w:oddVBand="0" w:evenVBand="0" w:oddHBand="1" w:evenHBand="0" w:firstRowFirstColumn="0" w:firstRowLastColumn="0" w:lastRowFirstColumn="0" w:lastRowLastColumn="0"/>
          <w:trHeight w:val="1825"/>
        </w:trPr>
        <w:tc>
          <w:tcPr>
            <w:cnfStyle w:val="001000000000" w:firstRow="0" w:lastRow="0" w:firstColumn="1" w:lastColumn="0" w:oddVBand="0" w:evenVBand="0" w:oddHBand="0" w:evenHBand="0" w:firstRowFirstColumn="0" w:firstRowLastColumn="0" w:lastRowFirstColumn="0" w:lastRowLastColumn="0"/>
            <w:tcW w:w="9828" w:type="dxa"/>
          </w:tcPr>
          <w:p w14:paraId="46B46B31" w14:textId="68FE0E34" w:rsidR="007C467C" w:rsidRPr="00F72B3C" w:rsidRDefault="000D0C97" w:rsidP="00BE2589">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General Objective </w:t>
            </w:r>
            <w:r w:rsidR="0008210A" w:rsidRPr="00F72B3C">
              <w:rPr>
                <w:rFonts w:ascii="Times New Roman" w:hAnsi="Times New Roman" w:cs="Times New Roman"/>
                <w:sz w:val="24"/>
                <w:szCs w:val="24"/>
                <w:lang w:val="en-GB"/>
              </w:rPr>
              <w:t xml:space="preserve">3:  </w:t>
            </w:r>
          </w:p>
          <w:p w14:paraId="12812373" w14:textId="47F32850" w:rsidR="0008210A" w:rsidRPr="00F72B3C" w:rsidRDefault="00F70FDD" w:rsidP="00BE2589">
            <w:pPr>
              <w:jc w:val="both"/>
              <w:rPr>
                <w:rFonts w:ascii="Times New Roman" w:hAnsi="Times New Roman" w:cs="Times New Roman"/>
                <w:sz w:val="24"/>
                <w:szCs w:val="24"/>
                <w:lang w:val="en-GB"/>
              </w:rPr>
            </w:pPr>
            <w:r>
              <w:rPr>
                <w:rFonts w:ascii="Times New Roman" w:hAnsi="Times New Roman" w:cs="Times New Roman"/>
                <w:sz w:val="24"/>
                <w:szCs w:val="24"/>
                <w:lang w:val="en-GB"/>
              </w:rPr>
              <w:t>To strengthen protection mechanisms for migrants, with special consideration of persons in vulnerable situations</w:t>
            </w:r>
            <w:r w:rsidR="0008210A" w:rsidRPr="00F72B3C">
              <w:rPr>
                <w:rFonts w:ascii="Times New Roman" w:hAnsi="Times New Roman" w:cs="Times New Roman"/>
                <w:sz w:val="24"/>
                <w:szCs w:val="24"/>
                <w:lang w:val="en-GB"/>
              </w:rPr>
              <w:t>.</w:t>
            </w:r>
          </w:p>
          <w:p w14:paraId="7F39B4C9" w14:textId="77777777" w:rsidR="0008210A" w:rsidRPr="00F72B3C" w:rsidRDefault="0008210A" w:rsidP="006052BE">
            <w:pPr>
              <w:jc w:val="both"/>
              <w:rPr>
                <w:rFonts w:ascii="Times New Roman" w:hAnsi="Times New Roman" w:cs="Times New Roman"/>
                <w:b w:val="0"/>
                <w:sz w:val="24"/>
                <w:szCs w:val="24"/>
                <w:lang w:val="en-GB"/>
              </w:rPr>
            </w:pPr>
          </w:p>
          <w:p w14:paraId="63D98432" w14:textId="78899328" w:rsidR="007C467C" w:rsidRPr="00F72B3C" w:rsidRDefault="000D0C97" w:rsidP="006052BE">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General Objective </w:t>
            </w:r>
            <w:r w:rsidR="0008210A" w:rsidRPr="00F72B3C">
              <w:rPr>
                <w:rFonts w:ascii="Times New Roman" w:hAnsi="Times New Roman" w:cs="Times New Roman"/>
                <w:sz w:val="24"/>
                <w:szCs w:val="24"/>
                <w:lang w:val="en-GB"/>
              </w:rPr>
              <w:t xml:space="preserve">3.a: </w:t>
            </w:r>
          </w:p>
          <w:p w14:paraId="2AB151B3" w14:textId="2E77EFE6" w:rsidR="0008210A" w:rsidRPr="00F72B3C" w:rsidRDefault="00F70FDD" w:rsidP="006052BE">
            <w:pPr>
              <w:jc w:val="both"/>
              <w:rPr>
                <w:rFonts w:ascii="Times New Roman" w:hAnsi="Times New Roman" w:cs="Times New Roman"/>
                <w:bCs w:val="0"/>
                <w:sz w:val="24"/>
                <w:szCs w:val="24"/>
                <w:lang w:val="en-GB"/>
              </w:rPr>
            </w:pPr>
            <w:r>
              <w:rPr>
                <w:rFonts w:ascii="Times New Roman" w:hAnsi="Times New Roman" w:cs="Times New Roman"/>
                <w:sz w:val="24"/>
                <w:szCs w:val="24"/>
                <w:lang w:val="en-GB"/>
              </w:rPr>
              <w:t xml:space="preserve">To strengthen regional cooperation to promote </w:t>
            </w:r>
            <w:r w:rsidR="00081933">
              <w:rPr>
                <w:rFonts w:ascii="Times New Roman" w:hAnsi="Times New Roman" w:cs="Times New Roman"/>
                <w:sz w:val="24"/>
                <w:szCs w:val="24"/>
                <w:lang w:val="en-GB"/>
              </w:rPr>
              <w:t xml:space="preserve">the integration and </w:t>
            </w:r>
            <w:r>
              <w:rPr>
                <w:rFonts w:ascii="Times New Roman" w:hAnsi="Times New Roman" w:cs="Times New Roman"/>
                <w:sz w:val="24"/>
                <w:szCs w:val="24"/>
                <w:lang w:val="en-GB"/>
              </w:rPr>
              <w:t>productive reintegration of migrants.</w:t>
            </w:r>
          </w:p>
          <w:p w14:paraId="6F980A34" w14:textId="77777777" w:rsidR="0008210A" w:rsidRPr="00F72B3C" w:rsidRDefault="0008210A" w:rsidP="00BE2589">
            <w:pPr>
              <w:rPr>
                <w:rFonts w:ascii="Times New Roman" w:hAnsi="Times New Roman" w:cs="Times New Roman"/>
                <w:b w:val="0"/>
                <w:bCs w:val="0"/>
                <w:sz w:val="24"/>
                <w:szCs w:val="24"/>
                <w:lang w:val="en-GB"/>
              </w:rPr>
            </w:pPr>
          </w:p>
        </w:tc>
      </w:tr>
      <w:tr w:rsidR="0008210A" w:rsidRPr="00F72B3C" w14:paraId="3ADEA049" w14:textId="77777777" w:rsidTr="007C467C">
        <w:trPr>
          <w:cnfStyle w:val="000000010000" w:firstRow="0" w:lastRow="0" w:firstColumn="0" w:lastColumn="0" w:oddVBand="0" w:evenVBand="0" w:oddHBand="0" w:evenHBand="1"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9828" w:type="dxa"/>
          </w:tcPr>
          <w:p w14:paraId="5A7F4F1B" w14:textId="23F5BE91" w:rsidR="007C467C" w:rsidRPr="00F72B3C" w:rsidRDefault="000D0C97" w:rsidP="00BE2589">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General Objective </w:t>
            </w:r>
            <w:r w:rsidR="0008210A" w:rsidRPr="00F72B3C">
              <w:rPr>
                <w:rFonts w:ascii="Times New Roman" w:hAnsi="Times New Roman" w:cs="Times New Roman"/>
                <w:sz w:val="24"/>
                <w:szCs w:val="24"/>
                <w:lang w:val="en-GB"/>
              </w:rPr>
              <w:t xml:space="preserve">4:   </w:t>
            </w:r>
          </w:p>
          <w:p w14:paraId="610A926D" w14:textId="4E5E8FF3" w:rsidR="0008210A" w:rsidRPr="00F72B3C" w:rsidRDefault="00F70FDD" w:rsidP="00BE2589">
            <w:pPr>
              <w:jc w:val="both"/>
              <w:rPr>
                <w:rFonts w:ascii="Times New Roman" w:hAnsi="Times New Roman" w:cs="Times New Roman"/>
                <w:sz w:val="24"/>
                <w:szCs w:val="24"/>
                <w:lang w:val="en-GB"/>
              </w:rPr>
            </w:pPr>
            <w:r>
              <w:rPr>
                <w:rFonts w:ascii="Times New Roman" w:hAnsi="Times New Roman" w:cs="Times New Roman"/>
                <w:sz w:val="24"/>
                <w:szCs w:val="24"/>
                <w:lang w:val="en-GB"/>
              </w:rPr>
              <w:t>To strengthen regional mechanisms to combat migrant smuggling and trafficking</w:t>
            </w:r>
            <w:r w:rsidR="0008210A" w:rsidRPr="00F72B3C">
              <w:rPr>
                <w:rFonts w:ascii="Times New Roman" w:hAnsi="Times New Roman" w:cs="Times New Roman"/>
                <w:sz w:val="24"/>
                <w:szCs w:val="24"/>
                <w:lang w:val="en-GB"/>
              </w:rPr>
              <w:t>.</w:t>
            </w:r>
          </w:p>
          <w:p w14:paraId="6DA054B5" w14:textId="77777777" w:rsidR="0008210A" w:rsidRPr="00F72B3C" w:rsidRDefault="0008210A" w:rsidP="00BE2589">
            <w:pPr>
              <w:rPr>
                <w:rFonts w:ascii="Times New Roman" w:hAnsi="Times New Roman" w:cs="Times New Roman"/>
                <w:b w:val="0"/>
                <w:sz w:val="24"/>
                <w:szCs w:val="24"/>
                <w:lang w:val="en-GB"/>
              </w:rPr>
            </w:pPr>
          </w:p>
        </w:tc>
      </w:tr>
    </w:tbl>
    <w:p w14:paraId="09B7E62B" w14:textId="77777777" w:rsidR="007E735E" w:rsidRPr="00F72B3C" w:rsidRDefault="007E735E">
      <w:pPr>
        <w:rPr>
          <w:rFonts w:ascii="Times New Roman" w:hAnsi="Times New Roman" w:cs="Times New Roman"/>
          <w:sz w:val="24"/>
          <w:szCs w:val="24"/>
          <w:lang w:val="en-GB"/>
        </w:rPr>
      </w:pPr>
      <w:r w:rsidRPr="00F72B3C">
        <w:rPr>
          <w:rFonts w:ascii="Times New Roman" w:hAnsi="Times New Roman" w:cs="Times New Roman"/>
          <w:sz w:val="24"/>
          <w:szCs w:val="24"/>
          <w:lang w:val="en-GB"/>
        </w:rPr>
        <w:br w:type="page"/>
      </w:r>
    </w:p>
    <w:p w14:paraId="6F05A455" w14:textId="1E429DD3" w:rsidR="00BE2589" w:rsidRPr="00F72B3C" w:rsidRDefault="00FA711C" w:rsidP="00455066">
      <w:pPr>
        <w:spacing w:after="0" w:line="240" w:lineRule="auto"/>
        <w:jc w:val="both"/>
        <w:rPr>
          <w:rFonts w:ascii="Times New Roman" w:hAnsi="Times New Roman" w:cs="Times New Roman"/>
          <w:b/>
          <w:sz w:val="24"/>
          <w:szCs w:val="24"/>
          <w:u w:val="single"/>
          <w:lang w:val="en-GB"/>
        </w:rPr>
      </w:pPr>
      <w:r w:rsidRPr="00F72B3C">
        <w:rPr>
          <w:rFonts w:ascii="Times New Roman" w:hAnsi="Times New Roman" w:cs="Times New Roman"/>
          <w:b/>
          <w:sz w:val="24"/>
          <w:szCs w:val="24"/>
          <w:u w:val="single"/>
          <w:lang w:val="en-GB"/>
        </w:rPr>
        <w:lastRenderedPageBreak/>
        <w:t>Afternoon Session</w:t>
      </w:r>
      <w:r w:rsidR="00275295" w:rsidRPr="00F72B3C">
        <w:rPr>
          <w:rFonts w:ascii="Times New Roman" w:hAnsi="Times New Roman" w:cs="Times New Roman"/>
          <w:b/>
          <w:sz w:val="24"/>
          <w:szCs w:val="24"/>
          <w:u w:val="single"/>
          <w:lang w:val="en-GB"/>
        </w:rPr>
        <w:t>:</w:t>
      </w:r>
    </w:p>
    <w:p w14:paraId="467E513B" w14:textId="77777777" w:rsidR="00275295" w:rsidRPr="00F72B3C" w:rsidRDefault="00275295" w:rsidP="00455066">
      <w:pPr>
        <w:spacing w:after="0" w:line="240" w:lineRule="auto"/>
        <w:jc w:val="both"/>
        <w:rPr>
          <w:rFonts w:ascii="Times New Roman" w:hAnsi="Times New Roman" w:cs="Times New Roman"/>
          <w:sz w:val="24"/>
          <w:szCs w:val="24"/>
          <w:lang w:val="en-GB"/>
        </w:rPr>
      </w:pPr>
    </w:p>
    <w:p w14:paraId="76FF241D" w14:textId="6DD036E4" w:rsidR="00455066" w:rsidRPr="00F72B3C" w:rsidRDefault="00C8160C" w:rsidP="004550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Technical Secretariat (TS) will prepare an introductory paragraph to </w:t>
      </w:r>
      <w:r w:rsidR="00660824">
        <w:rPr>
          <w:rFonts w:ascii="Times New Roman" w:hAnsi="Times New Roman" w:cs="Times New Roman"/>
          <w:sz w:val="24"/>
          <w:szCs w:val="24"/>
          <w:lang w:val="en-GB"/>
        </w:rPr>
        <w:t>present</w:t>
      </w:r>
      <w:r>
        <w:rPr>
          <w:rFonts w:ascii="Times New Roman" w:hAnsi="Times New Roman" w:cs="Times New Roman"/>
          <w:sz w:val="24"/>
          <w:szCs w:val="24"/>
          <w:lang w:val="en-GB"/>
        </w:rPr>
        <w:t xml:space="preserve"> these objectives to the RCM Member Countries. The text will be shared with the Troika, which will provide input within the previously mentioned two-week term.</w:t>
      </w:r>
    </w:p>
    <w:p w14:paraId="35196B04" w14:textId="77777777" w:rsidR="007E735E" w:rsidRPr="00F72B3C" w:rsidRDefault="007E735E" w:rsidP="00455066">
      <w:pPr>
        <w:spacing w:after="0" w:line="240" w:lineRule="auto"/>
        <w:jc w:val="both"/>
        <w:rPr>
          <w:rFonts w:ascii="Times New Roman" w:hAnsi="Times New Roman" w:cs="Times New Roman"/>
          <w:sz w:val="24"/>
          <w:szCs w:val="24"/>
          <w:lang w:val="en-GB"/>
        </w:rPr>
      </w:pPr>
    </w:p>
    <w:p w14:paraId="2B2B434F" w14:textId="25E7327F" w:rsidR="007E735E" w:rsidRPr="00F72B3C" w:rsidRDefault="007E735E" w:rsidP="00455066">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Honduras </w:t>
      </w:r>
      <w:r w:rsidR="00C8160C">
        <w:rPr>
          <w:rFonts w:ascii="Times New Roman" w:hAnsi="Times New Roman" w:cs="Times New Roman"/>
          <w:sz w:val="24"/>
          <w:szCs w:val="24"/>
          <w:lang w:val="en-GB"/>
        </w:rPr>
        <w:t>presented the proposed activities for its term as</w:t>
      </w:r>
      <w:r w:rsidR="00AD1ED8" w:rsidRPr="00F72B3C">
        <w:rPr>
          <w:rFonts w:ascii="Times New Roman" w:hAnsi="Times New Roman" w:cs="Times New Roman"/>
          <w:sz w:val="24"/>
          <w:szCs w:val="24"/>
          <w:lang w:val="en-GB"/>
        </w:rPr>
        <w:t xml:space="preserve"> PPT. </w:t>
      </w:r>
      <w:r w:rsidR="00C8072A">
        <w:rPr>
          <w:rFonts w:ascii="Times New Roman" w:hAnsi="Times New Roman" w:cs="Times New Roman"/>
          <w:sz w:val="24"/>
          <w:szCs w:val="24"/>
          <w:lang w:val="en-GB"/>
        </w:rPr>
        <w:t xml:space="preserve">The representative from </w:t>
      </w:r>
      <w:r w:rsidR="00C8160C">
        <w:rPr>
          <w:rFonts w:ascii="Times New Roman" w:hAnsi="Times New Roman" w:cs="Times New Roman"/>
          <w:sz w:val="24"/>
          <w:szCs w:val="24"/>
          <w:lang w:val="en-GB"/>
        </w:rPr>
        <w:t xml:space="preserve">Honduras began by confirming the commitment to follow up on </w:t>
      </w:r>
      <w:r w:rsidR="009171CC">
        <w:rPr>
          <w:rFonts w:ascii="Times New Roman" w:hAnsi="Times New Roman" w:cs="Times New Roman"/>
          <w:sz w:val="24"/>
          <w:szCs w:val="24"/>
          <w:lang w:val="en-GB"/>
        </w:rPr>
        <w:t xml:space="preserve">the </w:t>
      </w:r>
      <w:r w:rsidR="00C8160C">
        <w:rPr>
          <w:rFonts w:ascii="Times New Roman" w:hAnsi="Times New Roman" w:cs="Times New Roman"/>
          <w:sz w:val="24"/>
          <w:szCs w:val="24"/>
          <w:lang w:val="en-GB"/>
        </w:rPr>
        <w:t>agreements reached during the term of Mexico as PPT. In regard to the topic of the network for children, Honduras informed</w:t>
      </w:r>
      <w:r w:rsidR="009171CC">
        <w:rPr>
          <w:rFonts w:ascii="Times New Roman" w:hAnsi="Times New Roman" w:cs="Times New Roman"/>
          <w:sz w:val="24"/>
          <w:szCs w:val="24"/>
          <w:lang w:val="en-GB"/>
        </w:rPr>
        <w:t xml:space="preserve"> the other participants</w:t>
      </w:r>
      <w:r w:rsidR="00C8160C">
        <w:rPr>
          <w:rFonts w:ascii="Times New Roman" w:hAnsi="Times New Roman" w:cs="Times New Roman"/>
          <w:sz w:val="24"/>
          <w:szCs w:val="24"/>
          <w:lang w:val="en-GB"/>
        </w:rPr>
        <w:t xml:space="preserve"> that UNICEF has been consulted and that the opinion of that organization is being awaited</w:t>
      </w:r>
      <w:r w:rsidR="00AD1ED8" w:rsidRPr="00F72B3C">
        <w:rPr>
          <w:rFonts w:ascii="Times New Roman" w:hAnsi="Times New Roman" w:cs="Times New Roman"/>
          <w:sz w:val="24"/>
          <w:szCs w:val="24"/>
          <w:lang w:val="en-GB"/>
        </w:rPr>
        <w:t xml:space="preserve">. </w:t>
      </w:r>
      <w:r w:rsidR="00C8160C">
        <w:rPr>
          <w:rFonts w:ascii="Times New Roman" w:hAnsi="Times New Roman" w:cs="Times New Roman"/>
          <w:sz w:val="24"/>
          <w:szCs w:val="24"/>
          <w:lang w:val="en-GB"/>
        </w:rPr>
        <w:t xml:space="preserve">Furthermore, </w:t>
      </w:r>
      <w:r w:rsidR="00C106EC">
        <w:rPr>
          <w:rFonts w:ascii="Times New Roman" w:hAnsi="Times New Roman" w:cs="Times New Roman"/>
          <w:sz w:val="24"/>
          <w:szCs w:val="24"/>
          <w:lang w:val="en-GB"/>
        </w:rPr>
        <w:t xml:space="preserve">Honduras stated that, </w:t>
      </w:r>
      <w:r w:rsidR="00C8072A">
        <w:rPr>
          <w:rFonts w:ascii="Times New Roman" w:hAnsi="Times New Roman" w:cs="Times New Roman"/>
          <w:sz w:val="24"/>
          <w:szCs w:val="24"/>
          <w:lang w:val="en-GB"/>
        </w:rPr>
        <w:t>regar</w:t>
      </w:r>
      <w:r w:rsidR="00C106EC">
        <w:rPr>
          <w:rFonts w:ascii="Times New Roman" w:hAnsi="Times New Roman" w:cs="Times New Roman"/>
          <w:sz w:val="24"/>
          <w:szCs w:val="24"/>
          <w:lang w:val="en-GB"/>
        </w:rPr>
        <w:t>dless of the opinion of UNICEF,</w:t>
      </w:r>
      <w:r w:rsidR="00C8072A">
        <w:rPr>
          <w:rFonts w:ascii="Times New Roman" w:hAnsi="Times New Roman" w:cs="Times New Roman"/>
          <w:sz w:val="24"/>
          <w:szCs w:val="24"/>
          <w:lang w:val="en-GB"/>
        </w:rPr>
        <w:t xml:space="preserve"> </w:t>
      </w:r>
      <w:r w:rsidR="00C8160C">
        <w:rPr>
          <w:rFonts w:ascii="Times New Roman" w:hAnsi="Times New Roman" w:cs="Times New Roman"/>
          <w:sz w:val="24"/>
          <w:szCs w:val="24"/>
          <w:lang w:val="en-GB"/>
        </w:rPr>
        <w:t xml:space="preserve">the actions of the Liaison Officer Network for Consular Protection will be evaluated in order to establish how the topic of children </w:t>
      </w:r>
      <w:r w:rsidR="00C8072A">
        <w:rPr>
          <w:rFonts w:ascii="Times New Roman" w:hAnsi="Times New Roman" w:cs="Times New Roman"/>
          <w:sz w:val="24"/>
          <w:szCs w:val="24"/>
          <w:lang w:val="en-GB"/>
        </w:rPr>
        <w:t>fits into or is related to this Network</w:t>
      </w:r>
      <w:r w:rsidR="00AD1ED8" w:rsidRPr="00F72B3C">
        <w:rPr>
          <w:rFonts w:ascii="Times New Roman" w:hAnsi="Times New Roman" w:cs="Times New Roman"/>
          <w:sz w:val="24"/>
          <w:szCs w:val="24"/>
          <w:lang w:val="en-GB"/>
        </w:rPr>
        <w:t xml:space="preserve">. </w:t>
      </w:r>
    </w:p>
    <w:p w14:paraId="35C1F2C9" w14:textId="77777777" w:rsidR="00AD1ED8" w:rsidRPr="00F72B3C" w:rsidRDefault="00AD1ED8" w:rsidP="00455066">
      <w:pPr>
        <w:spacing w:after="0" w:line="240" w:lineRule="auto"/>
        <w:jc w:val="both"/>
        <w:rPr>
          <w:rFonts w:ascii="Times New Roman" w:hAnsi="Times New Roman" w:cs="Times New Roman"/>
          <w:sz w:val="24"/>
          <w:szCs w:val="24"/>
          <w:lang w:val="en-GB"/>
        </w:rPr>
      </w:pPr>
    </w:p>
    <w:p w14:paraId="6C8BCEA0" w14:textId="58798A95" w:rsidR="006714D9" w:rsidRPr="00F72B3C" w:rsidRDefault="001B733D" w:rsidP="004550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Another action being considered by Honduras is implementing the lines of action established during the XX RC</w:t>
      </w:r>
      <w:r w:rsidR="00AD1ED8" w:rsidRPr="00F72B3C">
        <w:rPr>
          <w:rFonts w:ascii="Times New Roman" w:hAnsi="Times New Roman" w:cs="Times New Roman"/>
          <w:sz w:val="24"/>
          <w:szCs w:val="24"/>
          <w:lang w:val="en-GB"/>
        </w:rPr>
        <w:t xml:space="preserve">M. </w:t>
      </w:r>
    </w:p>
    <w:p w14:paraId="4A82C683" w14:textId="77777777" w:rsidR="006714D9" w:rsidRPr="00F72B3C" w:rsidRDefault="00C178F2" w:rsidP="00455066">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noProof/>
          <w:sz w:val="24"/>
          <w:szCs w:val="24"/>
          <w:lang w:val="es-CR" w:eastAsia="es-CR"/>
        </w:rPr>
        <mc:AlternateContent>
          <mc:Choice Requires="wps">
            <w:drawing>
              <wp:anchor distT="91440" distB="91440" distL="114300" distR="114300" simplePos="0" relativeHeight="251669504" behindDoc="0" locked="0" layoutInCell="0" allowOverlap="1" wp14:anchorId="2DD1F5D1" wp14:editId="6AD00E7E">
                <wp:simplePos x="0" y="0"/>
                <wp:positionH relativeFrom="margin">
                  <wp:align>right</wp:align>
                </wp:positionH>
                <wp:positionV relativeFrom="margin">
                  <wp:posOffset>2545316</wp:posOffset>
                </wp:positionV>
                <wp:extent cx="2239010" cy="2147570"/>
                <wp:effectExtent l="57150" t="57150" r="156210" b="157480"/>
                <wp:wrapSquare wrapText="bothSides"/>
                <wp:docPr id="1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47777"/>
                        </a:xfrm>
                        <a:prstGeom prst="rect">
                          <a:avLst/>
                        </a:prstGeom>
                        <a:solidFill>
                          <a:schemeClr val="accent6">
                            <a:lumMod val="20000"/>
                            <a:lumOff val="80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a:scene3d>
                          <a:camera prst="orthographicFront"/>
                          <a:lightRig rig="threePt" dir="t"/>
                        </a:scene3d>
                        <a:sp3d>
                          <a:bevelT/>
                        </a:sp3d>
                      </wps:spPr>
                      <wps:txbx>
                        <w:txbxContent>
                          <w:p w14:paraId="27F233CE" w14:textId="77777777" w:rsidR="006227E2" w:rsidRDefault="006227E2">
                            <w:pPr>
                              <w:rPr>
                                <w:color w:val="4F81BD" w:themeColor="accent1"/>
                                <w:sz w:val="20"/>
                                <w:szCs w:val="20"/>
                              </w:rPr>
                            </w:pPr>
                            <w:r>
                              <w:rPr>
                                <w:noProof/>
                                <w:color w:val="4F81BD" w:themeColor="accent1"/>
                                <w:sz w:val="20"/>
                                <w:szCs w:val="20"/>
                                <w:lang w:val="es-CR" w:eastAsia="es-CR"/>
                              </w:rPr>
                              <w:drawing>
                                <wp:inline distT="0" distB="0" distL="0" distR="0" wp14:anchorId="4DBB3B81" wp14:editId="22E6A08D">
                                  <wp:extent cx="1552354" cy="1424763"/>
                                  <wp:effectExtent l="19050" t="19050" r="10160" b="234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105148.jpg"/>
                                          <pic:cNvPicPr/>
                                        </pic:nvPicPr>
                                        <pic:blipFill>
                                          <a:blip r:embed="rId15" cstate="email">
                                            <a:extLst>
                                              <a:ext uri="{28A0092B-C50C-407E-A947-70E740481C1C}">
                                                <a14:useLocalDpi xmlns:a14="http://schemas.microsoft.com/office/drawing/2010/main"/>
                                              </a:ext>
                                            </a:extLst>
                                          </a:blip>
                                          <a:stretch>
                                            <a:fillRect/>
                                          </a:stretch>
                                        </pic:blipFill>
                                        <pic:spPr>
                                          <a:xfrm>
                                            <a:off x="0" y="0"/>
                                            <a:ext cx="1544215" cy="1417293"/>
                                          </a:xfrm>
                                          <a:prstGeom prst="rect">
                                            <a:avLst/>
                                          </a:prstGeom>
                                          <a:ln>
                                            <a:solidFill>
                                              <a:schemeClr val="accent2"/>
                                            </a:solid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xmlns:mv="urn:schemas-microsoft-com:mac:vml" xmlns:mo="http://schemas.microsoft.com/office/mac/office/2008/main">
            <w:pict>
              <v:rect id="_x0000_s1029" style="position:absolute;left:0;text-align:left;margin-left:125.1pt;margin-top:200.4pt;width:176.3pt;height:169.1pt;flip:x;z-index:251669504;visibility:visible;mso-wrap-style:square;mso-width-percent:400;mso-height-percent:0;mso-wrap-distance-left:9pt;mso-wrap-distance-top:7.2pt;mso-wrap-distance-right:9pt;mso-wrap-distance-bottom:7.2pt;mso-position-horizontal:right;mso-position-horizontal-relative:margin;mso-position-vertical:absolute;mso-position-vertical-relative:margin;mso-width-percent:4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" o:allowincell="f" fillcolor="#fde9d9 [665]" strokecolor="gray [1629]" strokeweight="1.5pt">
                <v:shadow on="t" type="perspective" opacity="26214f" mv:blur="50800f" origin="-.5,-.5" offset="26941emu,26941emu" matrix="65864f,,,65864f"/>
                <v:textbox inset="21.6pt,21.6pt,21.6pt,21.6pt">
                  <w:txbxContent>
                    <w:p w14:paraId="27F233CE" w14:textId="77777777" w:rsidR="001A6AF8" w:rsidRDefault="001A6AF8">
                      <w:pPr>
                        <w:rPr>
                          <w:color w:val="4F81BD" w:themeColor="accent1"/>
                          <w:sz w:val="20"/>
                          <w:szCs w:val="20"/>
                        </w:rPr>
                      </w:pPr>
                      <w:r>
                        <w:rPr>
                          <w:noProof/>
                          <w:color w:val="4F81BD" w:themeColor="accent1"/>
                          <w:sz w:val="20"/>
                          <w:szCs w:val="20"/>
                          <w:lang w:val="es-ES" w:eastAsia="es-ES"/>
                        </w:rPr>
                        <w:drawing>
                          <wp:inline distT="0" distB="0" distL="0" distR="0" wp14:anchorId="4DBB3B81" wp14:editId="22E6A08D">
                            <wp:extent cx="1552354" cy="1424763"/>
                            <wp:effectExtent l="19050" t="19050" r="10160" b="234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19_105148.jpg"/>
                                    <pic:cNvPicPr/>
                                  </pic:nvPicPr>
                                  <pic:blipFill>
                                    <a:blip r:embed="rId16" cstate="email">
                                      <a:extLst>
                                        <a:ext uri="{28A0092B-C50C-407E-A947-70E740481C1C}">
                                          <a14:useLocalDpi xmlns:a14="http://schemas.microsoft.com/office/drawing/2010/main"/>
                                        </a:ext>
                                      </a:extLst>
                                    </a:blip>
                                    <a:stretch>
                                      <a:fillRect/>
                                    </a:stretch>
                                  </pic:blipFill>
                                  <pic:spPr>
                                    <a:xfrm>
                                      <a:off x="0" y="0"/>
                                      <a:ext cx="1544215" cy="1417293"/>
                                    </a:xfrm>
                                    <a:prstGeom prst="rect">
                                      <a:avLst/>
                                    </a:prstGeom>
                                    <a:ln>
                                      <a:solidFill>
                                        <a:schemeClr val="accent2"/>
                                      </a:solidFill>
                                    </a:ln>
                                  </pic:spPr>
                                </pic:pic>
                              </a:graphicData>
                            </a:graphic>
                          </wp:inline>
                        </w:drawing>
                      </w:r>
                    </w:p>
                  </w:txbxContent>
                </v:textbox>
                <w10:wrap type="square" anchorx="margin" anchory="margin"/>
              </v:rect>
            </w:pict>
          </mc:Fallback>
        </mc:AlternateContent>
      </w:r>
    </w:p>
    <w:p w14:paraId="16066922" w14:textId="29AC801C" w:rsidR="00AD1ED8" w:rsidRPr="00F72B3C" w:rsidRDefault="001B733D" w:rsidP="004550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addition, </w:t>
      </w:r>
      <w:r w:rsidR="00C8072A">
        <w:rPr>
          <w:rFonts w:ascii="Times New Roman" w:hAnsi="Times New Roman" w:cs="Times New Roman"/>
          <w:sz w:val="24"/>
          <w:szCs w:val="24"/>
          <w:lang w:val="en-GB"/>
        </w:rPr>
        <w:t>Honduras</w:t>
      </w:r>
      <w:r>
        <w:rPr>
          <w:rFonts w:ascii="Times New Roman" w:hAnsi="Times New Roman" w:cs="Times New Roman"/>
          <w:sz w:val="24"/>
          <w:szCs w:val="24"/>
          <w:lang w:val="en-GB"/>
        </w:rPr>
        <w:t xml:space="preserve"> will address the issue of extra-regional migrants, particularly Cuban</w:t>
      </w:r>
      <w:r w:rsidR="00C106EC">
        <w:rPr>
          <w:rFonts w:ascii="Times New Roman" w:hAnsi="Times New Roman" w:cs="Times New Roman"/>
          <w:sz w:val="24"/>
          <w:szCs w:val="24"/>
          <w:lang w:val="en-GB"/>
        </w:rPr>
        <w:t xml:space="preserve"> national</w:t>
      </w:r>
      <w:r>
        <w:rPr>
          <w:rFonts w:ascii="Times New Roman" w:hAnsi="Times New Roman" w:cs="Times New Roman"/>
          <w:sz w:val="24"/>
          <w:szCs w:val="24"/>
          <w:lang w:val="en-GB"/>
        </w:rPr>
        <w:t xml:space="preserve">s. </w:t>
      </w:r>
      <w:r w:rsidR="003826FC">
        <w:rPr>
          <w:rFonts w:ascii="Times New Roman" w:hAnsi="Times New Roman" w:cs="Times New Roman"/>
          <w:sz w:val="24"/>
          <w:szCs w:val="24"/>
          <w:lang w:val="en-GB"/>
        </w:rPr>
        <w:t xml:space="preserve">The representative from </w:t>
      </w:r>
      <w:r>
        <w:rPr>
          <w:rFonts w:ascii="Times New Roman" w:hAnsi="Times New Roman" w:cs="Times New Roman"/>
          <w:sz w:val="24"/>
          <w:szCs w:val="24"/>
          <w:lang w:val="en-GB"/>
        </w:rPr>
        <w:t xml:space="preserve">Honduras mentioned that the task of strengthening the RCM, as well as strengthening </w:t>
      </w:r>
      <w:r w:rsidR="00C106EC">
        <w:rPr>
          <w:rFonts w:ascii="Times New Roman" w:hAnsi="Times New Roman" w:cs="Times New Roman"/>
          <w:sz w:val="24"/>
          <w:szCs w:val="24"/>
          <w:lang w:val="en-GB"/>
        </w:rPr>
        <w:t>collaboration</w:t>
      </w:r>
      <w:r>
        <w:rPr>
          <w:rFonts w:ascii="Times New Roman" w:hAnsi="Times New Roman" w:cs="Times New Roman"/>
          <w:sz w:val="24"/>
          <w:szCs w:val="24"/>
          <w:lang w:val="en-GB"/>
        </w:rPr>
        <w:t xml:space="preserve"> with civil society, will be an ongoing effort.</w:t>
      </w:r>
      <w:r w:rsidR="00AD1ED8" w:rsidRPr="00F72B3C">
        <w:rPr>
          <w:rFonts w:ascii="Times New Roman" w:hAnsi="Times New Roman" w:cs="Times New Roman"/>
          <w:sz w:val="24"/>
          <w:szCs w:val="24"/>
          <w:lang w:val="en-GB"/>
        </w:rPr>
        <w:t xml:space="preserve"> </w:t>
      </w:r>
      <w:r w:rsidR="003826FC">
        <w:rPr>
          <w:rFonts w:ascii="Times New Roman" w:hAnsi="Times New Roman" w:cs="Times New Roman"/>
          <w:sz w:val="24"/>
          <w:szCs w:val="24"/>
          <w:lang w:val="en-GB"/>
        </w:rPr>
        <w:t xml:space="preserve">Furthermore, </w:t>
      </w:r>
      <w:r w:rsidR="00AA31FE">
        <w:rPr>
          <w:rFonts w:ascii="Times New Roman" w:hAnsi="Times New Roman" w:cs="Times New Roman"/>
          <w:sz w:val="24"/>
          <w:szCs w:val="24"/>
          <w:lang w:val="en-GB"/>
        </w:rPr>
        <w:t>Honduras</w:t>
      </w:r>
      <w:r>
        <w:rPr>
          <w:rFonts w:ascii="Times New Roman" w:hAnsi="Times New Roman" w:cs="Times New Roman"/>
          <w:sz w:val="24"/>
          <w:szCs w:val="24"/>
          <w:lang w:val="en-GB"/>
        </w:rPr>
        <w:t xml:space="preserve"> said that the TS as well as the PPT have </w:t>
      </w:r>
      <w:r w:rsidR="003826FC">
        <w:rPr>
          <w:rFonts w:ascii="Times New Roman" w:hAnsi="Times New Roman" w:cs="Times New Roman"/>
          <w:sz w:val="24"/>
          <w:szCs w:val="24"/>
          <w:lang w:val="en-GB"/>
        </w:rPr>
        <w:t xml:space="preserve">already </w:t>
      </w:r>
      <w:r>
        <w:rPr>
          <w:rFonts w:ascii="Times New Roman" w:hAnsi="Times New Roman" w:cs="Times New Roman"/>
          <w:sz w:val="24"/>
          <w:szCs w:val="24"/>
          <w:lang w:val="en-GB"/>
        </w:rPr>
        <w:t xml:space="preserve">established contact with civil society and international organizations, urging them to get more </w:t>
      </w:r>
      <w:r w:rsidR="00AA31FE">
        <w:rPr>
          <w:rFonts w:ascii="Times New Roman" w:hAnsi="Times New Roman" w:cs="Times New Roman"/>
          <w:sz w:val="24"/>
          <w:szCs w:val="24"/>
          <w:lang w:val="en-GB"/>
        </w:rPr>
        <w:t>involved in the work of the PPT</w:t>
      </w:r>
      <w:r>
        <w:rPr>
          <w:rFonts w:ascii="Times New Roman" w:hAnsi="Times New Roman" w:cs="Times New Roman"/>
          <w:sz w:val="24"/>
          <w:szCs w:val="24"/>
          <w:lang w:val="en-GB"/>
        </w:rPr>
        <w:t xml:space="preserve"> and that they</w:t>
      </w:r>
      <w:r w:rsidR="00AA31FE">
        <w:rPr>
          <w:rFonts w:ascii="Times New Roman" w:hAnsi="Times New Roman" w:cs="Times New Roman"/>
          <w:sz w:val="24"/>
          <w:szCs w:val="24"/>
          <w:lang w:val="en-GB"/>
        </w:rPr>
        <w:t>, in turn,</w:t>
      </w:r>
      <w:r>
        <w:rPr>
          <w:rFonts w:ascii="Times New Roman" w:hAnsi="Times New Roman" w:cs="Times New Roman"/>
          <w:sz w:val="24"/>
          <w:szCs w:val="24"/>
          <w:lang w:val="en-GB"/>
        </w:rPr>
        <w:t xml:space="preserve"> </w:t>
      </w:r>
      <w:r w:rsidR="003826FC">
        <w:rPr>
          <w:rFonts w:ascii="Times New Roman" w:hAnsi="Times New Roman" w:cs="Times New Roman"/>
          <w:sz w:val="24"/>
          <w:szCs w:val="24"/>
          <w:lang w:val="en-GB"/>
        </w:rPr>
        <w:t xml:space="preserve">have </w:t>
      </w:r>
      <w:r>
        <w:rPr>
          <w:rFonts w:ascii="Times New Roman" w:hAnsi="Times New Roman" w:cs="Times New Roman"/>
          <w:sz w:val="24"/>
          <w:szCs w:val="24"/>
          <w:lang w:val="en-GB"/>
        </w:rPr>
        <w:t xml:space="preserve">expressed their willingness and intention </w:t>
      </w:r>
      <w:r w:rsidR="00AA31FE">
        <w:rPr>
          <w:rFonts w:ascii="Times New Roman" w:hAnsi="Times New Roman" w:cs="Times New Roman"/>
          <w:sz w:val="24"/>
          <w:szCs w:val="24"/>
          <w:lang w:val="en-GB"/>
        </w:rPr>
        <w:t>to contribute</w:t>
      </w:r>
      <w:r>
        <w:rPr>
          <w:rFonts w:ascii="Times New Roman" w:hAnsi="Times New Roman" w:cs="Times New Roman"/>
          <w:sz w:val="24"/>
          <w:szCs w:val="24"/>
          <w:lang w:val="en-GB"/>
        </w:rPr>
        <w:t xml:space="preserve"> more to the RCM</w:t>
      </w:r>
      <w:r w:rsidR="00A847F8" w:rsidRPr="00F72B3C">
        <w:rPr>
          <w:rFonts w:ascii="Times New Roman" w:hAnsi="Times New Roman" w:cs="Times New Roman"/>
          <w:sz w:val="24"/>
          <w:szCs w:val="24"/>
          <w:lang w:val="en-GB"/>
        </w:rPr>
        <w:t>.</w:t>
      </w:r>
    </w:p>
    <w:p w14:paraId="0EFBF327" w14:textId="77777777" w:rsidR="007C7E72" w:rsidRPr="00F72B3C" w:rsidRDefault="007C7E72" w:rsidP="00455066">
      <w:pPr>
        <w:spacing w:after="0" w:line="240" w:lineRule="auto"/>
        <w:jc w:val="both"/>
        <w:rPr>
          <w:rFonts w:ascii="Times New Roman" w:hAnsi="Times New Roman" w:cs="Times New Roman"/>
          <w:sz w:val="24"/>
          <w:szCs w:val="24"/>
          <w:lang w:val="en-GB"/>
        </w:rPr>
      </w:pPr>
    </w:p>
    <w:p w14:paraId="72ABE2AD" w14:textId="06D878B1" w:rsidR="007C7E72" w:rsidRPr="00F72B3C" w:rsidRDefault="001B733D" w:rsidP="004550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regard to the theme of the PPT, </w:t>
      </w:r>
      <w:r w:rsidR="0023175B">
        <w:rPr>
          <w:rFonts w:ascii="Times New Roman" w:hAnsi="Times New Roman" w:cs="Times New Roman"/>
          <w:sz w:val="24"/>
          <w:szCs w:val="24"/>
          <w:lang w:val="en-GB"/>
        </w:rPr>
        <w:t>“</w:t>
      </w:r>
      <w:r>
        <w:rPr>
          <w:rFonts w:ascii="Times New Roman" w:hAnsi="Times New Roman" w:cs="Times New Roman"/>
          <w:sz w:val="24"/>
          <w:szCs w:val="24"/>
          <w:lang w:val="en-GB"/>
        </w:rPr>
        <w:t>Shared an</w:t>
      </w:r>
      <w:r w:rsidR="003826FC">
        <w:rPr>
          <w:rFonts w:ascii="Times New Roman" w:hAnsi="Times New Roman" w:cs="Times New Roman"/>
          <w:sz w:val="24"/>
          <w:szCs w:val="24"/>
          <w:lang w:val="en-GB"/>
        </w:rPr>
        <w:t>d Differentiated Responsibility</w:t>
      </w:r>
      <w:r w:rsidR="0023175B">
        <w:rPr>
          <w:rFonts w:ascii="Times New Roman" w:hAnsi="Times New Roman" w:cs="Times New Roman"/>
          <w:sz w:val="24"/>
          <w:szCs w:val="24"/>
          <w:lang w:val="en-GB"/>
        </w:rPr>
        <w:t>”</w:t>
      </w:r>
      <w:r w:rsidR="00BD5BAC" w:rsidRPr="00F72B3C">
        <w:rPr>
          <w:rFonts w:ascii="Times New Roman" w:hAnsi="Times New Roman" w:cs="Times New Roman"/>
          <w:sz w:val="24"/>
          <w:szCs w:val="24"/>
          <w:lang w:val="en-GB"/>
        </w:rPr>
        <w:t xml:space="preserve">, Honduras </w:t>
      </w:r>
      <w:r>
        <w:rPr>
          <w:rFonts w:ascii="Times New Roman" w:hAnsi="Times New Roman" w:cs="Times New Roman"/>
          <w:sz w:val="24"/>
          <w:szCs w:val="24"/>
          <w:lang w:val="en-GB"/>
        </w:rPr>
        <w:t xml:space="preserve">stated that this is an important theme </w:t>
      </w:r>
      <w:r w:rsidR="003826FC">
        <w:rPr>
          <w:rFonts w:ascii="Times New Roman" w:hAnsi="Times New Roman" w:cs="Times New Roman"/>
          <w:sz w:val="24"/>
          <w:szCs w:val="24"/>
          <w:lang w:val="en-GB"/>
        </w:rPr>
        <w:t>which</w:t>
      </w:r>
      <w:r>
        <w:rPr>
          <w:rFonts w:ascii="Times New Roman" w:hAnsi="Times New Roman" w:cs="Times New Roman"/>
          <w:sz w:val="24"/>
          <w:szCs w:val="24"/>
          <w:lang w:val="en-GB"/>
        </w:rPr>
        <w:t xml:space="preserve"> is developed in the daily activities and that it should be viewed from a humanitarian perspective. In addition, </w:t>
      </w:r>
      <w:r w:rsidR="0023175B">
        <w:rPr>
          <w:rFonts w:ascii="Times New Roman" w:hAnsi="Times New Roman" w:cs="Times New Roman"/>
          <w:sz w:val="24"/>
          <w:szCs w:val="24"/>
          <w:lang w:val="en-GB"/>
        </w:rPr>
        <w:t>Honduras</w:t>
      </w:r>
      <w:r>
        <w:rPr>
          <w:rFonts w:ascii="Times New Roman" w:hAnsi="Times New Roman" w:cs="Times New Roman"/>
          <w:sz w:val="24"/>
          <w:szCs w:val="24"/>
          <w:lang w:val="en-GB"/>
        </w:rPr>
        <w:t xml:space="preserve"> </w:t>
      </w:r>
      <w:r w:rsidR="0023175B">
        <w:rPr>
          <w:rFonts w:ascii="Times New Roman" w:hAnsi="Times New Roman" w:cs="Times New Roman"/>
          <w:sz w:val="24"/>
          <w:szCs w:val="24"/>
          <w:lang w:val="en-GB"/>
        </w:rPr>
        <w:t>argued</w:t>
      </w:r>
      <w:r>
        <w:rPr>
          <w:rFonts w:ascii="Times New Roman" w:hAnsi="Times New Roman" w:cs="Times New Roman"/>
          <w:sz w:val="24"/>
          <w:szCs w:val="24"/>
          <w:lang w:val="en-GB"/>
        </w:rPr>
        <w:t xml:space="preserve"> that this is a shared responsibility</w:t>
      </w:r>
      <w:r w:rsidR="0023175B">
        <w:rPr>
          <w:rFonts w:ascii="Times New Roman" w:hAnsi="Times New Roman" w:cs="Times New Roman"/>
          <w:sz w:val="24"/>
          <w:szCs w:val="24"/>
          <w:lang w:val="en-GB"/>
        </w:rPr>
        <w:t xml:space="preserve"> because</w:t>
      </w:r>
      <w:r>
        <w:rPr>
          <w:rFonts w:ascii="Times New Roman" w:hAnsi="Times New Roman" w:cs="Times New Roman"/>
          <w:sz w:val="24"/>
          <w:szCs w:val="24"/>
          <w:lang w:val="en-GB"/>
        </w:rPr>
        <w:t xml:space="preserve"> the </w:t>
      </w:r>
      <w:r w:rsidR="003826FC">
        <w:rPr>
          <w:rFonts w:ascii="Times New Roman" w:hAnsi="Times New Roman" w:cs="Times New Roman"/>
          <w:sz w:val="24"/>
          <w:szCs w:val="24"/>
          <w:lang w:val="en-GB"/>
        </w:rPr>
        <w:t xml:space="preserve">individual </w:t>
      </w:r>
      <w:r>
        <w:rPr>
          <w:rFonts w:ascii="Times New Roman" w:hAnsi="Times New Roman" w:cs="Times New Roman"/>
          <w:sz w:val="24"/>
          <w:szCs w:val="24"/>
          <w:lang w:val="en-GB"/>
        </w:rPr>
        <w:t>efforts that can be implemented are small, compared with what could be achieved as a region</w:t>
      </w:r>
      <w:r w:rsidR="006714D9" w:rsidRPr="00F72B3C">
        <w:rPr>
          <w:rFonts w:ascii="Times New Roman" w:hAnsi="Times New Roman" w:cs="Times New Roman"/>
          <w:sz w:val="24"/>
          <w:szCs w:val="24"/>
          <w:lang w:val="en-GB"/>
        </w:rPr>
        <w:t xml:space="preserve">. </w:t>
      </w:r>
      <w:r>
        <w:rPr>
          <w:rFonts w:ascii="Times New Roman" w:hAnsi="Times New Roman" w:cs="Times New Roman"/>
          <w:sz w:val="24"/>
          <w:szCs w:val="24"/>
          <w:lang w:val="en-GB"/>
        </w:rPr>
        <w:t>The example of the Cuban</w:t>
      </w:r>
      <w:r w:rsidR="0023175B">
        <w:rPr>
          <w:rFonts w:ascii="Times New Roman" w:hAnsi="Times New Roman" w:cs="Times New Roman"/>
          <w:sz w:val="24"/>
          <w:szCs w:val="24"/>
          <w:lang w:val="en-GB"/>
        </w:rPr>
        <w:t xml:space="preserve"> national</w:t>
      </w:r>
      <w:r>
        <w:rPr>
          <w:rFonts w:ascii="Times New Roman" w:hAnsi="Times New Roman" w:cs="Times New Roman"/>
          <w:sz w:val="24"/>
          <w:szCs w:val="24"/>
          <w:lang w:val="en-GB"/>
        </w:rPr>
        <w:t xml:space="preserve">s was mentioned, and how difficult it is for a given country to </w:t>
      </w:r>
      <w:r w:rsidR="00C8072A">
        <w:rPr>
          <w:rFonts w:ascii="Times New Roman" w:hAnsi="Times New Roman" w:cs="Times New Roman"/>
          <w:sz w:val="24"/>
          <w:szCs w:val="24"/>
          <w:lang w:val="en-GB"/>
        </w:rPr>
        <w:t xml:space="preserve">be willing to </w:t>
      </w:r>
      <w:r>
        <w:rPr>
          <w:rFonts w:ascii="Times New Roman" w:hAnsi="Times New Roman" w:cs="Times New Roman"/>
          <w:sz w:val="24"/>
          <w:szCs w:val="24"/>
          <w:lang w:val="en-GB"/>
        </w:rPr>
        <w:t xml:space="preserve">cooperate </w:t>
      </w:r>
      <w:r w:rsidR="00C8072A">
        <w:rPr>
          <w:rFonts w:ascii="Times New Roman" w:hAnsi="Times New Roman" w:cs="Times New Roman"/>
          <w:sz w:val="24"/>
          <w:szCs w:val="24"/>
          <w:lang w:val="en-GB"/>
        </w:rPr>
        <w:t>if</w:t>
      </w:r>
      <w:r>
        <w:rPr>
          <w:rFonts w:ascii="Times New Roman" w:hAnsi="Times New Roman" w:cs="Times New Roman"/>
          <w:sz w:val="24"/>
          <w:szCs w:val="24"/>
          <w:lang w:val="en-GB"/>
        </w:rPr>
        <w:t xml:space="preserve"> another </w:t>
      </w:r>
      <w:r w:rsidR="00C8072A">
        <w:rPr>
          <w:rFonts w:ascii="Times New Roman" w:hAnsi="Times New Roman" w:cs="Times New Roman"/>
          <w:sz w:val="24"/>
          <w:szCs w:val="24"/>
          <w:lang w:val="en-GB"/>
        </w:rPr>
        <w:t>country</w:t>
      </w:r>
      <w:r>
        <w:rPr>
          <w:rFonts w:ascii="Times New Roman" w:hAnsi="Times New Roman" w:cs="Times New Roman"/>
          <w:sz w:val="24"/>
          <w:szCs w:val="24"/>
          <w:lang w:val="en-GB"/>
        </w:rPr>
        <w:t xml:space="preserve"> does not</w:t>
      </w:r>
      <w:r w:rsidR="00C8072A">
        <w:rPr>
          <w:rFonts w:ascii="Times New Roman" w:hAnsi="Times New Roman" w:cs="Times New Roman"/>
          <w:sz w:val="24"/>
          <w:szCs w:val="24"/>
          <w:lang w:val="en-GB"/>
        </w:rPr>
        <w:t xml:space="preserve"> cooperate</w:t>
      </w:r>
      <w:r w:rsidR="000525B5" w:rsidRPr="00F72B3C">
        <w:rPr>
          <w:rFonts w:ascii="Times New Roman" w:hAnsi="Times New Roman" w:cs="Times New Roman"/>
          <w:sz w:val="24"/>
          <w:szCs w:val="24"/>
          <w:lang w:val="en-GB"/>
        </w:rPr>
        <w:t xml:space="preserve">. </w:t>
      </w:r>
      <w:r w:rsidR="00C8072A">
        <w:rPr>
          <w:rFonts w:ascii="Times New Roman" w:hAnsi="Times New Roman" w:cs="Times New Roman"/>
          <w:sz w:val="24"/>
          <w:szCs w:val="24"/>
          <w:lang w:val="en-GB"/>
        </w:rPr>
        <w:t>In regard to differentiation, organized crime, violence and other aspects have been identified as causes of migration. The example</w:t>
      </w:r>
      <w:r w:rsidR="003826FC">
        <w:rPr>
          <w:rFonts w:ascii="Times New Roman" w:hAnsi="Times New Roman" w:cs="Times New Roman"/>
          <w:sz w:val="24"/>
          <w:szCs w:val="24"/>
          <w:lang w:val="en-GB"/>
        </w:rPr>
        <w:t xml:space="preserve"> of drugs was mentioned, pointing out that South America is a </w:t>
      </w:r>
      <w:r w:rsidR="0023175B">
        <w:rPr>
          <w:rFonts w:ascii="Times New Roman" w:hAnsi="Times New Roman" w:cs="Times New Roman"/>
          <w:sz w:val="24"/>
          <w:szCs w:val="24"/>
          <w:lang w:val="en-GB"/>
        </w:rPr>
        <w:t>region</w:t>
      </w:r>
      <w:r w:rsidR="003826FC">
        <w:rPr>
          <w:rFonts w:ascii="Times New Roman" w:hAnsi="Times New Roman" w:cs="Times New Roman"/>
          <w:sz w:val="24"/>
          <w:szCs w:val="24"/>
          <w:lang w:val="en-GB"/>
        </w:rPr>
        <w:t xml:space="preserve"> of production, Central America is a </w:t>
      </w:r>
      <w:r w:rsidR="0023175B">
        <w:rPr>
          <w:rFonts w:ascii="Times New Roman" w:hAnsi="Times New Roman" w:cs="Times New Roman"/>
          <w:sz w:val="24"/>
          <w:szCs w:val="24"/>
          <w:lang w:val="en-GB"/>
        </w:rPr>
        <w:t>region</w:t>
      </w:r>
      <w:r w:rsidR="003826FC">
        <w:rPr>
          <w:rFonts w:ascii="Times New Roman" w:hAnsi="Times New Roman" w:cs="Times New Roman"/>
          <w:sz w:val="24"/>
          <w:szCs w:val="24"/>
          <w:lang w:val="en-GB"/>
        </w:rPr>
        <w:t xml:space="preserve"> of transfer and North America is a </w:t>
      </w:r>
      <w:r w:rsidR="0023175B">
        <w:rPr>
          <w:rFonts w:ascii="Times New Roman" w:hAnsi="Times New Roman" w:cs="Times New Roman"/>
          <w:sz w:val="24"/>
          <w:szCs w:val="24"/>
          <w:lang w:val="en-GB"/>
        </w:rPr>
        <w:t>region</w:t>
      </w:r>
      <w:r w:rsidR="003826FC">
        <w:rPr>
          <w:rFonts w:ascii="Times New Roman" w:hAnsi="Times New Roman" w:cs="Times New Roman"/>
          <w:sz w:val="24"/>
          <w:szCs w:val="24"/>
          <w:lang w:val="en-GB"/>
        </w:rPr>
        <w:t xml:space="preserve"> of destination and consumption</w:t>
      </w:r>
      <w:r w:rsidR="006D070D" w:rsidRPr="00F72B3C">
        <w:rPr>
          <w:rFonts w:ascii="Times New Roman" w:hAnsi="Times New Roman" w:cs="Times New Roman"/>
          <w:sz w:val="24"/>
          <w:szCs w:val="24"/>
          <w:lang w:val="en-GB"/>
        </w:rPr>
        <w:t xml:space="preserve">. </w:t>
      </w:r>
      <w:r w:rsidR="003826FC">
        <w:rPr>
          <w:rFonts w:ascii="Times New Roman" w:hAnsi="Times New Roman" w:cs="Times New Roman"/>
          <w:sz w:val="24"/>
          <w:szCs w:val="24"/>
          <w:lang w:val="en-GB"/>
        </w:rPr>
        <w:t>Therefore, each region has different roles. Central America is responsible for combating drug trafficking networks, United States is responsible for reducing and preventing the consumption of and demand for drugs</w:t>
      </w:r>
      <w:r w:rsidR="00081AE5">
        <w:rPr>
          <w:rFonts w:ascii="Times New Roman" w:hAnsi="Times New Roman" w:cs="Times New Roman"/>
          <w:sz w:val="24"/>
          <w:szCs w:val="24"/>
          <w:lang w:val="en-GB"/>
        </w:rPr>
        <w:t>,</w:t>
      </w:r>
      <w:r w:rsidR="003826FC">
        <w:rPr>
          <w:rFonts w:ascii="Times New Roman" w:hAnsi="Times New Roman" w:cs="Times New Roman"/>
          <w:sz w:val="24"/>
          <w:szCs w:val="24"/>
          <w:lang w:val="en-GB"/>
        </w:rPr>
        <w:t xml:space="preserve"> and South America is responsible for preventing production</w:t>
      </w:r>
      <w:r w:rsidR="00BD6DB2" w:rsidRPr="00F72B3C">
        <w:rPr>
          <w:rFonts w:ascii="Times New Roman" w:hAnsi="Times New Roman" w:cs="Times New Roman"/>
          <w:sz w:val="24"/>
          <w:szCs w:val="24"/>
          <w:lang w:val="en-GB"/>
        </w:rPr>
        <w:t xml:space="preserve">. </w:t>
      </w:r>
    </w:p>
    <w:p w14:paraId="4723F9F0" w14:textId="77777777" w:rsidR="00BD6DB2" w:rsidRPr="00F72B3C" w:rsidRDefault="00BD6DB2" w:rsidP="00455066">
      <w:pPr>
        <w:spacing w:after="0" w:line="240" w:lineRule="auto"/>
        <w:jc w:val="both"/>
        <w:rPr>
          <w:rFonts w:ascii="Times New Roman" w:hAnsi="Times New Roman" w:cs="Times New Roman"/>
          <w:sz w:val="24"/>
          <w:szCs w:val="24"/>
          <w:lang w:val="en-GB"/>
        </w:rPr>
      </w:pPr>
    </w:p>
    <w:p w14:paraId="4A384607" w14:textId="0D47C6C7" w:rsidR="00CD74F4" w:rsidRPr="00F72B3C" w:rsidRDefault="003826FC" w:rsidP="004550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Honduras explained that each country plays a different role in terms of places of origin, transit and destination, and that these roles change over time. </w:t>
      </w:r>
      <w:r w:rsidR="002B7208">
        <w:rPr>
          <w:rFonts w:ascii="Times New Roman" w:hAnsi="Times New Roman" w:cs="Times New Roman"/>
          <w:sz w:val="24"/>
          <w:szCs w:val="24"/>
          <w:lang w:val="en-GB"/>
        </w:rPr>
        <w:t>Each country</w:t>
      </w:r>
      <w:r>
        <w:rPr>
          <w:rFonts w:ascii="Times New Roman" w:hAnsi="Times New Roman" w:cs="Times New Roman"/>
          <w:sz w:val="24"/>
          <w:szCs w:val="24"/>
          <w:lang w:val="en-GB"/>
        </w:rPr>
        <w:t xml:space="preserve"> should take on responsibilities </w:t>
      </w:r>
      <w:r w:rsidR="002A037C">
        <w:rPr>
          <w:rFonts w:ascii="Times New Roman" w:hAnsi="Times New Roman" w:cs="Times New Roman"/>
          <w:sz w:val="24"/>
          <w:szCs w:val="24"/>
          <w:lang w:val="en-GB"/>
        </w:rPr>
        <w:t>in line with</w:t>
      </w:r>
      <w:r>
        <w:rPr>
          <w:rFonts w:ascii="Times New Roman" w:hAnsi="Times New Roman" w:cs="Times New Roman"/>
          <w:sz w:val="24"/>
          <w:szCs w:val="24"/>
          <w:lang w:val="en-GB"/>
        </w:rPr>
        <w:t xml:space="preserve"> these changes. Furthermore, Honduras had never been a country of destination </w:t>
      </w:r>
      <w:r w:rsidR="00E170C7">
        <w:rPr>
          <w:rFonts w:ascii="Times New Roman" w:hAnsi="Times New Roman" w:cs="Times New Roman"/>
          <w:sz w:val="24"/>
          <w:szCs w:val="24"/>
          <w:lang w:val="en-GB"/>
        </w:rPr>
        <w:t>before, until now; and a</w:t>
      </w:r>
      <w:r w:rsidR="002B7208">
        <w:rPr>
          <w:rFonts w:ascii="Times New Roman" w:hAnsi="Times New Roman" w:cs="Times New Roman"/>
          <w:sz w:val="24"/>
          <w:szCs w:val="24"/>
          <w:lang w:val="en-GB"/>
        </w:rPr>
        <w:t xml:space="preserve"> rapid increase has been observed in the number of migrants from various countries who transit through this country.</w:t>
      </w:r>
      <w:r w:rsidR="00E170C7">
        <w:rPr>
          <w:rFonts w:ascii="Times New Roman" w:hAnsi="Times New Roman" w:cs="Times New Roman"/>
          <w:sz w:val="24"/>
          <w:szCs w:val="24"/>
          <w:lang w:val="en-GB"/>
        </w:rPr>
        <w:t xml:space="preserve"> Honduras</w:t>
      </w:r>
      <w:r w:rsidR="002B7208">
        <w:rPr>
          <w:rFonts w:ascii="Times New Roman" w:hAnsi="Times New Roman" w:cs="Times New Roman"/>
          <w:sz w:val="24"/>
          <w:szCs w:val="24"/>
          <w:lang w:val="en-GB"/>
        </w:rPr>
        <w:t xml:space="preserve"> now </w:t>
      </w:r>
      <w:r w:rsidR="00E170C7">
        <w:rPr>
          <w:rFonts w:ascii="Times New Roman" w:hAnsi="Times New Roman" w:cs="Times New Roman"/>
          <w:sz w:val="24"/>
          <w:szCs w:val="24"/>
          <w:lang w:val="en-GB"/>
        </w:rPr>
        <w:t xml:space="preserve">has </w:t>
      </w:r>
      <w:r w:rsidR="00251DBE">
        <w:rPr>
          <w:rFonts w:ascii="Times New Roman" w:hAnsi="Times New Roman" w:cs="Times New Roman"/>
          <w:sz w:val="24"/>
          <w:szCs w:val="24"/>
          <w:lang w:val="en-GB"/>
        </w:rPr>
        <w:t>the responsibility of reintegrating</w:t>
      </w:r>
      <w:r w:rsidR="002B7208">
        <w:rPr>
          <w:rFonts w:ascii="Times New Roman" w:hAnsi="Times New Roman" w:cs="Times New Roman"/>
          <w:sz w:val="24"/>
          <w:szCs w:val="24"/>
          <w:lang w:val="en-GB"/>
        </w:rPr>
        <w:t xml:space="preserve"> its returned nationals a</w:t>
      </w:r>
      <w:r w:rsidR="00251DBE">
        <w:rPr>
          <w:rFonts w:ascii="Times New Roman" w:hAnsi="Times New Roman" w:cs="Times New Roman"/>
          <w:sz w:val="24"/>
          <w:szCs w:val="24"/>
          <w:lang w:val="en-GB"/>
        </w:rPr>
        <w:t xml:space="preserve">nd in addition, </w:t>
      </w:r>
      <w:r w:rsidR="00D32F12">
        <w:rPr>
          <w:rFonts w:ascii="Times New Roman" w:hAnsi="Times New Roman" w:cs="Times New Roman"/>
          <w:sz w:val="24"/>
          <w:szCs w:val="24"/>
          <w:lang w:val="en-GB"/>
        </w:rPr>
        <w:t>holds</w:t>
      </w:r>
      <w:r w:rsidR="008752F6">
        <w:rPr>
          <w:rFonts w:ascii="Times New Roman" w:hAnsi="Times New Roman" w:cs="Times New Roman"/>
          <w:sz w:val="24"/>
          <w:szCs w:val="24"/>
          <w:lang w:val="en-GB"/>
        </w:rPr>
        <w:t xml:space="preserve"> </w:t>
      </w:r>
      <w:r w:rsidR="00251DBE">
        <w:rPr>
          <w:rFonts w:ascii="Times New Roman" w:hAnsi="Times New Roman" w:cs="Times New Roman"/>
          <w:sz w:val="24"/>
          <w:szCs w:val="24"/>
          <w:lang w:val="en-GB"/>
        </w:rPr>
        <w:t>responsibilities</w:t>
      </w:r>
      <w:r w:rsidR="002B7208">
        <w:rPr>
          <w:rFonts w:ascii="Times New Roman" w:hAnsi="Times New Roman" w:cs="Times New Roman"/>
          <w:sz w:val="24"/>
          <w:szCs w:val="24"/>
          <w:lang w:val="en-GB"/>
        </w:rPr>
        <w:t xml:space="preserve"> as a country of transit and destination. This leads to the need for a workshop on the theme of the PPT </w:t>
      </w:r>
      <w:r w:rsidR="00DC51CB">
        <w:rPr>
          <w:rFonts w:ascii="Times New Roman" w:hAnsi="Times New Roman" w:cs="Times New Roman"/>
          <w:sz w:val="24"/>
          <w:szCs w:val="24"/>
          <w:lang w:val="en-GB"/>
        </w:rPr>
        <w:t xml:space="preserve">with the objective of </w:t>
      </w:r>
      <w:r w:rsidR="002B7208">
        <w:rPr>
          <w:rFonts w:ascii="Times New Roman" w:hAnsi="Times New Roman" w:cs="Times New Roman"/>
          <w:sz w:val="24"/>
          <w:szCs w:val="24"/>
          <w:lang w:val="en-GB"/>
        </w:rPr>
        <w:t>establish</w:t>
      </w:r>
      <w:r w:rsidR="00DC51CB">
        <w:rPr>
          <w:rFonts w:ascii="Times New Roman" w:hAnsi="Times New Roman" w:cs="Times New Roman"/>
          <w:sz w:val="24"/>
          <w:szCs w:val="24"/>
          <w:lang w:val="en-GB"/>
        </w:rPr>
        <w:t>ing</w:t>
      </w:r>
      <w:r w:rsidR="002B7208">
        <w:rPr>
          <w:rFonts w:ascii="Times New Roman" w:hAnsi="Times New Roman" w:cs="Times New Roman"/>
          <w:sz w:val="24"/>
          <w:szCs w:val="24"/>
          <w:lang w:val="en-GB"/>
        </w:rPr>
        <w:t xml:space="preserve"> the role</w:t>
      </w:r>
      <w:r w:rsidR="00CD1768">
        <w:rPr>
          <w:rFonts w:ascii="Times New Roman" w:hAnsi="Times New Roman" w:cs="Times New Roman"/>
          <w:sz w:val="24"/>
          <w:szCs w:val="24"/>
          <w:lang w:val="en-GB"/>
        </w:rPr>
        <w:t xml:space="preserve">s of countries of destination, </w:t>
      </w:r>
      <w:r w:rsidR="002B7208">
        <w:rPr>
          <w:rFonts w:ascii="Times New Roman" w:hAnsi="Times New Roman" w:cs="Times New Roman"/>
          <w:sz w:val="24"/>
          <w:szCs w:val="24"/>
          <w:lang w:val="en-GB"/>
        </w:rPr>
        <w:t xml:space="preserve">transit countries and </w:t>
      </w:r>
      <w:r w:rsidR="00CD1768">
        <w:rPr>
          <w:rFonts w:ascii="Times New Roman" w:hAnsi="Times New Roman" w:cs="Times New Roman"/>
          <w:sz w:val="24"/>
          <w:szCs w:val="24"/>
          <w:lang w:val="en-GB"/>
        </w:rPr>
        <w:t>sending</w:t>
      </w:r>
      <w:r w:rsidR="002B7208">
        <w:rPr>
          <w:rFonts w:ascii="Times New Roman" w:hAnsi="Times New Roman" w:cs="Times New Roman"/>
          <w:sz w:val="24"/>
          <w:szCs w:val="24"/>
          <w:lang w:val="en-GB"/>
        </w:rPr>
        <w:t xml:space="preserve"> countries. Moreover, </w:t>
      </w:r>
      <w:r w:rsidR="00612CB0">
        <w:rPr>
          <w:rFonts w:ascii="Times New Roman" w:hAnsi="Times New Roman" w:cs="Times New Roman"/>
          <w:sz w:val="24"/>
          <w:szCs w:val="24"/>
          <w:lang w:val="en-GB"/>
        </w:rPr>
        <w:t>Honduras</w:t>
      </w:r>
      <w:r w:rsidR="002B7208">
        <w:rPr>
          <w:rFonts w:ascii="Times New Roman" w:hAnsi="Times New Roman" w:cs="Times New Roman"/>
          <w:sz w:val="24"/>
          <w:szCs w:val="24"/>
          <w:lang w:val="en-GB"/>
        </w:rPr>
        <w:t xml:space="preserve"> highlighted that it is important for each country to take on its responsibility and role to address the issue of migration</w:t>
      </w:r>
      <w:r w:rsidR="00060F60" w:rsidRPr="00F72B3C">
        <w:rPr>
          <w:rFonts w:ascii="Times New Roman" w:hAnsi="Times New Roman" w:cs="Times New Roman"/>
          <w:sz w:val="24"/>
          <w:szCs w:val="24"/>
          <w:lang w:val="en-GB"/>
        </w:rPr>
        <w:t xml:space="preserve">. </w:t>
      </w:r>
    </w:p>
    <w:p w14:paraId="6BE34C36" w14:textId="77777777" w:rsidR="00CD74F4" w:rsidRPr="00F72B3C" w:rsidRDefault="00CD74F4" w:rsidP="00455066">
      <w:pPr>
        <w:spacing w:after="0" w:line="240" w:lineRule="auto"/>
        <w:jc w:val="both"/>
        <w:rPr>
          <w:rFonts w:ascii="Times New Roman" w:hAnsi="Times New Roman" w:cs="Times New Roman"/>
          <w:sz w:val="24"/>
          <w:szCs w:val="24"/>
          <w:lang w:val="en-GB"/>
        </w:rPr>
      </w:pPr>
    </w:p>
    <w:p w14:paraId="09EFB360" w14:textId="48811B0D" w:rsidR="00BD6DB2" w:rsidRPr="00F72B3C" w:rsidRDefault="002B7208" w:rsidP="004550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is a comprehensive approach that cannot be fragmented. E</w:t>
      </w:r>
      <w:r w:rsidR="00DE76CE">
        <w:rPr>
          <w:rFonts w:ascii="Times New Roman" w:hAnsi="Times New Roman" w:cs="Times New Roman"/>
          <w:sz w:val="24"/>
          <w:szCs w:val="24"/>
          <w:lang w:val="en-GB"/>
        </w:rPr>
        <w:t>ach</w:t>
      </w:r>
      <w:r>
        <w:rPr>
          <w:rFonts w:ascii="Times New Roman" w:hAnsi="Times New Roman" w:cs="Times New Roman"/>
          <w:sz w:val="24"/>
          <w:szCs w:val="24"/>
          <w:lang w:val="en-GB"/>
        </w:rPr>
        <w:t xml:space="preserve"> area has to be strengthened in order to achieve the desired impact, and no aspect should be neglected</w:t>
      </w:r>
      <w:r w:rsidR="00060F60" w:rsidRPr="00F72B3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addition, </w:t>
      </w:r>
      <w:r w:rsidR="00051106">
        <w:rPr>
          <w:rFonts w:ascii="Times New Roman" w:hAnsi="Times New Roman" w:cs="Times New Roman"/>
          <w:sz w:val="24"/>
          <w:szCs w:val="24"/>
          <w:lang w:val="en-GB"/>
        </w:rPr>
        <w:t>Honduras</w:t>
      </w:r>
      <w:r>
        <w:rPr>
          <w:rFonts w:ascii="Times New Roman" w:hAnsi="Times New Roman" w:cs="Times New Roman"/>
          <w:sz w:val="24"/>
          <w:szCs w:val="24"/>
          <w:lang w:val="en-GB"/>
        </w:rPr>
        <w:t xml:space="preserve"> indicated that safe and orderly reintegration is not possible without a dignified return and that return, reception or reintegration cannot be addressed separately. In closing </w:t>
      </w:r>
      <w:r w:rsidR="008628E3">
        <w:rPr>
          <w:rFonts w:ascii="Times New Roman" w:hAnsi="Times New Roman" w:cs="Times New Roman"/>
          <w:sz w:val="24"/>
          <w:szCs w:val="24"/>
          <w:lang w:val="en-GB"/>
        </w:rPr>
        <w:t>the</w:t>
      </w:r>
      <w:r>
        <w:rPr>
          <w:rFonts w:ascii="Times New Roman" w:hAnsi="Times New Roman" w:cs="Times New Roman"/>
          <w:sz w:val="24"/>
          <w:szCs w:val="24"/>
          <w:lang w:val="en-GB"/>
        </w:rPr>
        <w:t xml:space="preserve"> intervention about </w:t>
      </w:r>
      <w:r w:rsidR="00172797">
        <w:rPr>
          <w:rFonts w:ascii="Times New Roman" w:hAnsi="Times New Roman" w:cs="Times New Roman"/>
          <w:sz w:val="24"/>
          <w:szCs w:val="24"/>
          <w:lang w:val="en-GB"/>
        </w:rPr>
        <w:t>the</w:t>
      </w:r>
      <w:r>
        <w:rPr>
          <w:rFonts w:ascii="Times New Roman" w:hAnsi="Times New Roman" w:cs="Times New Roman"/>
          <w:sz w:val="24"/>
          <w:szCs w:val="24"/>
          <w:lang w:val="en-GB"/>
        </w:rPr>
        <w:t xml:space="preserve"> term </w:t>
      </w:r>
      <w:r w:rsidR="00172797">
        <w:rPr>
          <w:rFonts w:ascii="Times New Roman" w:hAnsi="Times New Roman" w:cs="Times New Roman"/>
          <w:sz w:val="24"/>
          <w:szCs w:val="24"/>
          <w:lang w:val="en-GB"/>
        </w:rPr>
        <w:t xml:space="preserve">of Honduras </w:t>
      </w:r>
      <w:r>
        <w:rPr>
          <w:rFonts w:ascii="Times New Roman" w:hAnsi="Times New Roman" w:cs="Times New Roman"/>
          <w:sz w:val="24"/>
          <w:szCs w:val="24"/>
          <w:lang w:val="en-GB"/>
        </w:rPr>
        <w:t xml:space="preserve">as PPT, </w:t>
      </w:r>
      <w:r w:rsidR="00172797">
        <w:rPr>
          <w:rFonts w:ascii="Times New Roman" w:hAnsi="Times New Roman" w:cs="Times New Roman"/>
          <w:sz w:val="24"/>
          <w:szCs w:val="24"/>
          <w:lang w:val="en-GB"/>
        </w:rPr>
        <w:t xml:space="preserve">the representative of </w:t>
      </w:r>
      <w:r>
        <w:rPr>
          <w:rFonts w:ascii="Times New Roman" w:hAnsi="Times New Roman" w:cs="Times New Roman"/>
          <w:sz w:val="24"/>
          <w:szCs w:val="24"/>
          <w:lang w:val="en-GB"/>
        </w:rPr>
        <w:t xml:space="preserve">Honduras stated that the dynamics of migration </w:t>
      </w:r>
      <w:r w:rsidR="00172797">
        <w:rPr>
          <w:rFonts w:ascii="Times New Roman" w:hAnsi="Times New Roman" w:cs="Times New Roman"/>
          <w:sz w:val="24"/>
          <w:szCs w:val="24"/>
          <w:lang w:val="en-GB"/>
        </w:rPr>
        <w:t xml:space="preserve">are constantly changing </w:t>
      </w:r>
      <w:r>
        <w:rPr>
          <w:rFonts w:ascii="Times New Roman" w:hAnsi="Times New Roman" w:cs="Times New Roman"/>
          <w:sz w:val="24"/>
          <w:szCs w:val="24"/>
          <w:lang w:val="en-GB"/>
        </w:rPr>
        <w:t xml:space="preserve">and that Honduras intends to </w:t>
      </w:r>
      <w:r w:rsidR="008628E3">
        <w:rPr>
          <w:rFonts w:ascii="Times New Roman" w:hAnsi="Times New Roman" w:cs="Times New Roman"/>
          <w:sz w:val="24"/>
          <w:szCs w:val="24"/>
          <w:lang w:val="en-GB"/>
        </w:rPr>
        <w:t>determine</w:t>
      </w:r>
      <w:r>
        <w:rPr>
          <w:rFonts w:ascii="Times New Roman" w:hAnsi="Times New Roman" w:cs="Times New Roman"/>
          <w:sz w:val="24"/>
          <w:szCs w:val="24"/>
          <w:lang w:val="en-GB"/>
        </w:rPr>
        <w:t xml:space="preserve"> how the migration flows and different realities can be managed </w:t>
      </w:r>
      <w:r w:rsidR="008628E3">
        <w:rPr>
          <w:rFonts w:ascii="Times New Roman" w:hAnsi="Times New Roman" w:cs="Times New Roman"/>
          <w:sz w:val="24"/>
          <w:szCs w:val="24"/>
          <w:lang w:val="en-GB"/>
        </w:rPr>
        <w:t>from</w:t>
      </w:r>
      <w:r>
        <w:rPr>
          <w:rFonts w:ascii="Times New Roman" w:hAnsi="Times New Roman" w:cs="Times New Roman"/>
          <w:sz w:val="24"/>
          <w:szCs w:val="24"/>
          <w:lang w:val="en-GB"/>
        </w:rPr>
        <w:t xml:space="preserve"> a regional </w:t>
      </w:r>
      <w:r w:rsidR="008628E3">
        <w:rPr>
          <w:rFonts w:ascii="Times New Roman" w:hAnsi="Times New Roman" w:cs="Times New Roman"/>
          <w:sz w:val="24"/>
          <w:szCs w:val="24"/>
          <w:lang w:val="en-GB"/>
        </w:rPr>
        <w:t>perspective</w:t>
      </w:r>
      <w:r>
        <w:rPr>
          <w:rFonts w:ascii="Times New Roman" w:hAnsi="Times New Roman" w:cs="Times New Roman"/>
          <w:sz w:val="24"/>
          <w:szCs w:val="24"/>
          <w:lang w:val="en-GB"/>
        </w:rPr>
        <w:t xml:space="preserve">, identifying roles, duties and responsibilities as well as </w:t>
      </w:r>
      <w:r w:rsidR="00172797">
        <w:rPr>
          <w:rFonts w:ascii="Times New Roman" w:hAnsi="Times New Roman" w:cs="Times New Roman"/>
          <w:sz w:val="24"/>
          <w:szCs w:val="24"/>
          <w:lang w:val="en-GB"/>
        </w:rPr>
        <w:t>better lines of communication</w:t>
      </w:r>
      <w:r>
        <w:rPr>
          <w:rFonts w:ascii="Times New Roman" w:hAnsi="Times New Roman" w:cs="Times New Roman"/>
          <w:sz w:val="24"/>
          <w:szCs w:val="24"/>
          <w:lang w:val="en-GB"/>
        </w:rPr>
        <w:t xml:space="preserve"> between</w:t>
      </w:r>
      <w:r w:rsidR="00172797">
        <w:rPr>
          <w:rFonts w:ascii="Times New Roman" w:hAnsi="Times New Roman" w:cs="Times New Roman"/>
          <w:sz w:val="24"/>
          <w:szCs w:val="24"/>
          <w:lang w:val="en-GB"/>
        </w:rPr>
        <w:t xml:space="preserve"> Member Countries.</w:t>
      </w:r>
    </w:p>
    <w:p w14:paraId="4BC111D0" w14:textId="77777777" w:rsidR="00516383" w:rsidRPr="00F72B3C" w:rsidRDefault="00516383" w:rsidP="00455066">
      <w:pPr>
        <w:spacing w:after="0" w:line="240" w:lineRule="auto"/>
        <w:jc w:val="both"/>
        <w:rPr>
          <w:rFonts w:ascii="Times New Roman" w:hAnsi="Times New Roman" w:cs="Times New Roman"/>
          <w:sz w:val="24"/>
          <w:szCs w:val="24"/>
          <w:lang w:val="en-GB"/>
        </w:rPr>
      </w:pPr>
    </w:p>
    <w:p w14:paraId="48D52B48" w14:textId="3478A5C3" w:rsidR="00516383" w:rsidRPr="00F72B3C" w:rsidRDefault="00172797" w:rsidP="004550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regard to the finances of the RCM, the Government of Honduras intends to settle accounts in a def</w:t>
      </w:r>
      <w:r w:rsidR="00933917">
        <w:rPr>
          <w:rFonts w:ascii="Times New Roman" w:hAnsi="Times New Roman" w:cs="Times New Roman"/>
          <w:sz w:val="24"/>
          <w:szCs w:val="24"/>
          <w:lang w:val="en-GB"/>
        </w:rPr>
        <w:t>initive manner and highlighted</w:t>
      </w:r>
      <w:r w:rsidR="007678D6">
        <w:rPr>
          <w:rFonts w:ascii="Times New Roman" w:hAnsi="Times New Roman" w:cs="Times New Roman"/>
          <w:sz w:val="24"/>
          <w:szCs w:val="24"/>
          <w:lang w:val="en-GB"/>
        </w:rPr>
        <w:t xml:space="preserve"> this commitment. The need has been</w:t>
      </w:r>
      <w:r>
        <w:rPr>
          <w:rFonts w:ascii="Times New Roman" w:hAnsi="Times New Roman" w:cs="Times New Roman"/>
          <w:sz w:val="24"/>
          <w:szCs w:val="24"/>
          <w:lang w:val="en-GB"/>
        </w:rPr>
        <w:t xml:space="preserve"> </w:t>
      </w:r>
      <w:r w:rsidR="00292214">
        <w:rPr>
          <w:rFonts w:ascii="Times New Roman" w:hAnsi="Times New Roman" w:cs="Times New Roman"/>
          <w:sz w:val="24"/>
          <w:szCs w:val="24"/>
          <w:lang w:val="en-GB"/>
        </w:rPr>
        <w:t xml:space="preserve">identified </w:t>
      </w:r>
      <w:r>
        <w:rPr>
          <w:rFonts w:ascii="Times New Roman" w:hAnsi="Times New Roman" w:cs="Times New Roman"/>
          <w:sz w:val="24"/>
          <w:szCs w:val="24"/>
          <w:lang w:val="en-GB"/>
        </w:rPr>
        <w:t>to develop payment schedules, seek payment</w:t>
      </w:r>
      <w:r w:rsidR="00A43570">
        <w:rPr>
          <w:rFonts w:ascii="Times New Roman" w:hAnsi="Times New Roman" w:cs="Times New Roman"/>
          <w:sz w:val="24"/>
          <w:szCs w:val="24"/>
          <w:lang w:val="en-GB"/>
        </w:rPr>
        <w:t xml:space="preserve"> incentives</w:t>
      </w:r>
      <w:r w:rsidR="009A1AC7">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develop strategies to improve the finances and thus, strengthen</w:t>
      </w:r>
      <w:r w:rsidR="009A1AC7">
        <w:rPr>
          <w:rFonts w:ascii="Times New Roman" w:hAnsi="Times New Roman" w:cs="Times New Roman"/>
          <w:sz w:val="24"/>
          <w:szCs w:val="24"/>
          <w:lang w:val="en-GB"/>
        </w:rPr>
        <w:t xml:space="preserve"> the Technical Secretariat (TS)</w:t>
      </w:r>
      <w:r w:rsidR="00516383" w:rsidRPr="00F72B3C">
        <w:rPr>
          <w:rFonts w:ascii="Times New Roman" w:hAnsi="Times New Roman" w:cs="Times New Roman"/>
          <w:sz w:val="24"/>
          <w:szCs w:val="24"/>
          <w:lang w:val="en-GB"/>
        </w:rPr>
        <w:t xml:space="preserve">. </w:t>
      </w:r>
    </w:p>
    <w:p w14:paraId="34EA5760" w14:textId="77777777" w:rsidR="00F75F8E" w:rsidRPr="00F72B3C" w:rsidRDefault="00F75F8E" w:rsidP="00455066">
      <w:pPr>
        <w:spacing w:after="0" w:line="240" w:lineRule="auto"/>
        <w:jc w:val="both"/>
        <w:rPr>
          <w:rFonts w:ascii="Times New Roman" w:hAnsi="Times New Roman" w:cs="Times New Roman"/>
          <w:sz w:val="24"/>
          <w:szCs w:val="24"/>
          <w:lang w:val="en-GB"/>
        </w:rPr>
      </w:pPr>
    </w:p>
    <w:p w14:paraId="1D26DF22" w14:textId="5220D7F2" w:rsidR="00F75F8E" w:rsidRPr="00F72B3C" w:rsidRDefault="009A1AC7" w:rsidP="004550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Furthermore, </w:t>
      </w:r>
      <w:r w:rsidR="00C662AD">
        <w:rPr>
          <w:rFonts w:ascii="Times New Roman" w:hAnsi="Times New Roman" w:cs="Times New Roman"/>
          <w:sz w:val="24"/>
          <w:szCs w:val="24"/>
          <w:lang w:val="en-GB"/>
        </w:rPr>
        <w:t>Honduras</w:t>
      </w:r>
      <w:r>
        <w:rPr>
          <w:rFonts w:ascii="Times New Roman" w:hAnsi="Times New Roman" w:cs="Times New Roman"/>
          <w:sz w:val="24"/>
          <w:szCs w:val="24"/>
          <w:lang w:val="en-GB"/>
        </w:rPr>
        <w:t xml:space="preserve"> mentioned that they will submit a plan of action/schedule of proposed activities and a summary of the theme in the next two weeks. The activities include civil society, topics that have alrea</w:t>
      </w:r>
      <w:r w:rsidR="00AC6D41">
        <w:rPr>
          <w:rFonts w:ascii="Times New Roman" w:hAnsi="Times New Roman" w:cs="Times New Roman"/>
          <w:sz w:val="24"/>
          <w:szCs w:val="24"/>
          <w:lang w:val="en-GB"/>
        </w:rPr>
        <w:t>dy been addressed through the TS</w:t>
      </w:r>
      <w:r>
        <w:rPr>
          <w:rFonts w:ascii="Times New Roman" w:hAnsi="Times New Roman" w:cs="Times New Roman"/>
          <w:sz w:val="24"/>
          <w:szCs w:val="24"/>
          <w:lang w:val="en-GB"/>
        </w:rPr>
        <w:t xml:space="preserve">, </w:t>
      </w:r>
      <w:r w:rsidR="00512B52">
        <w:rPr>
          <w:rFonts w:ascii="Times New Roman" w:hAnsi="Times New Roman" w:cs="Times New Roman"/>
          <w:sz w:val="24"/>
          <w:szCs w:val="24"/>
          <w:lang w:val="en-GB"/>
        </w:rPr>
        <w:t xml:space="preserve">as well as </w:t>
      </w:r>
      <w:r>
        <w:rPr>
          <w:rFonts w:ascii="Times New Roman" w:hAnsi="Times New Roman" w:cs="Times New Roman"/>
          <w:sz w:val="24"/>
          <w:szCs w:val="24"/>
          <w:lang w:val="en-GB"/>
        </w:rPr>
        <w:t>observer organizations and countries</w:t>
      </w:r>
      <w:r w:rsidR="00512B52">
        <w:rPr>
          <w:rFonts w:ascii="Times New Roman" w:hAnsi="Times New Roman" w:cs="Times New Roman"/>
          <w:sz w:val="24"/>
          <w:szCs w:val="24"/>
          <w:lang w:val="en-GB"/>
        </w:rPr>
        <w:t>,</w:t>
      </w:r>
      <w:r>
        <w:rPr>
          <w:rFonts w:ascii="Times New Roman" w:hAnsi="Times New Roman" w:cs="Times New Roman"/>
          <w:sz w:val="24"/>
          <w:szCs w:val="24"/>
          <w:lang w:val="en-GB"/>
        </w:rPr>
        <w:t xml:space="preserve"> since </w:t>
      </w:r>
      <w:r w:rsidR="00512B52">
        <w:rPr>
          <w:rFonts w:ascii="Times New Roman" w:hAnsi="Times New Roman" w:cs="Times New Roman"/>
          <w:sz w:val="24"/>
          <w:szCs w:val="24"/>
          <w:lang w:val="en-GB"/>
        </w:rPr>
        <w:t>Honduras believes</w:t>
      </w:r>
      <w:r>
        <w:rPr>
          <w:rFonts w:ascii="Times New Roman" w:hAnsi="Times New Roman" w:cs="Times New Roman"/>
          <w:sz w:val="24"/>
          <w:szCs w:val="24"/>
          <w:lang w:val="en-GB"/>
        </w:rPr>
        <w:t xml:space="preserve"> that they can facilitate discussions </w:t>
      </w:r>
      <w:r w:rsidR="00A43570">
        <w:rPr>
          <w:rFonts w:ascii="Times New Roman" w:hAnsi="Times New Roman" w:cs="Times New Roman"/>
          <w:sz w:val="24"/>
          <w:szCs w:val="24"/>
          <w:lang w:val="en-GB"/>
        </w:rPr>
        <w:t>because</w:t>
      </w:r>
      <w:r>
        <w:rPr>
          <w:rFonts w:ascii="Times New Roman" w:hAnsi="Times New Roman" w:cs="Times New Roman"/>
          <w:sz w:val="24"/>
          <w:szCs w:val="24"/>
          <w:lang w:val="en-GB"/>
        </w:rPr>
        <w:t xml:space="preserve"> they also share </w:t>
      </w:r>
      <w:r w:rsidR="00512B52">
        <w:rPr>
          <w:rFonts w:ascii="Times New Roman" w:hAnsi="Times New Roman" w:cs="Times New Roman"/>
          <w:sz w:val="24"/>
          <w:szCs w:val="24"/>
          <w:lang w:val="en-GB"/>
        </w:rPr>
        <w:t xml:space="preserve">in the </w:t>
      </w:r>
      <w:r>
        <w:rPr>
          <w:rFonts w:ascii="Times New Roman" w:hAnsi="Times New Roman" w:cs="Times New Roman"/>
          <w:sz w:val="24"/>
          <w:szCs w:val="24"/>
          <w:lang w:val="en-GB"/>
        </w:rPr>
        <w:t>responsibilities</w:t>
      </w:r>
      <w:r w:rsidR="00512B52">
        <w:rPr>
          <w:rFonts w:ascii="Times New Roman" w:hAnsi="Times New Roman" w:cs="Times New Roman"/>
          <w:sz w:val="24"/>
          <w:szCs w:val="24"/>
          <w:lang w:val="en-GB"/>
        </w:rPr>
        <w:t>, and</w:t>
      </w:r>
      <w:r>
        <w:rPr>
          <w:rFonts w:ascii="Times New Roman" w:hAnsi="Times New Roman" w:cs="Times New Roman"/>
          <w:sz w:val="24"/>
          <w:szCs w:val="24"/>
          <w:lang w:val="en-GB"/>
        </w:rPr>
        <w:t xml:space="preserve"> that the international organizations could support the TS in following up on the commitments emanating from the meetings</w:t>
      </w:r>
      <w:r w:rsidR="00163363" w:rsidRPr="00F72B3C">
        <w:rPr>
          <w:rFonts w:ascii="Times New Roman" w:hAnsi="Times New Roman" w:cs="Times New Roman"/>
          <w:sz w:val="24"/>
          <w:szCs w:val="24"/>
          <w:lang w:val="en-GB"/>
        </w:rPr>
        <w:t>.</w:t>
      </w:r>
    </w:p>
    <w:p w14:paraId="774AEC59" w14:textId="77777777" w:rsidR="004A5B39" w:rsidRPr="00F72B3C" w:rsidRDefault="004A5B39" w:rsidP="00455066">
      <w:pPr>
        <w:spacing w:after="0" w:line="240" w:lineRule="auto"/>
        <w:jc w:val="both"/>
        <w:rPr>
          <w:rFonts w:ascii="Times New Roman" w:hAnsi="Times New Roman" w:cs="Times New Roman"/>
          <w:sz w:val="24"/>
          <w:szCs w:val="24"/>
          <w:lang w:val="en-GB"/>
        </w:rPr>
      </w:pPr>
    </w:p>
    <w:p w14:paraId="1059F9BC" w14:textId="1006DC78" w:rsidR="004A5B39" w:rsidRPr="00F72B3C" w:rsidRDefault="009A1AC7" w:rsidP="0045506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w:t>
      </w:r>
      <w:r w:rsidR="004A5B39" w:rsidRPr="00F72B3C">
        <w:rPr>
          <w:rFonts w:ascii="Times New Roman" w:hAnsi="Times New Roman" w:cs="Times New Roman"/>
          <w:sz w:val="24"/>
          <w:szCs w:val="24"/>
          <w:lang w:val="en-GB"/>
        </w:rPr>
        <w:t xml:space="preserve">xico </w:t>
      </w:r>
      <w:r w:rsidR="000837F3">
        <w:rPr>
          <w:rFonts w:ascii="Times New Roman" w:hAnsi="Times New Roman" w:cs="Times New Roman"/>
          <w:sz w:val="24"/>
          <w:szCs w:val="24"/>
          <w:lang w:val="en-GB"/>
        </w:rPr>
        <w:t xml:space="preserve">took the floor and thanked Honduras for the explanations. </w:t>
      </w:r>
      <w:r w:rsidR="00F649E0">
        <w:rPr>
          <w:rFonts w:ascii="Times New Roman" w:hAnsi="Times New Roman" w:cs="Times New Roman"/>
          <w:sz w:val="24"/>
          <w:szCs w:val="24"/>
          <w:lang w:val="en-GB"/>
        </w:rPr>
        <w:t>Mexico</w:t>
      </w:r>
      <w:r w:rsidR="00AD46CB">
        <w:rPr>
          <w:rFonts w:ascii="Times New Roman" w:hAnsi="Times New Roman" w:cs="Times New Roman"/>
          <w:sz w:val="24"/>
          <w:szCs w:val="24"/>
          <w:lang w:val="en-GB"/>
        </w:rPr>
        <w:t xml:space="preserve"> said that it is in fact essential to address comprehensive shared responsibility</w:t>
      </w:r>
      <w:r w:rsidR="00C3205F">
        <w:rPr>
          <w:rFonts w:ascii="Times New Roman" w:hAnsi="Times New Roman" w:cs="Times New Roman"/>
          <w:sz w:val="24"/>
          <w:szCs w:val="24"/>
          <w:lang w:val="en-GB"/>
        </w:rPr>
        <w:t>,</w:t>
      </w:r>
      <w:r w:rsidR="00AD46CB">
        <w:rPr>
          <w:rFonts w:ascii="Times New Roman" w:hAnsi="Times New Roman" w:cs="Times New Roman"/>
          <w:sz w:val="24"/>
          <w:szCs w:val="24"/>
          <w:lang w:val="en-GB"/>
        </w:rPr>
        <w:t xml:space="preserve"> and that the humanitarian aspect has </w:t>
      </w:r>
      <w:r w:rsidR="006B3FFB">
        <w:rPr>
          <w:rFonts w:ascii="Times New Roman" w:hAnsi="Times New Roman" w:cs="Times New Roman"/>
          <w:sz w:val="24"/>
          <w:szCs w:val="24"/>
          <w:lang w:val="en-GB"/>
        </w:rPr>
        <w:t>yet to be</w:t>
      </w:r>
      <w:r w:rsidR="00294022">
        <w:rPr>
          <w:rFonts w:ascii="Times New Roman" w:hAnsi="Times New Roman" w:cs="Times New Roman"/>
          <w:sz w:val="24"/>
          <w:szCs w:val="24"/>
          <w:lang w:val="en-GB"/>
        </w:rPr>
        <w:t xml:space="preserve"> clearly defined; h</w:t>
      </w:r>
      <w:r w:rsidR="00AD46CB">
        <w:rPr>
          <w:rFonts w:ascii="Times New Roman" w:hAnsi="Times New Roman" w:cs="Times New Roman"/>
          <w:sz w:val="24"/>
          <w:szCs w:val="24"/>
          <w:lang w:val="en-GB"/>
        </w:rPr>
        <w:t xml:space="preserve">owever, this topic can be discussed. In addition, </w:t>
      </w:r>
      <w:r w:rsidR="00A31F60">
        <w:rPr>
          <w:rFonts w:ascii="Times New Roman" w:hAnsi="Times New Roman" w:cs="Times New Roman"/>
          <w:sz w:val="24"/>
          <w:szCs w:val="24"/>
          <w:lang w:val="en-GB"/>
        </w:rPr>
        <w:t xml:space="preserve">Mexico </w:t>
      </w:r>
      <w:r w:rsidR="00AD46CB">
        <w:rPr>
          <w:rFonts w:ascii="Times New Roman" w:hAnsi="Times New Roman" w:cs="Times New Roman"/>
          <w:sz w:val="24"/>
          <w:szCs w:val="24"/>
          <w:lang w:val="en-GB"/>
        </w:rPr>
        <w:t xml:space="preserve">highlighted </w:t>
      </w:r>
      <w:r w:rsidR="006B3FFB">
        <w:rPr>
          <w:rFonts w:ascii="Times New Roman" w:hAnsi="Times New Roman" w:cs="Times New Roman"/>
          <w:sz w:val="24"/>
          <w:szCs w:val="24"/>
          <w:lang w:val="en-GB"/>
        </w:rPr>
        <w:t>that</w:t>
      </w:r>
      <w:r w:rsidR="00AD46CB">
        <w:rPr>
          <w:rFonts w:ascii="Times New Roman" w:hAnsi="Times New Roman" w:cs="Times New Roman"/>
          <w:sz w:val="24"/>
          <w:szCs w:val="24"/>
          <w:lang w:val="en-GB"/>
        </w:rPr>
        <w:t xml:space="preserve"> care needs to be taken in using </w:t>
      </w:r>
      <w:r w:rsidR="00A31F60">
        <w:rPr>
          <w:rFonts w:ascii="Times New Roman" w:hAnsi="Times New Roman" w:cs="Times New Roman"/>
          <w:sz w:val="24"/>
          <w:szCs w:val="24"/>
          <w:lang w:val="en-GB"/>
        </w:rPr>
        <w:t>the term</w:t>
      </w:r>
      <w:r w:rsidR="00AD46CB">
        <w:rPr>
          <w:rFonts w:ascii="Times New Roman" w:hAnsi="Times New Roman" w:cs="Times New Roman"/>
          <w:sz w:val="24"/>
          <w:szCs w:val="24"/>
          <w:lang w:val="en-GB"/>
        </w:rPr>
        <w:t xml:space="preserve"> “differentiated”, since this term has been the subject of many debates and has generated differences of opinion</w:t>
      </w:r>
      <w:r w:rsidR="00A31F60">
        <w:rPr>
          <w:rFonts w:ascii="Times New Roman" w:hAnsi="Times New Roman" w:cs="Times New Roman"/>
          <w:sz w:val="24"/>
          <w:szCs w:val="24"/>
          <w:lang w:val="en-GB"/>
        </w:rPr>
        <w:t xml:space="preserve"> in international forums</w:t>
      </w:r>
      <w:r w:rsidR="00D45620" w:rsidRPr="00F72B3C">
        <w:rPr>
          <w:rFonts w:ascii="Times New Roman" w:hAnsi="Times New Roman" w:cs="Times New Roman"/>
          <w:sz w:val="24"/>
          <w:szCs w:val="24"/>
          <w:lang w:val="en-GB"/>
        </w:rPr>
        <w:t>.</w:t>
      </w:r>
      <w:r w:rsidR="006B3FFB">
        <w:rPr>
          <w:rFonts w:ascii="Times New Roman" w:hAnsi="Times New Roman" w:cs="Times New Roman"/>
          <w:sz w:val="24"/>
          <w:szCs w:val="24"/>
          <w:lang w:val="en-GB"/>
        </w:rPr>
        <w:t xml:space="preserve"> To date, </w:t>
      </w:r>
      <w:r w:rsidR="00795CD0">
        <w:rPr>
          <w:rFonts w:ascii="Times New Roman" w:hAnsi="Times New Roman" w:cs="Times New Roman"/>
          <w:sz w:val="24"/>
          <w:szCs w:val="24"/>
          <w:lang w:val="en-GB"/>
        </w:rPr>
        <w:t xml:space="preserve">the term </w:t>
      </w:r>
      <w:r w:rsidR="00A31F60">
        <w:rPr>
          <w:rFonts w:ascii="Times New Roman" w:hAnsi="Times New Roman" w:cs="Times New Roman"/>
          <w:sz w:val="24"/>
          <w:szCs w:val="24"/>
          <w:lang w:val="en-GB"/>
        </w:rPr>
        <w:t>“</w:t>
      </w:r>
      <w:r w:rsidR="006B3FFB">
        <w:rPr>
          <w:rFonts w:ascii="Times New Roman" w:hAnsi="Times New Roman" w:cs="Times New Roman"/>
          <w:sz w:val="24"/>
          <w:szCs w:val="24"/>
          <w:lang w:val="en-GB"/>
        </w:rPr>
        <w:t>differentiated responsibility</w:t>
      </w:r>
      <w:r w:rsidR="00A31F60">
        <w:rPr>
          <w:rFonts w:ascii="Times New Roman" w:hAnsi="Times New Roman" w:cs="Times New Roman"/>
          <w:sz w:val="24"/>
          <w:szCs w:val="24"/>
          <w:lang w:val="en-GB"/>
        </w:rPr>
        <w:t>”</w:t>
      </w:r>
      <w:r w:rsidR="006B3FFB">
        <w:rPr>
          <w:rFonts w:ascii="Times New Roman" w:hAnsi="Times New Roman" w:cs="Times New Roman"/>
          <w:sz w:val="24"/>
          <w:szCs w:val="24"/>
          <w:lang w:val="en-GB"/>
        </w:rPr>
        <w:t xml:space="preserve"> has basically been used in regard to climate change issues, since there are </w:t>
      </w:r>
      <w:r w:rsidR="00795CD0">
        <w:rPr>
          <w:rFonts w:ascii="Times New Roman" w:hAnsi="Times New Roman" w:cs="Times New Roman"/>
          <w:sz w:val="24"/>
          <w:szCs w:val="24"/>
          <w:lang w:val="en-GB"/>
        </w:rPr>
        <w:t xml:space="preserve">[greenhouse gas] </w:t>
      </w:r>
      <w:r w:rsidR="006B3FFB">
        <w:rPr>
          <w:rFonts w:ascii="Times New Roman" w:hAnsi="Times New Roman" w:cs="Times New Roman"/>
          <w:sz w:val="24"/>
          <w:szCs w:val="24"/>
          <w:lang w:val="en-GB"/>
        </w:rPr>
        <w:t>emitting countries and other countries that are not, and the latter suffer the consequences.</w:t>
      </w:r>
      <w:r w:rsidR="00795CD0">
        <w:rPr>
          <w:rFonts w:ascii="Times New Roman" w:hAnsi="Times New Roman" w:cs="Times New Roman"/>
          <w:sz w:val="24"/>
          <w:szCs w:val="24"/>
          <w:lang w:val="en-GB"/>
        </w:rPr>
        <w:t xml:space="preserve"> Furthermore, Mexico said that </w:t>
      </w:r>
      <w:r w:rsidR="00216203">
        <w:rPr>
          <w:rFonts w:ascii="Times New Roman" w:hAnsi="Times New Roman" w:cs="Times New Roman"/>
          <w:sz w:val="24"/>
          <w:szCs w:val="24"/>
          <w:lang w:val="en-GB"/>
        </w:rPr>
        <w:t>they are</w:t>
      </w:r>
      <w:r w:rsidR="00795CD0">
        <w:rPr>
          <w:rFonts w:ascii="Times New Roman" w:hAnsi="Times New Roman" w:cs="Times New Roman"/>
          <w:sz w:val="24"/>
          <w:szCs w:val="24"/>
          <w:lang w:val="en-GB"/>
        </w:rPr>
        <w:t xml:space="preserve"> concerned that the language used to refer to the </w:t>
      </w:r>
      <w:r w:rsidR="0028302B">
        <w:rPr>
          <w:rFonts w:ascii="Times New Roman" w:hAnsi="Times New Roman" w:cs="Times New Roman"/>
          <w:sz w:val="24"/>
          <w:szCs w:val="24"/>
          <w:lang w:val="en-GB"/>
        </w:rPr>
        <w:t>responsibilities</w:t>
      </w:r>
      <w:r w:rsidR="00795CD0">
        <w:rPr>
          <w:rFonts w:ascii="Times New Roman" w:hAnsi="Times New Roman" w:cs="Times New Roman"/>
          <w:sz w:val="24"/>
          <w:szCs w:val="24"/>
          <w:lang w:val="en-GB"/>
        </w:rPr>
        <w:t xml:space="preserve"> of countries of origin and destination could lead to misinterpretations, allocating a degree of responsibility to each country, and this would give the </w:t>
      </w:r>
      <w:r w:rsidR="00795CD0">
        <w:rPr>
          <w:rFonts w:ascii="Times New Roman" w:hAnsi="Times New Roman" w:cs="Times New Roman"/>
          <w:sz w:val="24"/>
          <w:szCs w:val="24"/>
          <w:lang w:val="en-GB"/>
        </w:rPr>
        <w:lastRenderedPageBreak/>
        <w:t xml:space="preserve">wrong message. </w:t>
      </w:r>
      <w:r w:rsidR="0028302B">
        <w:rPr>
          <w:rFonts w:ascii="Times New Roman" w:hAnsi="Times New Roman" w:cs="Times New Roman"/>
          <w:sz w:val="24"/>
          <w:szCs w:val="24"/>
          <w:lang w:val="en-GB"/>
        </w:rPr>
        <w:t xml:space="preserve">Furthermore, </w:t>
      </w:r>
      <w:r w:rsidR="00795CD0">
        <w:rPr>
          <w:rFonts w:ascii="Times New Roman" w:hAnsi="Times New Roman" w:cs="Times New Roman"/>
          <w:sz w:val="24"/>
          <w:szCs w:val="24"/>
          <w:lang w:val="en-GB"/>
        </w:rPr>
        <w:t xml:space="preserve">Mexico supports dialogue on migration flows outside the region of the RCM and proposes that the Ad Hoc Group on Extraregional Migration be convened to </w:t>
      </w:r>
      <w:r w:rsidR="00415728">
        <w:rPr>
          <w:rFonts w:ascii="Times New Roman" w:hAnsi="Times New Roman" w:cs="Times New Roman"/>
          <w:sz w:val="24"/>
          <w:szCs w:val="24"/>
          <w:lang w:val="en-GB"/>
        </w:rPr>
        <w:t>share</w:t>
      </w:r>
      <w:r w:rsidR="00795CD0">
        <w:rPr>
          <w:rFonts w:ascii="Times New Roman" w:hAnsi="Times New Roman" w:cs="Times New Roman"/>
          <w:sz w:val="24"/>
          <w:szCs w:val="24"/>
          <w:lang w:val="en-GB"/>
        </w:rPr>
        <w:t xml:space="preserve"> information about these migration flows</w:t>
      </w:r>
      <w:r w:rsidR="004A5B39" w:rsidRPr="00F72B3C">
        <w:rPr>
          <w:rFonts w:ascii="Times New Roman" w:hAnsi="Times New Roman" w:cs="Times New Roman"/>
          <w:sz w:val="24"/>
          <w:szCs w:val="24"/>
          <w:lang w:val="en-GB"/>
        </w:rPr>
        <w:t>.</w:t>
      </w:r>
      <w:r w:rsidR="00795CD0">
        <w:rPr>
          <w:rFonts w:ascii="Times New Roman" w:hAnsi="Times New Roman" w:cs="Times New Roman"/>
          <w:sz w:val="24"/>
          <w:szCs w:val="24"/>
          <w:lang w:val="en-GB"/>
        </w:rPr>
        <w:t xml:space="preserve"> In addition, </w:t>
      </w:r>
      <w:r w:rsidR="00415728">
        <w:rPr>
          <w:rFonts w:ascii="Times New Roman" w:hAnsi="Times New Roman" w:cs="Times New Roman"/>
          <w:sz w:val="24"/>
          <w:szCs w:val="24"/>
          <w:lang w:val="en-GB"/>
        </w:rPr>
        <w:t>Mexico</w:t>
      </w:r>
      <w:r w:rsidR="00795CD0">
        <w:rPr>
          <w:rFonts w:ascii="Times New Roman" w:hAnsi="Times New Roman" w:cs="Times New Roman"/>
          <w:sz w:val="24"/>
          <w:szCs w:val="24"/>
          <w:lang w:val="en-GB"/>
        </w:rPr>
        <w:t xml:space="preserve"> requested that the name of this group be changed to avoid referring to one specific group – Cuban nationals, in this case. </w:t>
      </w:r>
    </w:p>
    <w:p w14:paraId="66CE6E3F" w14:textId="77777777" w:rsidR="001F2DCA" w:rsidRPr="00F72B3C" w:rsidRDefault="001F2DCA" w:rsidP="0015093E">
      <w:pPr>
        <w:spacing w:after="0" w:line="240" w:lineRule="auto"/>
        <w:jc w:val="both"/>
        <w:rPr>
          <w:rFonts w:ascii="Times New Roman" w:hAnsi="Times New Roman" w:cs="Times New Roman"/>
          <w:sz w:val="24"/>
          <w:szCs w:val="24"/>
          <w:lang w:val="en-GB"/>
        </w:rPr>
      </w:pPr>
    </w:p>
    <w:p w14:paraId="186855A2" w14:textId="4FACCE21" w:rsidR="0040571A" w:rsidRPr="00F72B3C" w:rsidRDefault="0040571A" w:rsidP="0015093E">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E</w:t>
      </w:r>
      <w:r w:rsidR="0015093E" w:rsidRPr="00F72B3C">
        <w:rPr>
          <w:rFonts w:ascii="Times New Roman" w:hAnsi="Times New Roman" w:cs="Times New Roman"/>
          <w:sz w:val="24"/>
          <w:szCs w:val="24"/>
          <w:lang w:val="en-GB"/>
        </w:rPr>
        <w:t>l</w:t>
      </w:r>
      <w:r w:rsidR="00D45620" w:rsidRPr="00F72B3C">
        <w:rPr>
          <w:rFonts w:ascii="Times New Roman" w:hAnsi="Times New Roman" w:cs="Times New Roman"/>
          <w:sz w:val="24"/>
          <w:szCs w:val="24"/>
          <w:lang w:val="en-GB"/>
        </w:rPr>
        <w:t xml:space="preserve"> </w:t>
      </w:r>
      <w:r w:rsidR="00415728">
        <w:rPr>
          <w:rFonts w:ascii="Times New Roman" w:hAnsi="Times New Roman" w:cs="Times New Roman"/>
          <w:sz w:val="24"/>
          <w:szCs w:val="24"/>
          <w:lang w:val="en-GB"/>
        </w:rPr>
        <w:t xml:space="preserve">Salvador </w:t>
      </w:r>
      <w:r w:rsidR="00795CD0">
        <w:rPr>
          <w:rFonts w:ascii="Times New Roman" w:hAnsi="Times New Roman" w:cs="Times New Roman"/>
          <w:sz w:val="24"/>
          <w:szCs w:val="24"/>
          <w:lang w:val="en-GB"/>
        </w:rPr>
        <w:t xml:space="preserve">agreed with Mexico in regard to the use of the </w:t>
      </w:r>
      <w:r w:rsidR="00415728">
        <w:rPr>
          <w:rFonts w:ascii="Times New Roman" w:hAnsi="Times New Roman" w:cs="Times New Roman"/>
          <w:sz w:val="24"/>
          <w:szCs w:val="24"/>
          <w:lang w:val="en-GB"/>
        </w:rPr>
        <w:t>term</w:t>
      </w:r>
      <w:r w:rsidR="00795CD0">
        <w:rPr>
          <w:rFonts w:ascii="Times New Roman" w:hAnsi="Times New Roman" w:cs="Times New Roman"/>
          <w:sz w:val="24"/>
          <w:szCs w:val="24"/>
          <w:lang w:val="en-GB"/>
        </w:rPr>
        <w:t xml:space="preserve"> </w:t>
      </w:r>
      <w:r w:rsidR="00415728">
        <w:rPr>
          <w:rFonts w:ascii="Times New Roman" w:hAnsi="Times New Roman" w:cs="Times New Roman"/>
          <w:sz w:val="24"/>
          <w:szCs w:val="24"/>
          <w:lang w:val="en-GB"/>
        </w:rPr>
        <w:t>“</w:t>
      </w:r>
      <w:r w:rsidR="00795CD0">
        <w:rPr>
          <w:rFonts w:ascii="Times New Roman" w:hAnsi="Times New Roman" w:cs="Times New Roman"/>
          <w:sz w:val="24"/>
          <w:szCs w:val="24"/>
          <w:lang w:val="en-GB"/>
        </w:rPr>
        <w:t>differentiated responsibility</w:t>
      </w:r>
      <w:r w:rsidR="00415728">
        <w:rPr>
          <w:rFonts w:ascii="Times New Roman" w:hAnsi="Times New Roman" w:cs="Times New Roman"/>
          <w:sz w:val="24"/>
          <w:szCs w:val="24"/>
          <w:lang w:val="en-GB"/>
        </w:rPr>
        <w:t>”</w:t>
      </w:r>
      <w:r w:rsidR="00795CD0">
        <w:rPr>
          <w:rFonts w:ascii="Times New Roman" w:hAnsi="Times New Roman" w:cs="Times New Roman"/>
          <w:sz w:val="24"/>
          <w:szCs w:val="24"/>
          <w:lang w:val="en-GB"/>
        </w:rPr>
        <w:t>, which could lead to misinterpretations, especially in terms of not indicating the degree of responsibility – or lack thereof – of a given country</w:t>
      </w:r>
      <w:r w:rsidRPr="00F72B3C">
        <w:rPr>
          <w:rFonts w:ascii="Times New Roman" w:hAnsi="Times New Roman" w:cs="Times New Roman"/>
          <w:sz w:val="24"/>
          <w:szCs w:val="24"/>
          <w:lang w:val="en-GB"/>
        </w:rPr>
        <w:t>.</w:t>
      </w:r>
    </w:p>
    <w:p w14:paraId="75A9ED28" w14:textId="77777777" w:rsidR="0040571A" w:rsidRPr="00F72B3C" w:rsidRDefault="0040571A" w:rsidP="0015093E">
      <w:pPr>
        <w:spacing w:after="0" w:line="240" w:lineRule="auto"/>
        <w:jc w:val="both"/>
        <w:rPr>
          <w:rFonts w:ascii="Times New Roman" w:hAnsi="Times New Roman" w:cs="Times New Roman"/>
          <w:sz w:val="24"/>
          <w:szCs w:val="24"/>
          <w:lang w:val="en-GB"/>
        </w:rPr>
      </w:pPr>
    </w:p>
    <w:p w14:paraId="12FC1869" w14:textId="2C98E882" w:rsidR="001F2DCA" w:rsidRPr="00F72B3C" w:rsidRDefault="001F2DCA" w:rsidP="0015093E">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Honduras </w:t>
      </w:r>
      <w:r w:rsidR="00795CD0">
        <w:rPr>
          <w:rFonts w:ascii="Times New Roman" w:hAnsi="Times New Roman" w:cs="Times New Roman"/>
          <w:sz w:val="24"/>
          <w:szCs w:val="24"/>
          <w:lang w:val="en-GB"/>
        </w:rPr>
        <w:t>committed to seeking the appropriate wording to refer to differentiated responsibility</w:t>
      </w:r>
      <w:r w:rsidR="00273EEF">
        <w:rPr>
          <w:rFonts w:ascii="Times New Roman" w:hAnsi="Times New Roman" w:cs="Times New Roman"/>
          <w:sz w:val="24"/>
          <w:szCs w:val="24"/>
          <w:lang w:val="en-GB"/>
        </w:rPr>
        <w:t xml:space="preserve">, </w:t>
      </w:r>
      <w:r w:rsidR="000630E7">
        <w:rPr>
          <w:rFonts w:ascii="Times New Roman" w:hAnsi="Times New Roman" w:cs="Times New Roman"/>
          <w:sz w:val="24"/>
          <w:szCs w:val="24"/>
          <w:lang w:val="en-GB"/>
        </w:rPr>
        <w:t>affirming</w:t>
      </w:r>
      <w:r w:rsidR="00273EEF">
        <w:rPr>
          <w:rFonts w:ascii="Times New Roman" w:hAnsi="Times New Roman" w:cs="Times New Roman"/>
          <w:sz w:val="24"/>
          <w:szCs w:val="24"/>
          <w:lang w:val="en-GB"/>
        </w:rPr>
        <w:t xml:space="preserve"> that the themes and terms to be used will be </w:t>
      </w:r>
      <w:r w:rsidR="00395B81">
        <w:rPr>
          <w:rFonts w:ascii="Times New Roman" w:hAnsi="Times New Roman" w:cs="Times New Roman"/>
          <w:sz w:val="24"/>
          <w:szCs w:val="24"/>
          <w:lang w:val="en-GB"/>
        </w:rPr>
        <w:t>stated very clearly</w:t>
      </w:r>
      <w:r w:rsidR="0040571A" w:rsidRPr="00F72B3C">
        <w:rPr>
          <w:rFonts w:ascii="Times New Roman" w:hAnsi="Times New Roman" w:cs="Times New Roman"/>
          <w:sz w:val="24"/>
          <w:szCs w:val="24"/>
          <w:lang w:val="en-GB"/>
        </w:rPr>
        <w:t>.</w:t>
      </w:r>
    </w:p>
    <w:p w14:paraId="6C4137CD" w14:textId="77777777" w:rsidR="0040571A" w:rsidRPr="00F72B3C" w:rsidRDefault="0040571A" w:rsidP="0015093E">
      <w:pPr>
        <w:spacing w:after="0" w:line="240" w:lineRule="auto"/>
        <w:jc w:val="both"/>
        <w:rPr>
          <w:rFonts w:ascii="Times New Roman" w:hAnsi="Times New Roman" w:cs="Times New Roman"/>
          <w:sz w:val="24"/>
          <w:szCs w:val="24"/>
          <w:lang w:val="en-GB"/>
        </w:rPr>
      </w:pPr>
    </w:p>
    <w:p w14:paraId="1D06B480" w14:textId="60D482F7" w:rsidR="008D1E6D" w:rsidRPr="00F72B3C" w:rsidRDefault="00FA711C" w:rsidP="0015093E">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The Coordinator of the </w:t>
      </w:r>
      <w:proofErr w:type="gramStart"/>
      <w:r w:rsidR="006E6D3C">
        <w:rPr>
          <w:rFonts w:ascii="Times New Roman" w:hAnsi="Times New Roman" w:cs="Times New Roman"/>
          <w:sz w:val="24"/>
          <w:szCs w:val="24"/>
          <w:lang w:val="en-GB"/>
        </w:rPr>
        <w:t xml:space="preserve">TS </w:t>
      </w:r>
      <w:r w:rsidRPr="00F72B3C">
        <w:rPr>
          <w:rFonts w:ascii="Times New Roman" w:hAnsi="Times New Roman" w:cs="Times New Roman"/>
          <w:sz w:val="24"/>
          <w:szCs w:val="24"/>
          <w:lang w:val="en-GB"/>
        </w:rPr>
        <w:t xml:space="preserve"> presented</w:t>
      </w:r>
      <w:proofErr w:type="gramEnd"/>
      <w:r w:rsidRPr="00F72B3C">
        <w:rPr>
          <w:rFonts w:ascii="Times New Roman" w:hAnsi="Times New Roman" w:cs="Times New Roman"/>
          <w:sz w:val="24"/>
          <w:szCs w:val="24"/>
          <w:lang w:val="en-GB"/>
        </w:rPr>
        <w:t xml:space="preserve"> the schedule of activities (events) for </w:t>
      </w:r>
      <w:r w:rsidR="0015093E" w:rsidRPr="00F72B3C">
        <w:rPr>
          <w:rFonts w:ascii="Times New Roman" w:hAnsi="Times New Roman" w:cs="Times New Roman"/>
          <w:sz w:val="24"/>
          <w:szCs w:val="24"/>
          <w:lang w:val="en-GB"/>
        </w:rPr>
        <w:t>2016</w:t>
      </w:r>
      <w:r w:rsidR="00F2769A" w:rsidRPr="00F72B3C">
        <w:rPr>
          <w:rStyle w:val="FootnoteReference"/>
          <w:rFonts w:ascii="Times New Roman" w:hAnsi="Times New Roman" w:cs="Times New Roman"/>
          <w:sz w:val="24"/>
          <w:szCs w:val="24"/>
          <w:lang w:val="en-GB"/>
        </w:rPr>
        <w:footnoteReference w:id="4"/>
      </w:r>
      <w:r w:rsidR="008D1E6D" w:rsidRPr="00F72B3C">
        <w:rPr>
          <w:rFonts w:ascii="Times New Roman" w:hAnsi="Times New Roman" w:cs="Times New Roman"/>
          <w:sz w:val="24"/>
          <w:szCs w:val="24"/>
          <w:lang w:val="en-GB"/>
        </w:rPr>
        <w:t xml:space="preserve">: </w:t>
      </w:r>
    </w:p>
    <w:p w14:paraId="25476440" w14:textId="77777777" w:rsidR="00F663DD" w:rsidRPr="00F72B3C" w:rsidRDefault="00F663DD" w:rsidP="0015093E">
      <w:pPr>
        <w:spacing w:after="0" w:line="240" w:lineRule="auto"/>
        <w:jc w:val="both"/>
        <w:rPr>
          <w:rFonts w:ascii="Times New Roman" w:hAnsi="Times New Roman" w:cs="Times New Roman"/>
          <w:sz w:val="24"/>
          <w:szCs w:val="24"/>
          <w:lang w:val="en-GB"/>
        </w:rPr>
      </w:pPr>
    </w:p>
    <w:p w14:paraId="3EDDA53F" w14:textId="77777777" w:rsidR="00223FC0" w:rsidRPr="00F72B3C" w:rsidRDefault="00223FC0" w:rsidP="0015093E">
      <w:pPr>
        <w:spacing w:after="0" w:line="240" w:lineRule="auto"/>
        <w:jc w:val="both"/>
        <w:rPr>
          <w:rFonts w:ascii="Times New Roman" w:hAnsi="Times New Roman" w:cs="Times New Roman"/>
          <w:sz w:val="24"/>
          <w:szCs w:val="24"/>
          <w:lang w:val="en-GB"/>
        </w:rPr>
      </w:pPr>
    </w:p>
    <w:tbl>
      <w:tblPr>
        <w:tblStyle w:val="LightShading-Accent1"/>
        <w:tblW w:w="9429" w:type="dxa"/>
        <w:tblLook w:val="0000" w:firstRow="0" w:lastRow="0" w:firstColumn="0" w:lastColumn="0" w:noHBand="0" w:noVBand="0"/>
      </w:tblPr>
      <w:tblGrid>
        <w:gridCol w:w="1310"/>
        <w:gridCol w:w="8119"/>
      </w:tblGrid>
      <w:tr w:rsidR="00223FC0" w:rsidRPr="00F72B3C" w14:paraId="0F6D73F8" w14:textId="77777777" w:rsidTr="00F2769A">
        <w:trPr>
          <w:cnfStyle w:val="000000100000" w:firstRow="0" w:lastRow="0" w:firstColumn="0" w:lastColumn="0" w:oddVBand="0" w:evenVBand="0" w:oddHBand="1" w:evenHBand="0" w:firstRowFirstColumn="0" w:firstRowLastColumn="0" w:lastRowFirstColumn="0" w:lastRowLastColumn="0"/>
          <w:trHeight w:val="738"/>
        </w:trPr>
        <w:tc>
          <w:tcPr>
            <w:cnfStyle w:val="000010000000" w:firstRow="0" w:lastRow="0" w:firstColumn="0" w:lastColumn="0" w:oddVBand="1" w:evenVBand="0" w:oddHBand="0" w:evenHBand="0" w:firstRowFirstColumn="0" w:firstRowLastColumn="0" w:lastRowFirstColumn="0" w:lastRowLastColumn="0"/>
            <w:tcW w:w="1310" w:type="dxa"/>
          </w:tcPr>
          <w:p w14:paraId="58192BFD" w14:textId="77777777" w:rsidR="00223FC0" w:rsidRPr="00F72B3C" w:rsidRDefault="00223FC0" w:rsidP="00223FC0">
            <w:pPr>
              <w:jc w:val="both"/>
              <w:rPr>
                <w:rFonts w:ascii="Times New Roman" w:hAnsi="Times New Roman" w:cs="Times New Roman"/>
                <w:sz w:val="24"/>
                <w:szCs w:val="24"/>
                <w:lang w:val="en-GB"/>
              </w:rPr>
            </w:pPr>
          </w:p>
          <w:p w14:paraId="58B97B66" w14:textId="236DDD11" w:rsidR="00223FC0" w:rsidRPr="00F72B3C" w:rsidRDefault="00FA711C" w:rsidP="00223FC0">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January</w:t>
            </w:r>
          </w:p>
          <w:p w14:paraId="5EBFE6DF" w14:textId="77777777" w:rsidR="00223FC0" w:rsidRPr="00F72B3C" w:rsidRDefault="00223FC0" w:rsidP="00223FC0">
            <w:pPr>
              <w:jc w:val="both"/>
              <w:rPr>
                <w:rFonts w:ascii="Times New Roman" w:hAnsi="Times New Roman" w:cs="Times New Roman"/>
                <w:sz w:val="24"/>
                <w:szCs w:val="24"/>
                <w:lang w:val="en-GB"/>
              </w:rPr>
            </w:pPr>
          </w:p>
        </w:tc>
        <w:tc>
          <w:tcPr>
            <w:tcW w:w="8119" w:type="dxa"/>
          </w:tcPr>
          <w:p w14:paraId="0308EBA8" w14:textId="77777777" w:rsidR="00223FC0" w:rsidRPr="00F72B3C" w:rsidRDefault="00223FC0"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p w14:paraId="08453C10" w14:textId="17A4D09B" w:rsidR="00223FC0" w:rsidRPr="00F72B3C" w:rsidRDefault="00FA711C"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72B3C">
              <w:rPr>
                <w:rFonts w:ascii="Times New Roman" w:hAnsi="Times New Roman" w:cs="Times New Roman"/>
                <w:sz w:val="24"/>
                <w:szCs w:val="24"/>
                <w:lang w:val="en-GB"/>
              </w:rPr>
              <w:t>Consular workshop on protection for boys, girls and adolescents</w:t>
            </w:r>
            <w:r w:rsidR="00223FC0" w:rsidRPr="00F72B3C">
              <w:rPr>
                <w:rFonts w:ascii="Times New Roman" w:hAnsi="Times New Roman" w:cs="Times New Roman"/>
                <w:sz w:val="24"/>
                <w:szCs w:val="24"/>
                <w:lang w:val="en-GB"/>
              </w:rPr>
              <w:t xml:space="preserve"> </w:t>
            </w:r>
          </w:p>
          <w:p w14:paraId="631DF5D9" w14:textId="77777777" w:rsidR="00223FC0" w:rsidRPr="00F72B3C" w:rsidRDefault="00223FC0"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223FC0" w:rsidRPr="00F72B3C" w14:paraId="500798CA" w14:textId="77777777" w:rsidTr="00F2769A">
        <w:trPr>
          <w:trHeight w:val="686"/>
        </w:trPr>
        <w:tc>
          <w:tcPr>
            <w:cnfStyle w:val="000010000000" w:firstRow="0" w:lastRow="0" w:firstColumn="0" w:lastColumn="0" w:oddVBand="1" w:evenVBand="0" w:oddHBand="0" w:evenHBand="0" w:firstRowFirstColumn="0" w:firstRowLastColumn="0" w:lastRowFirstColumn="0" w:lastRowLastColumn="0"/>
            <w:tcW w:w="1310" w:type="dxa"/>
          </w:tcPr>
          <w:p w14:paraId="7506BC18" w14:textId="77777777" w:rsidR="00BB7842" w:rsidRPr="00F72B3C" w:rsidRDefault="00BB7842" w:rsidP="00223FC0">
            <w:pPr>
              <w:jc w:val="both"/>
              <w:rPr>
                <w:rFonts w:ascii="Times New Roman" w:hAnsi="Times New Roman" w:cs="Times New Roman"/>
                <w:sz w:val="24"/>
                <w:szCs w:val="24"/>
                <w:lang w:val="en-GB"/>
              </w:rPr>
            </w:pPr>
          </w:p>
          <w:p w14:paraId="1E6ADE1B" w14:textId="03BFFCFB" w:rsidR="00223FC0" w:rsidRPr="00F72B3C" w:rsidRDefault="00FA711C" w:rsidP="00223FC0">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March</w:t>
            </w:r>
          </w:p>
          <w:p w14:paraId="04D76F2E" w14:textId="77777777" w:rsidR="00223FC0" w:rsidRPr="00F72B3C" w:rsidRDefault="00223FC0" w:rsidP="00223FC0">
            <w:pPr>
              <w:jc w:val="both"/>
              <w:rPr>
                <w:rFonts w:ascii="Times New Roman" w:hAnsi="Times New Roman" w:cs="Times New Roman"/>
                <w:sz w:val="24"/>
                <w:szCs w:val="24"/>
                <w:lang w:val="en-GB"/>
              </w:rPr>
            </w:pPr>
          </w:p>
          <w:p w14:paraId="57D0E21F" w14:textId="77777777" w:rsidR="00223FC0" w:rsidRPr="00F72B3C" w:rsidRDefault="00223FC0" w:rsidP="00223FC0">
            <w:pPr>
              <w:jc w:val="both"/>
              <w:rPr>
                <w:rFonts w:ascii="Times New Roman" w:hAnsi="Times New Roman" w:cs="Times New Roman"/>
                <w:sz w:val="24"/>
                <w:szCs w:val="24"/>
                <w:lang w:val="en-GB"/>
              </w:rPr>
            </w:pPr>
          </w:p>
        </w:tc>
        <w:tc>
          <w:tcPr>
            <w:tcW w:w="8119" w:type="dxa"/>
          </w:tcPr>
          <w:p w14:paraId="037F91C3" w14:textId="5450F353" w:rsidR="00223FC0" w:rsidRPr="00F72B3C" w:rsidRDefault="00FA711C" w:rsidP="00FA71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72B3C">
              <w:rPr>
                <w:rFonts w:ascii="Times New Roman" w:hAnsi="Times New Roman" w:cs="Times New Roman"/>
                <w:sz w:val="24"/>
                <w:szCs w:val="24"/>
                <w:lang w:val="en-GB"/>
              </w:rPr>
              <w:t>Workshop on validation of regional handbooks and instruments, Ad Hoc Group for Migrant Boys, Girls and Adolescents</w:t>
            </w:r>
          </w:p>
        </w:tc>
      </w:tr>
      <w:tr w:rsidR="00223FC0" w:rsidRPr="00F72B3C" w14:paraId="1DCD3FDC" w14:textId="77777777" w:rsidTr="00F2769A">
        <w:trPr>
          <w:cnfStyle w:val="000000100000" w:firstRow="0" w:lastRow="0" w:firstColumn="0" w:lastColumn="0" w:oddVBand="0" w:evenVBand="0" w:oddHBand="1" w:evenHBand="0"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1310" w:type="dxa"/>
          </w:tcPr>
          <w:p w14:paraId="4E7D6B01" w14:textId="77777777" w:rsidR="00BB7842" w:rsidRPr="00F72B3C" w:rsidRDefault="00BB7842" w:rsidP="00223FC0">
            <w:pPr>
              <w:jc w:val="both"/>
              <w:rPr>
                <w:rFonts w:ascii="Times New Roman" w:hAnsi="Times New Roman" w:cs="Times New Roman"/>
                <w:sz w:val="24"/>
                <w:szCs w:val="24"/>
                <w:lang w:val="en-GB"/>
              </w:rPr>
            </w:pPr>
          </w:p>
          <w:p w14:paraId="3C7ED53D" w14:textId="28358423" w:rsidR="00223FC0" w:rsidRPr="00F72B3C" w:rsidRDefault="00FA711C" w:rsidP="00223FC0">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Ap</w:t>
            </w:r>
            <w:r w:rsidR="00223FC0" w:rsidRPr="00F72B3C">
              <w:rPr>
                <w:rFonts w:ascii="Times New Roman" w:hAnsi="Times New Roman" w:cs="Times New Roman"/>
                <w:sz w:val="24"/>
                <w:szCs w:val="24"/>
                <w:lang w:val="en-GB"/>
              </w:rPr>
              <w:t>ril</w:t>
            </w:r>
          </w:p>
          <w:p w14:paraId="68C750C3" w14:textId="77777777" w:rsidR="00223FC0" w:rsidRPr="00F72B3C" w:rsidRDefault="00223FC0" w:rsidP="00223FC0">
            <w:pPr>
              <w:jc w:val="both"/>
              <w:rPr>
                <w:rFonts w:ascii="Times New Roman" w:hAnsi="Times New Roman" w:cs="Times New Roman"/>
                <w:sz w:val="24"/>
                <w:szCs w:val="24"/>
                <w:lang w:val="en-GB"/>
              </w:rPr>
            </w:pPr>
          </w:p>
          <w:p w14:paraId="41722D3E" w14:textId="77777777" w:rsidR="00223FC0" w:rsidRPr="00F72B3C" w:rsidRDefault="00223FC0" w:rsidP="00223FC0">
            <w:pPr>
              <w:jc w:val="both"/>
              <w:rPr>
                <w:rFonts w:ascii="Times New Roman" w:hAnsi="Times New Roman" w:cs="Times New Roman"/>
                <w:sz w:val="24"/>
                <w:szCs w:val="24"/>
                <w:lang w:val="en-GB"/>
              </w:rPr>
            </w:pPr>
          </w:p>
        </w:tc>
        <w:tc>
          <w:tcPr>
            <w:tcW w:w="8119" w:type="dxa"/>
          </w:tcPr>
          <w:p w14:paraId="543E8CA6" w14:textId="77777777" w:rsidR="00BB7842" w:rsidRPr="00F72B3C" w:rsidRDefault="00BB7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p w14:paraId="7EA69012" w14:textId="6D82AED0" w:rsidR="00223FC0" w:rsidRPr="00F72B3C" w:rsidRDefault="00FA71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72B3C">
              <w:rPr>
                <w:rFonts w:ascii="Times New Roman" w:hAnsi="Times New Roman" w:cs="Times New Roman"/>
                <w:sz w:val="24"/>
                <w:szCs w:val="24"/>
                <w:lang w:val="en-GB"/>
              </w:rPr>
              <w:t>Workshop on sharing data about extra</w:t>
            </w:r>
            <w:r w:rsidR="00B04BBC">
              <w:rPr>
                <w:rFonts w:ascii="Times New Roman" w:hAnsi="Times New Roman" w:cs="Times New Roman"/>
                <w:sz w:val="24"/>
                <w:szCs w:val="24"/>
                <w:lang w:val="en-GB"/>
              </w:rPr>
              <w:t>regional</w:t>
            </w:r>
            <w:r w:rsidRPr="00F72B3C">
              <w:rPr>
                <w:rFonts w:ascii="Times New Roman" w:hAnsi="Times New Roman" w:cs="Times New Roman"/>
                <w:sz w:val="24"/>
                <w:szCs w:val="24"/>
                <w:lang w:val="en-GB"/>
              </w:rPr>
              <w:t xml:space="preserve"> migration flows, Mexico </w:t>
            </w:r>
            <w:r w:rsidR="00223FC0" w:rsidRPr="00F72B3C">
              <w:rPr>
                <w:rFonts w:ascii="Times New Roman" w:hAnsi="Times New Roman" w:cs="Times New Roman"/>
                <w:sz w:val="24"/>
                <w:szCs w:val="24"/>
                <w:lang w:val="en-GB"/>
              </w:rPr>
              <w:t>(a</w:t>
            </w:r>
            <w:r w:rsidRPr="00F72B3C">
              <w:rPr>
                <w:rFonts w:ascii="Times New Roman" w:hAnsi="Times New Roman" w:cs="Times New Roman"/>
                <w:sz w:val="24"/>
                <w:szCs w:val="24"/>
                <w:lang w:val="en-GB"/>
              </w:rPr>
              <w:t>dded</w:t>
            </w:r>
            <w:r w:rsidR="00223FC0" w:rsidRPr="00F72B3C">
              <w:rPr>
                <w:rFonts w:ascii="Times New Roman" w:hAnsi="Times New Roman" w:cs="Times New Roman"/>
                <w:sz w:val="24"/>
                <w:szCs w:val="24"/>
                <w:lang w:val="en-GB"/>
              </w:rPr>
              <w:t>)</w:t>
            </w:r>
          </w:p>
          <w:p w14:paraId="56F20596" w14:textId="77777777" w:rsidR="00223FC0" w:rsidRPr="00F72B3C" w:rsidRDefault="00223FC0"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223FC0" w:rsidRPr="00F72B3C" w14:paraId="0FED6E7A" w14:textId="77777777" w:rsidTr="00F2769A">
        <w:trPr>
          <w:trHeight w:val="753"/>
        </w:trPr>
        <w:tc>
          <w:tcPr>
            <w:cnfStyle w:val="000010000000" w:firstRow="0" w:lastRow="0" w:firstColumn="0" w:lastColumn="0" w:oddVBand="1" w:evenVBand="0" w:oddHBand="0" w:evenHBand="0" w:firstRowFirstColumn="0" w:firstRowLastColumn="0" w:lastRowFirstColumn="0" w:lastRowLastColumn="0"/>
            <w:tcW w:w="1310" w:type="dxa"/>
          </w:tcPr>
          <w:p w14:paraId="661791C4" w14:textId="77777777" w:rsidR="00BB7842" w:rsidRPr="00F72B3C" w:rsidRDefault="00BB7842" w:rsidP="00223FC0">
            <w:pPr>
              <w:jc w:val="both"/>
              <w:rPr>
                <w:rFonts w:ascii="Times New Roman" w:hAnsi="Times New Roman" w:cs="Times New Roman"/>
                <w:sz w:val="24"/>
                <w:szCs w:val="24"/>
                <w:lang w:val="en-GB"/>
              </w:rPr>
            </w:pPr>
          </w:p>
          <w:p w14:paraId="31400AE8" w14:textId="2C6DA6EC" w:rsidR="00223FC0" w:rsidRPr="00F72B3C" w:rsidRDefault="00FA711C" w:rsidP="00223FC0">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May</w:t>
            </w:r>
          </w:p>
          <w:p w14:paraId="00EF460B" w14:textId="77777777" w:rsidR="00223FC0" w:rsidRPr="00F72B3C" w:rsidRDefault="00223FC0" w:rsidP="00223FC0">
            <w:pPr>
              <w:jc w:val="both"/>
              <w:rPr>
                <w:rFonts w:ascii="Times New Roman" w:hAnsi="Times New Roman" w:cs="Times New Roman"/>
                <w:sz w:val="24"/>
                <w:szCs w:val="24"/>
                <w:lang w:val="en-GB"/>
              </w:rPr>
            </w:pPr>
          </w:p>
          <w:p w14:paraId="765ECCB7" w14:textId="77777777" w:rsidR="00223FC0" w:rsidRPr="00F72B3C" w:rsidRDefault="00223FC0" w:rsidP="00223FC0">
            <w:pPr>
              <w:jc w:val="both"/>
              <w:rPr>
                <w:rFonts w:ascii="Times New Roman" w:hAnsi="Times New Roman" w:cs="Times New Roman"/>
                <w:sz w:val="24"/>
                <w:szCs w:val="24"/>
                <w:lang w:val="en-GB"/>
              </w:rPr>
            </w:pPr>
          </w:p>
        </w:tc>
        <w:tc>
          <w:tcPr>
            <w:tcW w:w="8119" w:type="dxa"/>
          </w:tcPr>
          <w:p w14:paraId="2DE07594" w14:textId="77777777" w:rsidR="00BB7842" w:rsidRPr="00F72B3C" w:rsidRDefault="00BB7842" w:rsidP="00223F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p w14:paraId="170B7FC4" w14:textId="23B61A24" w:rsidR="00223FC0" w:rsidRPr="00F72B3C" w:rsidRDefault="000837F3" w:rsidP="00223F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 xml:space="preserve">The workshop on civil society and </w:t>
            </w:r>
            <w:r w:rsidR="0076736E">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toolbox for local development (previously discussed with the </w:t>
            </w:r>
            <w:r w:rsidR="0076736E">
              <w:rPr>
                <w:rFonts w:ascii="Times New Roman" w:hAnsi="Times New Roman" w:cs="Times New Roman"/>
                <w:sz w:val="24"/>
                <w:szCs w:val="24"/>
                <w:lang w:val="en-GB"/>
              </w:rPr>
              <w:t>Secretariat</w:t>
            </w:r>
            <w:r>
              <w:rPr>
                <w:rFonts w:ascii="Times New Roman" w:hAnsi="Times New Roman" w:cs="Times New Roman"/>
                <w:sz w:val="24"/>
                <w:szCs w:val="24"/>
                <w:lang w:val="en-GB"/>
              </w:rPr>
              <w:t xml:space="preserve"> of the Interior of Mexico and CAMMINA) will be </w:t>
            </w:r>
            <w:r w:rsidR="000B0AA2">
              <w:rPr>
                <w:rFonts w:ascii="Times New Roman" w:hAnsi="Times New Roman" w:cs="Times New Roman"/>
                <w:sz w:val="24"/>
                <w:szCs w:val="24"/>
                <w:lang w:val="en-GB"/>
              </w:rPr>
              <w:t>held in</w:t>
            </w:r>
            <w:r>
              <w:rPr>
                <w:rFonts w:ascii="Times New Roman" w:hAnsi="Times New Roman" w:cs="Times New Roman"/>
                <w:sz w:val="24"/>
                <w:szCs w:val="24"/>
                <w:lang w:val="en-GB"/>
              </w:rPr>
              <w:t xml:space="preserve"> Honduras</w:t>
            </w:r>
          </w:p>
          <w:p w14:paraId="2F31433E" w14:textId="77777777" w:rsidR="00223FC0" w:rsidRPr="00F72B3C" w:rsidRDefault="00223FC0" w:rsidP="00223F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223FC0" w:rsidRPr="00F72B3C" w14:paraId="182E0C73" w14:textId="77777777" w:rsidTr="00F2769A">
        <w:trPr>
          <w:cnfStyle w:val="000000100000" w:firstRow="0" w:lastRow="0" w:firstColumn="0" w:lastColumn="0" w:oddVBand="0" w:evenVBand="0" w:oddHBand="1" w:evenHBand="0" w:firstRowFirstColumn="0" w:firstRowLastColumn="0" w:lastRowFirstColumn="0" w:lastRowLastColumn="0"/>
          <w:trHeight w:val="804"/>
        </w:trPr>
        <w:tc>
          <w:tcPr>
            <w:cnfStyle w:val="000010000000" w:firstRow="0" w:lastRow="0" w:firstColumn="0" w:lastColumn="0" w:oddVBand="1" w:evenVBand="0" w:oddHBand="0" w:evenHBand="0" w:firstRowFirstColumn="0" w:firstRowLastColumn="0" w:lastRowFirstColumn="0" w:lastRowLastColumn="0"/>
            <w:tcW w:w="1310" w:type="dxa"/>
          </w:tcPr>
          <w:p w14:paraId="22B406B4" w14:textId="77777777" w:rsidR="00223FC0" w:rsidRPr="00F72B3C" w:rsidRDefault="00223FC0" w:rsidP="00223FC0">
            <w:pPr>
              <w:jc w:val="both"/>
              <w:rPr>
                <w:rFonts w:ascii="Times New Roman" w:hAnsi="Times New Roman" w:cs="Times New Roman"/>
                <w:sz w:val="24"/>
                <w:szCs w:val="24"/>
                <w:lang w:val="en-GB"/>
              </w:rPr>
            </w:pPr>
          </w:p>
          <w:p w14:paraId="6F71ECB2" w14:textId="4F151C83" w:rsidR="00223FC0" w:rsidRPr="00F72B3C" w:rsidRDefault="00FA711C" w:rsidP="00223FC0">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June</w:t>
            </w:r>
          </w:p>
          <w:p w14:paraId="0092698B" w14:textId="77777777" w:rsidR="00223FC0" w:rsidRPr="00F72B3C" w:rsidRDefault="00223FC0" w:rsidP="00223FC0">
            <w:pPr>
              <w:jc w:val="both"/>
              <w:rPr>
                <w:rFonts w:ascii="Times New Roman" w:hAnsi="Times New Roman" w:cs="Times New Roman"/>
                <w:sz w:val="24"/>
                <w:szCs w:val="24"/>
                <w:lang w:val="en-GB"/>
              </w:rPr>
            </w:pPr>
          </w:p>
        </w:tc>
        <w:tc>
          <w:tcPr>
            <w:tcW w:w="8119" w:type="dxa"/>
          </w:tcPr>
          <w:p w14:paraId="0BE7BD29" w14:textId="77777777" w:rsidR="00223FC0" w:rsidRPr="00F72B3C" w:rsidRDefault="00223FC0"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p w14:paraId="54508232" w14:textId="66EA3FB6" w:rsidR="00223FC0" w:rsidRPr="00F72B3C" w:rsidRDefault="000837F3"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Meeting of the Regional Consultation Group on Migration (RCGM) and a workshop on the theme of the PPT</w:t>
            </w:r>
            <w:r w:rsidR="00223FC0" w:rsidRPr="00F72B3C">
              <w:rPr>
                <w:rFonts w:ascii="Times New Roman" w:hAnsi="Times New Roman" w:cs="Times New Roman"/>
                <w:sz w:val="24"/>
                <w:szCs w:val="24"/>
                <w:lang w:val="en-GB"/>
              </w:rPr>
              <w:t xml:space="preserve"> </w:t>
            </w:r>
          </w:p>
          <w:p w14:paraId="2F9F9544" w14:textId="77777777" w:rsidR="00223FC0" w:rsidRPr="00F72B3C" w:rsidRDefault="00223FC0"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223FC0" w:rsidRPr="00F72B3C" w14:paraId="6F433197" w14:textId="77777777" w:rsidTr="00F2769A">
        <w:trPr>
          <w:trHeight w:val="1430"/>
        </w:trPr>
        <w:tc>
          <w:tcPr>
            <w:cnfStyle w:val="000010000000" w:firstRow="0" w:lastRow="0" w:firstColumn="0" w:lastColumn="0" w:oddVBand="1" w:evenVBand="0" w:oddHBand="0" w:evenHBand="0" w:firstRowFirstColumn="0" w:firstRowLastColumn="0" w:lastRowFirstColumn="0" w:lastRowLastColumn="0"/>
            <w:tcW w:w="1310" w:type="dxa"/>
          </w:tcPr>
          <w:p w14:paraId="39A05AD7" w14:textId="77777777" w:rsidR="00223FC0" w:rsidRPr="00F72B3C" w:rsidRDefault="00223FC0" w:rsidP="00223FC0">
            <w:pPr>
              <w:jc w:val="both"/>
              <w:rPr>
                <w:rFonts w:ascii="Times New Roman" w:hAnsi="Times New Roman" w:cs="Times New Roman"/>
                <w:sz w:val="12"/>
                <w:szCs w:val="12"/>
                <w:lang w:val="en-GB"/>
              </w:rPr>
            </w:pPr>
          </w:p>
          <w:p w14:paraId="57C9B362" w14:textId="77777777" w:rsidR="00223FC0" w:rsidRPr="00F72B3C" w:rsidRDefault="00223FC0" w:rsidP="00223FC0">
            <w:pPr>
              <w:jc w:val="both"/>
              <w:rPr>
                <w:rFonts w:ascii="Times New Roman" w:hAnsi="Times New Roman" w:cs="Times New Roman"/>
                <w:sz w:val="24"/>
                <w:szCs w:val="24"/>
                <w:lang w:val="en-GB"/>
              </w:rPr>
            </w:pPr>
          </w:p>
          <w:p w14:paraId="6FF3A92A" w14:textId="58BE8064" w:rsidR="00223FC0" w:rsidRPr="00F72B3C" w:rsidRDefault="00223FC0" w:rsidP="00223FC0">
            <w:pPr>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Sep</w:t>
            </w:r>
            <w:r w:rsidR="00FA711C" w:rsidRPr="00F72B3C">
              <w:rPr>
                <w:rFonts w:ascii="Times New Roman" w:hAnsi="Times New Roman" w:cs="Times New Roman"/>
                <w:sz w:val="24"/>
                <w:szCs w:val="24"/>
                <w:lang w:val="en-GB"/>
              </w:rPr>
              <w:t>tember</w:t>
            </w:r>
            <w:r w:rsidRPr="00F72B3C">
              <w:rPr>
                <w:rFonts w:ascii="Times New Roman" w:hAnsi="Times New Roman" w:cs="Times New Roman"/>
                <w:sz w:val="24"/>
                <w:szCs w:val="24"/>
                <w:lang w:val="en-GB"/>
              </w:rPr>
              <w:t xml:space="preserve"> </w:t>
            </w:r>
          </w:p>
          <w:p w14:paraId="71ADA60B" w14:textId="77777777" w:rsidR="00223FC0" w:rsidRPr="00F72B3C" w:rsidRDefault="00223FC0" w:rsidP="00223FC0">
            <w:pPr>
              <w:jc w:val="both"/>
              <w:rPr>
                <w:rFonts w:ascii="Times New Roman" w:hAnsi="Times New Roman" w:cs="Times New Roman"/>
                <w:sz w:val="24"/>
                <w:szCs w:val="24"/>
                <w:lang w:val="en-GB"/>
              </w:rPr>
            </w:pPr>
          </w:p>
        </w:tc>
        <w:tc>
          <w:tcPr>
            <w:tcW w:w="8119" w:type="dxa"/>
          </w:tcPr>
          <w:p w14:paraId="2DC7E284" w14:textId="77777777" w:rsidR="00223FC0" w:rsidRPr="00F72B3C" w:rsidRDefault="00223F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p w14:paraId="6849B8CB" w14:textId="3A6F61ED" w:rsidR="00223FC0" w:rsidRPr="00F72B3C" w:rsidRDefault="000837F3" w:rsidP="0070107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 xml:space="preserve">Workshop on migration and health, Canada and </w:t>
            </w:r>
            <w:r w:rsidR="00223FC0" w:rsidRPr="00F72B3C">
              <w:rPr>
                <w:rFonts w:ascii="Times New Roman" w:hAnsi="Times New Roman" w:cs="Times New Roman"/>
                <w:sz w:val="24"/>
                <w:szCs w:val="24"/>
                <w:lang w:val="en-GB"/>
              </w:rPr>
              <w:t xml:space="preserve">Costa Rica, </w:t>
            </w:r>
            <w:r>
              <w:rPr>
                <w:rFonts w:ascii="Times New Roman" w:hAnsi="Times New Roman" w:cs="Times New Roman"/>
                <w:sz w:val="24"/>
                <w:szCs w:val="24"/>
                <w:lang w:val="en-GB"/>
              </w:rPr>
              <w:t>to be held in Costa Rica</w:t>
            </w:r>
            <w:r w:rsidR="00223FC0" w:rsidRPr="00F72B3C">
              <w:rPr>
                <w:rFonts w:ascii="Times New Roman" w:hAnsi="Times New Roman" w:cs="Times New Roman"/>
                <w:sz w:val="24"/>
                <w:szCs w:val="24"/>
                <w:lang w:val="en-GB"/>
              </w:rPr>
              <w:t xml:space="preserve"> (</w:t>
            </w:r>
            <w:r>
              <w:rPr>
                <w:rFonts w:ascii="Times New Roman" w:hAnsi="Times New Roman" w:cs="Times New Roman"/>
                <w:sz w:val="24"/>
                <w:szCs w:val="24"/>
                <w:lang w:val="en-GB"/>
              </w:rPr>
              <w:t>previously announced for May</w:t>
            </w:r>
            <w:r w:rsidR="00223FC0" w:rsidRPr="00F72B3C">
              <w:rPr>
                <w:rFonts w:ascii="Times New Roman" w:hAnsi="Times New Roman" w:cs="Times New Roman"/>
                <w:sz w:val="24"/>
                <w:szCs w:val="24"/>
                <w:lang w:val="en-GB"/>
              </w:rPr>
              <w:t>)</w:t>
            </w:r>
          </w:p>
        </w:tc>
      </w:tr>
      <w:tr w:rsidR="00223FC0" w:rsidRPr="00F72B3C" w14:paraId="60EA5CB4" w14:textId="77777777" w:rsidTr="00F2769A">
        <w:trPr>
          <w:cnfStyle w:val="000000100000" w:firstRow="0" w:lastRow="0" w:firstColumn="0" w:lastColumn="0" w:oddVBand="0" w:evenVBand="0" w:oddHBand="1" w:evenHBand="0" w:firstRowFirstColumn="0" w:firstRowLastColumn="0" w:lastRowFirstColumn="0" w:lastRowLastColumn="0"/>
          <w:trHeight w:val="962"/>
        </w:trPr>
        <w:tc>
          <w:tcPr>
            <w:cnfStyle w:val="000010000000" w:firstRow="0" w:lastRow="0" w:firstColumn="0" w:lastColumn="0" w:oddVBand="1" w:evenVBand="0" w:oddHBand="0" w:evenHBand="0" w:firstRowFirstColumn="0" w:firstRowLastColumn="0" w:lastRowFirstColumn="0" w:lastRowLastColumn="0"/>
            <w:tcW w:w="1310" w:type="dxa"/>
          </w:tcPr>
          <w:p w14:paraId="7FD252A1" w14:textId="77777777" w:rsidR="00223FC0" w:rsidRPr="00F72B3C" w:rsidRDefault="00223FC0" w:rsidP="00223FC0">
            <w:pPr>
              <w:jc w:val="both"/>
              <w:rPr>
                <w:rFonts w:ascii="Times New Roman" w:hAnsi="Times New Roman" w:cs="Times New Roman"/>
                <w:sz w:val="24"/>
                <w:szCs w:val="24"/>
                <w:lang w:val="en-GB"/>
              </w:rPr>
            </w:pPr>
          </w:p>
          <w:p w14:paraId="42B8F688" w14:textId="6A8A6452" w:rsidR="00223FC0" w:rsidRPr="00F72B3C" w:rsidRDefault="00223FC0" w:rsidP="00FA711C">
            <w:pPr>
              <w:jc w:val="both"/>
              <w:rPr>
                <w:rFonts w:ascii="Times New Roman" w:hAnsi="Times New Roman" w:cs="Times New Roman"/>
                <w:sz w:val="12"/>
                <w:szCs w:val="12"/>
                <w:lang w:val="en-GB"/>
              </w:rPr>
            </w:pPr>
            <w:r w:rsidRPr="00F72B3C">
              <w:rPr>
                <w:rFonts w:ascii="Times New Roman" w:hAnsi="Times New Roman" w:cs="Times New Roman"/>
                <w:sz w:val="24"/>
                <w:szCs w:val="24"/>
                <w:lang w:val="en-GB"/>
              </w:rPr>
              <w:t>Nov</w:t>
            </w:r>
            <w:r w:rsidR="00FA711C" w:rsidRPr="00F72B3C">
              <w:rPr>
                <w:rFonts w:ascii="Times New Roman" w:hAnsi="Times New Roman" w:cs="Times New Roman"/>
                <w:sz w:val="24"/>
                <w:szCs w:val="24"/>
                <w:lang w:val="en-GB"/>
              </w:rPr>
              <w:t>ember</w:t>
            </w:r>
          </w:p>
        </w:tc>
        <w:tc>
          <w:tcPr>
            <w:tcW w:w="8119" w:type="dxa"/>
          </w:tcPr>
          <w:p w14:paraId="4CD6859D" w14:textId="77777777" w:rsidR="00223FC0" w:rsidRPr="00F72B3C" w:rsidRDefault="00223FC0"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p w14:paraId="5CD0B971" w14:textId="1E628284" w:rsidR="00223FC0" w:rsidRPr="00F72B3C" w:rsidRDefault="000837F3"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Meeting of the Regional Consultation Group on Migration (RCGM) and Vice-Ministerial Meeting</w:t>
            </w:r>
            <w:r w:rsidR="00B9343A" w:rsidRPr="00F72B3C">
              <w:rPr>
                <w:rFonts w:ascii="Times New Roman" w:hAnsi="Times New Roman" w:cs="Times New Roman"/>
                <w:sz w:val="24"/>
                <w:szCs w:val="24"/>
                <w:lang w:val="en-GB"/>
              </w:rPr>
              <w:t xml:space="preserve">, </w:t>
            </w:r>
            <w:r w:rsidR="008A75C9">
              <w:rPr>
                <w:rFonts w:ascii="Times New Roman" w:hAnsi="Times New Roman" w:cs="Times New Roman"/>
                <w:sz w:val="24"/>
                <w:szCs w:val="24"/>
                <w:lang w:val="en-GB"/>
              </w:rPr>
              <w:t>Honduras</w:t>
            </w:r>
          </w:p>
          <w:p w14:paraId="4E6702FC" w14:textId="77777777" w:rsidR="00223FC0" w:rsidRPr="00F72B3C" w:rsidRDefault="00223FC0" w:rsidP="00223F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bl>
    <w:p w14:paraId="19F35975" w14:textId="77777777" w:rsidR="0015093E" w:rsidRPr="00F72B3C" w:rsidRDefault="0015093E" w:rsidP="0015093E">
      <w:pPr>
        <w:spacing w:after="0" w:line="240" w:lineRule="auto"/>
        <w:jc w:val="both"/>
        <w:rPr>
          <w:rFonts w:ascii="Times New Roman" w:hAnsi="Times New Roman" w:cs="Times New Roman"/>
          <w:sz w:val="24"/>
          <w:szCs w:val="24"/>
          <w:lang w:val="en-GB"/>
        </w:rPr>
      </w:pPr>
    </w:p>
    <w:p w14:paraId="27BB9ED8" w14:textId="40C18776" w:rsidR="0015093E" w:rsidRPr="00F72B3C" w:rsidRDefault="0015093E" w:rsidP="0015093E">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Honduras </w:t>
      </w:r>
      <w:r w:rsidR="00860EAB">
        <w:rPr>
          <w:rFonts w:ascii="Times New Roman" w:hAnsi="Times New Roman" w:cs="Times New Roman"/>
          <w:sz w:val="24"/>
          <w:szCs w:val="24"/>
          <w:lang w:val="en-GB"/>
        </w:rPr>
        <w:t xml:space="preserve">mentioned its intention of holding a mid-term vice-ministerial meeting, </w:t>
      </w:r>
      <w:r w:rsidR="004A15AC">
        <w:rPr>
          <w:rFonts w:ascii="Times New Roman" w:hAnsi="Times New Roman" w:cs="Times New Roman"/>
          <w:sz w:val="24"/>
          <w:szCs w:val="24"/>
          <w:lang w:val="en-GB"/>
        </w:rPr>
        <w:t xml:space="preserve">possibly in August. El Salvador supported this initiative since it would enable </w:t>
      </w:r>
      <w:r w:rsidR="006E3923">
        <w:rPr>
          <w:rFonts w:ascii="Times New Roman" w:hAnsi="Times New Roman" w:cs="Times New Roman"/>
          <w:sz w:val="24"/>
          <w:szCs w:val="24"/>
          <w:lang w:val="en-GB"/>
        </w:rPr>
        <w:t>learning about</w:t>
      </w:r>
      <w:r w:rsidR="004A15AC">
        <w:rPr>
          <w:rFonts w:ascii="Times New Roman" w:hAnsi="Times New Roman" w:cs="Times New Roman"/>
          <w:sz w:val="24"/>
          <w:szCs w:val="24"/>
          <w:lang w:val="en-GB"/>
        </w:rPr>
        <w:t xml:space="preserve"> the advances of each country. The possibility was mentioned of </w:t>
      </w:r>
      <w:r w:rsidR="00BE1C91">
        <w:rPr>
          <w:rFonts w:ascii="Times New Roman" w:hAnsi="Times New Roman" w:cs="Times New Roman"/>
          <w:sz w:val="24"/>
          <w:szCs w:val="24"/>
          <w:lang w:val="en-GB"/>
        </w:rPr>
        <w:t>holding</w:t>
      </w:r>
      <w:r w:rsidR="004A15AC">
        <w:rPr>
          <w:rFonts w:ascii="Times New Roman" w:hAnsi="Times New Roman" w:cs="Times New Roman"/>
          <w:sz w:val="24"/>
          <w:szCs w:val="24"/>
          <w:lang w:val="en-GB"/>
        </w:rPr>
        <w:t xml:space="preserve"> an online meeting, mainly for financial reasons. Mexico expressed no objection to the proposal</w:t>
      </w:r>
      <w:r w:rsidRPr="00F72B3C">
        <w:rPr>
          <w:rFonts w:ascii="Times New Roman" w:hAnsi="Times New Roman" w:cs="Times New Roman"/>
          <w:sz w:val="24"/>
          <w:szCs w:val="24"/>
          <w:lang w:val="en-GB"/>
        </w:rPr>
        <w:t>.</w:t>
      </w:r>
    </w:p>
    <w:p w14:paraId="4B221E04" w14:textId="77777777" w:rsidR="00134BDD" w:rsidRPr="00F72B3C" w:rsidRDefault="00134BDD" w:rsidP="0015093E">
      <w:pPr>
        <w:spacing w:after="0" w:line="240" w:lineRule="auto"/>
        <w:jc w:val="both"/>
        <w:rPr>
          <w:rFonts w:ascii="Times New Roman" w:hAnsi="Times New Roman" w:cs="Times New Roman"/>
          <w:sz w:val="24"/>
          <w:szCs w:val="24"/>
          <w:lang w:val="en-GB"/>
        </w:rPr>
      </w:pPr>
    </w:p>
    <w:p w14:paraId="76E64BE1" w14:textId="17905D3C" w:rsidR="0015093E" w:rsidRPr="00F72B3C" w:rsidRDefault="0015093E" w:rsidP="0015093E">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El Salvador </w:t>
      </w:r>
      <w:r w:rsidR="004A15AC">
        <w:rPr>
          <w:rFonts w:ascii="Times New Roman" w:hAnsi="Times New Roman" w:cs="Times New Roman"/>
          <w:sz w:val="24"/>
          <w:szCs w:val="24"/>
          <w:lang w:val="en-GB"/>
        </w:rPr>
        <w:t xml:space="preserve">informed </w:t>
      </w:r>
      <w:r w:rsidR="007125A9">
        <w:rPr>
          <w:rFonts w:ascii="Times New Roman" w:hAnsi="Times New Roman" w:cs="Times New Roman"/>
          <w:sz w:val="24"/>
          <w:szCs w:val="24"/>
          <w:lang w:val="en-GB"/>
        </w:rPr>
        <w:t xml:space="preserve">the other participants </w:t>
      </w:r>
      <w:r w:rsidR="004A15AC">
        <w:rPr>
          <w:rFonts w:ascii="Times New Roman" w:hAnsi="Times New Roman" w:cs="Times New Roman"/>
          <w:sz w:val="24"/>
          <w:szCs w:val="24"/>
          <w:lang w:val="en-GB"/>
        </w:rPr>
        <w:t xml:space="preserve">that the issue of female migration is being discussed as a </w:t>
      </w:r>
      <w:r w:rsidR="00B60272">
        <w:rPr>
          <w:rFonts w:ascii="Times New Roman" w:hAnsi="Times New Roman" w:cs="Times New Roman"/>
          <w:sz w:val="24"/>
          <w:szCs w:val="24"/>
          <w:lang w:val="en-GB"/>
        </w:rPr>
        <w:t>potential</w:t>
      </w:r>
      <w:r w:rsidR="004A15AC">
        <w:rPr>
          <w:rFonts w:ascii="Times New Roman" w:hAnsi="Times New Roman" w:cs="Times New Roman"/>
          <w:sz w:val="24"/>
          <w:szCs w:val="24"/>
          <w:lang w:val="en-GB"/>
        </w:rPr>
        <w:t xml:space="preserve"> </w:t>
      </w:r>
      <w:r w:rsidR="00B60272">
        <w:rPr>
          <w:rFonts w:ascii="Times New Roman" w:hAnsi="Times New Roman" w:cs="Times New Roman"/>
          <w:sz w:val="24"/>
          <w:szCs w:val="24"/>
          <w:lang w:val="en-GB"/>
        </w:rPr>
        <w:t xml:space="preserve">theme for the term of El Salvador as </w:t>
      </w:r>
      <w:r w:rsidR="004A15AC">
        <w:rPr>
          <w:rFonts w:ascii="Times New Roman" w:hAnsi="Times New Roman" w:cs="Times New Roman"/>
          <w:sz w:val="24"/>
          <w:szCs w:val="24"/>
          <w:lang w:val="en-GB"/>
        </w:rPr>
        <w:t>PPT in 2017, with a special interest in analysing the realities facing women and the difficulties experienced by girls and women, as well as other particularities</w:t>
      </w:r>
      <w:r w:rsidR="00E303D0" w:rsidRPr="00F72B3C">
        <w:rPr>
          <w:rFonts w:ascii="Times New Roman" w:hAnsi="Times New Roman" w:cs="Times New Roman"/>
          <w:sz w:val="24"/>
          <w:szCs w:val="24"/>
          <w:lang w:val="en-GB"/>
        </w:rPr>
        <w:t xml:space="preserve">. </w:t>
      </w:r>
      <w:r w:rsidR="004A15AC">
        <w:rPr>
          <w:rFonts w:ascii="Times New Roman" w:hAnsi="Times New Roman" w:cs="Times New Roman"/>
          <w:sz w:val="24"/>
          <w:szCs w:val="24"/>
          <w:lang w:val="en-GB"/>
        </w:rPr>
        <w:t>El Salvador suggested that the</w:t>
      </w:r>
      <w:r w:rsidR="0082131B" w:rsidRPr="00F72B3C">
        <w:rPr>
          <w:rFonts w:ascii="Times New Roman" w:hAnsi="Times New Roman" w:cs="Times New Roman"/>
          <w:sz w:val="24"/>
          <w:szCs w:val="24"/>
          <w:lang w:val="en-GB"/>
        </w:rPr>
        <w:t xml:space="preserve"> Troika </w:t>
      </w:r>
      <w:r w:rsidR="004A15AC">
        <w:rPr>
          <w:rFonts w:ascii="Times New Roman" w:hAnsi="Times New Roman" w:cs="Times New Roman"/>
          <w:sz w:val="24"/>
          <w:szCs w:val="24"/>
          <w:lang w:val="en-GB"/>
        </w:rPr>
        <w:t xml:space="preserve">could provide valuable input </w:t>
      </w:r>
      <w:r w:rsidR="00D10775">
        <w:rPr>
          <w:rFonts w:ascii="Times New Roman" w:hAnsi="Times New Roman" w:cs="Times New Roman"/>
          <w:sz w:val="24"/>
          <w:szCs w:val="24"/>
          <w:lang w:val="en-GB"/>
        </w:rPr>
        <w:t>on</w:t>
      </w:r>
      <w:r w:rsidR="004A15AC">
        <w:rPr>
          <w:rFonts w:ascii="Times New Roman" w:hAnsi="Times New Roman" w:cs="Times New Roman"/>
          <w:sz w:val="24"/>
          <w:szCs w:val="24"/>
          <w:lang w:val="en-GB"/>
        </w:rPr>
        <w:t xml:space="preserve"> the selected theme</w:t>
      </w:r>
      <w:r w:rsidR="0082131B" w:rsidRPr="00F72B3C">
        <w:rPr>
          <w:rFonts w:ascii="Times New Roman" w:hAnsi="Times New Roman" w:cs="Times New Roman"/>
          <w:sz w:val="24"/>
          <w:szCs w:val="24"/>
          <w:lang w:val="en-GB"/>
        </w:rPr>
        <w:t xml:space="preserve">. </w:t>
      </w:r>
      <w:r w:rsidR="004A15AC">
        <w:rPr>
          <w:rFonts w:ascii="Times New Roman" w:hAnsi="Times New Roman" w:cs="Times New Roman"/>
          <w:sz w:val="24"/>
          <w:szCs w:val="24"/>
          <w:lang w:val="en-GB"/>
        </w:rPr>
        <w:t>The intention is to develop regional public policies under this theme</w:t>
      </w:r>
      <w:r w:rsidR="0082131B" w:rsidRPr="00F72B3C">
        <w:rPr>
          <w:rFonts w:ascii="Times New Roman" w:hAnsi="Times New Roman" w:cs="Times New Roman"/>
          <w:sz w:val="24"/>
          <w:szCs w:val="24"/>
          <w:lang w:val="en-GB"/>
        </w:rPr>
        <w:t>.</w:t>
      </w:r>
    </w:p>
    <w:p w14:paraId="7BF9DB10" w14:textId="77777777" w:rsidR="009C754D" w:rsidRPr="00F72B3C" w:rsidRDefault="009C754D" w:rsidP="0015093E">
      <w:pPr>
        <w:spacing w:after="0" w:line="240" w:lineRule="auto"/>
        <w:jc w:val="both"/>
        <w:rPr>
          <w:rFonts w:ascii="Times New Roman" w:hAnsi="Times New Roman" w:cs="Times New Roman"/>
          <w:sz w:val="24"/>
          <w:szCs w:val="24"/>
          <w:lang w:val="en-GB"/>
        </w:rPr>
      </w:pPr>
    </w:p>
    <w:p w14:paraId="3B55FD68" w14:textId="6DD4ACAB" w:rsidR="009C754D" w:rsidRPr="00F72B3C" w:rsidRDefault="004A15AC" w:rsidP="0015093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w:t>
      </w:r>
      <w:r w:rsidR="009C754D" w:rsidRPr="00F72B3C">
        <w:rPr>
          <w:rFonts w:ascii="Times New Roman" w:hAnsi="Times New Roman" w:cs="Times New Roman"/>
          <w:sz w:val="24"/>
          <w:szCs w:val="24"/>
          <w:lang w:val="en-GB"/>
        </w:rPr>
        <w:t xml:space="preserve">xico </w:t>
      </w:r>
      <w:r>
        <w:rPr>
          <w:rFonts w:ascii="Times New Roman" w:hAnsi="Times New Roman" w:cs="Times New Roman"/>
          <w:sz w:val="24"/>
          <w:szCs w:val="24"/>
          <w:lang w:val="en-GB"/>
        </w:rPr>
        <w:t xml:space="preserve">proposed that a workshop be held to exchange information about migration </w:t>
      </w:r>
      <w:r w:rsidR="003C1F05">
        <w:rPr>
          <w:rFonts w:ascii="Times New Roman" w:hAnsi="Times New Roman" w:cs="Times New Roman"/>
          <w:sz w:val="24"/>
          <w:szCs w:val="24"/>
          <w:lang w:val="en-GB"/>
        </w:rPr>
        <w:t xml:space="preserve">flows </w:t>
      </w:r>
      <w:r>
        <w:rPr>
          <w:rFonts w:ascii="Times New Roman" w:hAnsi="Times New Roman" w:cs="Times New Roman"/>
          <w:sz w:val="24"/>
          <w:szCs w:val="24"/>
          <w:lang w:val="en-GB"/>
        </w:rPr>
        <w:t>outside the region of the RCM</w:t>
      </w:r>
      <w:r w:rsidR="009C754D" w:rsidRPr="00F72B3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the routes of these flows. The workshop could be held in April and would include contributions by different experts. The Coordinator of the TS suggested that this occasion could be </w:t>
      </w:r>
      <w:r w:rsidR="001C62F3">
        <w:rPr>
          <w:rFonts w:ascii="Times New Roman" w:hAnsi="Times New Roman" w:cs="Times New Roman"/>
          <w:sz w:val="24"/>
          <w:szCs w:val="24"/>
          <w:lang w:val="en-GB"/>
        </w:rPr>
        <w:t xml:space="preserve">used to follow up on the </w:t>
      </w:r>
      <w:r w:rsidR="0091254F">
        <w:rPr>
          <w:rFonts w:ascii="Times New Roman" w:hAnsi="Times New Roman" w:cs="Times New Roman"/>
          <w:sz w:val="24"/>
          <w:szCs w:val="24"/>
          <w:lang w:val="en-GB"/>
        </w:rPr>
        <w:t>issue</w:t>
      </w:r>
      <w:r w:rsidR="001C62F3">
        <w:rPr>
          <w:rFonts w:ascii="Times New Roman" w:hAnsi="Times New Roman" w:cs="Times New Roman"/>
          <w:sz w:val="24"/>
          <w:szCs w:val="24"/>
          <w:lang w:val="en-GB"/>
        </w:rPr>
        <w:t xml:space="preserve"> and that the South American Conference on Migration (CSM) could be invited and in addition, a technical meeting of both Troikas could be held</w:t>
      </w:r>
      <w:r w:rsidR="006D02CE" w:rsidRPr="00F72B3C">
        <w:rPr>
          <w:rFonts w:ascii="Times New Roman" w:hAnsi="Times New Roman" w:cs="Times New Roman"/>
          <w:sz w:val="24"/>
          <w:szCs w:val="24"/>
          <w:lang w:val="en-GB"/>
        </w:rPr>
        <w:t>.</w:t>
      </w:r>
    </w:p>
    <w:p w14:paraId="6CE75DB7" w14:textId="77777777" w:rsidR="00FD0EAE" w:rsidRPr="00F72B3C" w:rsidRDefault="00FD0EAE" w:rsidP="0015093E">
      <w:pPr>
        <w:spacing w:after="0" w:line="240" w:lineRule="auto"/>
        <w:jc w:val="both"/>
        <w:rPr>
          <w:rFonts w:ascii="Times New Roman" w:hAnsi="Times New Roman" w:cs="Times New Roman"/>
          <w:sz w:val="24"/>
          <w:szCs w:val="24"/>
          <w:lang w:val="en-GB"/>
        </w:rPr>
      </w:pPr>
    </w:p>
    <w:p w14:paraId="030314A5" w14:textId="1A6CF57B" w:rsidR="006D02CE" w:rsidRPr="00F72B3C" w:rsidRDefault="000245B2" w:rsidP="006D02C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w:t>
      </w:r>
      <w:r w:rsidR="006D02CE" w:rsidRPr="00F72B3C">
        <w:rPr>
          <w:rFonts w:ascii="Times New Roman" w:hAnsi="Times New Roman" w:cs="Times New Roman"/>
          <w:sz w:val="24"/>
          <w:szCs w:val="24"/>
          <w:lang w:val="en-GB"/>
        </w:rPr>
        <w:t xml:space="preserve">xico </w:t>
      </w:r>
      <w:r w:rsidR="00D4069A">
        <w:rPr>
          <w:rFonts w:ascii="Times New Roman" w:hAnsi="Times New Roman" w:cs="Times New Roman"/>
          <w:sz w:val="24"/>
          <w:szCs w:val="24"/>
          <w:lang w:val="en-GB"/>
        </w:rPr>
        <w:t xml:space="preserve">pointed out that IOM will soon convene a workshop on migration and </w:t>
      </w:r>
      <w:r w:rsidR="00387899">
        <w:rPr>
          <w:rFonts w:ascii="Times New Roman" w:hAnsi="Times New Roman" w:cs="Times New Roman"/>
          <w:sz w:val="24"/>
          <w:szCs w:val="24"/>
          <w:lang w:val="en-GB"/>
        </w:rPr>
        <w:t>cities</w:t>
      </w:r>
      <w:r w:rsidR="00D4069A">
        <w:rPr>
          <w:rFonts w:ascii="Times New Roman" w:hAnsi="Times New Roman" w:cs="Times New Roman"/>
          <w:sz w:val="24"/>
          <w:szCs w:val="24"/>
          <w:lang w:val="en-GB"/>
        </w:rPr>
        <w:t>, involving local governments in the iss</w:t>
      </w:r>
      <w:r w:rsidR="00C748B0">
        <w:rPr>
          <w:rFonts w:ascii="Times New Roman" w:hAnsi="Times New Roman" w:cs="Times New Roman"/>
          <w:sz w:val="24"/>
          <w:szCs w:val="24"/>
          <w:lang w:val="en-GB"/>
        </w:rPr>
        <w:t>ue of migration. In addition, Mexico</w:t>
      </w:r>
      <w:r w:rsidR="00D4069A">
        <w:rPr>
          <w:rFonts w:ascii="Times New Roman" w:hAnsi="Times New Roman" w:cs="Times New Roman"/>
          <w:sz w:val="24"/>
          <w:szCs w:val="24"/>
          <w:lang w:val="en-GB"/>
        </w:rPr>
        <w:t xml:space="preserve"> mentioned that the CSM is including academia in many efforts</w:t>
      </w:r>
      <w:r w:rsidR="005F58C3">
        <w:rPr>
          <w:rFonts w:ascii="Times New Roman" w:hAnsi="Times New Roman" w:cs="Times New Roman"/>
          <w:sz w:val="24"/>
          <w:szCs w:val="24"/>
          <w:lang w:val="en-GB"/>
        </w:rPr>
        <w:t>, and that t</w:t>
      </w:r>
      <w:r w:rsidR="00F74C90">
        <w:rPr>
          <w:rFonts w:ascii="Times New Roman" w:hAnsi="Times New Roman" w:cs="Times New Roman"/>
          <w:sz w:val="24"/>
          <w:szCs w:val="24"/>
          <w:lang w:val="en-GB"/>
        </w:rPr>
        <w:t>his</w:t>
      </w:r>
      <w:r w:rsidR="00D4069A">
        <w:rPr>
          <w:rFonts w:ascii="Times New Roman" w:hAnsi="Times New Roman" w:cs="Times New Roman"/>
          <w:sz w:val="24"/>
          <w:szCs w:val="24"/>
          <w:lang w:val="en-GB"/>
        </w:rPr>
        <w:t xml:space="preserve"> could be a good example to follow</w:t>
      </w:r>
      <w:r w:rsidR="006D02CE" w:rsidRPr="00F72B3C">
        <w:rPr>
          <w:rFonts w:ascii="Times New Roman" w:hAnsi="Times New Roman" w:cs="Times New Roman"/>
          <w:sz w:val="24"/>
          <w:szCs w:val="24"/>
          <w:lang w:val="en-GB"/>
        </w:rPr>
        <w:t xml:space="preserve">. </w:t>
      </w:r>
    </w:p>
    <w:p w14:paraId="283BA56E" w14:textId="77777777" w:rsidR="006D02CE" w:rsidRPr="00F72B3C" w:rsidRDefault="006D02CE" w:rsidP="0015093E">
      <w:pPr>
        <w:spacing w:after="0" w:line="240" w:lineRule="auto"/>
        <w:jc w:val="both"/>
        <w:rPr>
          <w:rFonts w:ascii="Times New Roman" w:hAnsi="Times New Roman" w:cs="Times New Roman"/>
          <w:sz w:val="24"/>
          <w:szCs w:val="24"/>
          <w:lang w:val="en-GB"/>
        </w:rPr>
      </w:pPr>
    </w:p>
    <w:p w14:paraId="13463C3E" w14:textId="41464B84" w:rsidR="00FD0EAE" w:rsidRPr="00F72B3C" w:rsidRDefault="00FD0EAE" w:rsidP="0015093E">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Honduras </w:t>
      </w:r>
      <w:r w:rsidR="00384796">
        <w:rPr>
          <w:rFonts w:ascii="Times New Roman" w:hAnsi="Times New Roman" w:cs="Times New Roman"/>
          <w:sz w:val="24"/>
          <w:szCs w:val="24"/>
          <w:lang w:val="en-GB"/>
        </w:rPr>
        <w:t>will invite the</w:t>
      </w:r>
      <w:r w:rsidRPr="00F72B3C">
        <w:rPr>
          <w:rFonts w:ascii="Times New Roman" w:hAnsi="Times New Roman" w:cs="Times New Roman"/>
          <w:sz w:val="24"/>
          <w:szCs w:val="24"/>
          <w:lang w:val="en-GB"/>
        </w:rPr>
        <w:t xml:space="preserve"> CSM </w:t>
      </w:r>
      <w:r w:rsidR="00384796">
        <w:rPr>
          <w:rFonts w:ascii="Times New Roman" w:hAnsi="Times New Roman" w:cs="Times New Roman"/>
          <w:sz w:val="24"/>
          <w:szCs w:val="24"/>
          <w:lang w:val="en-GB"/>
        </w:rPr>
        <w:t>to the vice-ministerial meeting to be held in November in order to position the RCM more as a forum that can contribute to other spaces and</w:t>
      </w:r>
      <w:r w:rsidR="00294578">
        <w:rPr>
          <w:rFonts w:ascii="Times New Roman" w:hAnsi="Times New Roman" w:cs="Times New Roman"/>
          <w:sz w:val="24"/>
          <w:szCs w:val="24"/>
          <w:lang w:val="en-GB"/>
        </w:rPr>
        <w:t>,</w:t>
      </w:r>
      <w:r w:rsidR="00384796">
        <w:rPr>
          <w:rFonts w:ascii="Times New Roman" w:hAnsi="Times New Roman" w:cs="Times New Roman"/>
          <w:sz w:val="24"/>
          <w:szCs w:val="24"/>
          <w:lang w:val="en-GB"/>
        </w:rPr>
        <w:t xml:space="preserve"> at the same time, learn from them. Mexico mentioned the global meeting of Regional Consultative Processes on Migration (RCPs) as an example. These meetings will be celebrated annually, beginning this year</w:t>
      </w:r>
      <w:r w:rsidR="00D25301" w:rsidRPr="00F72B3C">
        <w:rPr>
          <w:rFonts w:ascii="Times New Roman" w:hAnsi="Times New Roman" w:cs="Times New Roman"/>
          <w:sz w:val="24"/>
          <w:szCs w:val="24"/>
          <w:lang w:val="en-GB"/>
        </w:rPr>
        <w:t>.</w:t>
      </w:r>
    </w:p>
    <w:p w14:paraId="0881C163" w14:textId="77777777" w:rsidR="00FD0EAE" w:rsidRPr="00F72B3C" w:rsidRDefault="00FD0EAE" w:rsidP="0015093E">
      <w:pPr>
        <w:spacing w:after="0" w:line="240" w:lineRule="auto"/>
        <w:jc w:val="both"/>
        <w:rPr>
          <w:rFonts w:ascii="Times New Roman" w:hAnsi="Times New Roman" w:cs="Times New Roman"/>
          <w:sz w:val="24"/>
          <w:szCs w:val="24"/>
          <w:lang w:val="en-GB"/>
        </w:rPr>
      </w:pPr>
    </w:p>
    <w:p w14:paraId="74E4A28B" w14:textId="01218875" w:rsidR="00FD0EAE" w:rsidRPr="00F72B3C" w:rsidRDefault="00FD0EAE" w:rsidP="0015093E">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Honduras </w:t>
      </w:r>
      <w:r w:rsidR="00884965">
        <w:rPr>
          <w:rFonts w:ascii="Times New Roman" w:hAnsi="Times New Roman" w:cs="Times New Roman"/>
          <w:sz w:val="24"/>
          <w:szCs w:val="24"/>
          <w:lang w:val="en-GB"/>
        </w:rPr>
        <w:t xml:space="preserve">mentioned that they have been including academia in some </w:t>
      </w:r>
      <w:r w:rsidR="00CF13BD">
        <w:rPr>
          <w:rFonts w:ascii="Times New Roman" w:hAnsi="Times New Roman" w:cs="Times New Roman"/>
          <w:sz w:val="24"/>
          <w:szCs w:val="24"/>
          <w:lang w:val="en-GB"/>
        </w:rPr>
        <w:t>initiatives</w:t>
      </w:r>
      <w:r w:rsidR="00884965">
        <w:rPr>
          <w:rFonts w:ascii="Times New Roman" w:hAnsi="Times New Roman" w:cs="Times New Roman"/>
          <w:sz w:val="24"/>
          <w:szCs w:val="24"/>
          <w:lang w:val="en-GB"/>
        </w:rPr>
        <w:t xml:space="preserve">, and the first and only observatory for consular and migration matters is now in place within the Secretariat of Foreign Affairs. The observatory has drawn the attention of various cooperation agencies and the possibility is </w:t>
      </w:r>
      <w:r w:rsidR="00A32D6A">
        <w:rPr>
          <w:rFonts w:ascii="Times New Roman" w:hAnsi="Times New Roman" w:cs="Times New Roman"/>
          <w:sz w:val="24"/>
          <w:szCs w:val="24"/>
          <w:lang w:val="en-GB"/>
        </w:rPr>
        <w:t xml:space="preserve">being </w:t>
      </w:r>
      <w:r w:rsidR="00884965">
        <w:rPr>
          <w:rFonts w:ascii="Times New Roman" w:hAnsi="Times New Roman" w:cs="Times New Roman"/>
          <w:sz w:val="24"/>
          <w:szCs w:val="24"/>
          <w:lang w:val="en-GB"/>
        </w:rPr>
        <w:t xml:space="preserve">envisioned of </w:t>
      </w:r>
      <w:r w:rsidR="001B3FE0">
        <w:rPr>
          <w:rFonts w:ascii="Times New Roman" w:hAnsi="Times New Roman" w:cs="Times New Roman"/>
          <w:sz w:val="24"/>
          <w:szCs w:val="24"/>
          <w:lang w:val="en-GB"/>
        </w:rPr>
        <w:t>creating</w:t>
      </w:r>
      <w:r w:rsidR="00884965">
        <w:rPr>
          <w:rFonts w:ascii="Times New Roman" w:hAnsi="Times New Roman" w:cs="Times New Roman"/>
          <w:sz w:val="24"/>
          <w:szCs w:val="24"/>
          <w:lang w:val="en-GB"/>
        </w:rPr>
        <w:t xml:space="preserve"> a regional observatory in the future</w:t>
      </w:r>
      <w:r w:rsidR="00191AB2" w:rsidRPr="00F72B3C">
        <w:rPr>
          <w:rFonts w:ascii="Times New Roman" w:hAnsi="Times New Roman" w:cs="Times New Roman"/>
          <w:sz w:val="24"/>
          <w:szCs w:val="24"/>
          <w:lang w:val="en-GB"/>
        </w:rPr>
        <w:t xml:space="preserve">. </w:t>
      </w:r>
    </w:p>
    <w:p w14:paraId="023C9574" w14:textId="77777777" w:rsidR="00ED5386" w:rsidRPr="00F72B3C" w:rsidRDefault="00ED5386" w:rsidP="0015093E">
      <w:pPr>
        <w:spacing w:after="0" w:line="240" w:lineRule="auto"/>
        <w:jc w:val="both"/>
        <w:rPr>
          <w:rFonts w:ascii="Times New Roman" w:hAnsi="Times New Roman" w:cs="Times New Roman"/>
          <w:sz w:val="24"/>
          <w:szCs w:val="24"/>
          <w:lang w:val="en-GB"/>
        </w:rPr>
      </w:pPr>
    </w:p>
    <w:p w14:paraId="693E266E" w14:textId="4B9C5CF9" w:rsidR="00ED5386" w:rsidRPr="00F72B3C" w:rsidRDefault="00884965" w:rsidP="0015093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Mexico proposed to work with the Coordinator of the TS </w:t>
      </w:r>
      <w:r w:rsidR="00814289">
        <w:rPr>
          <w:rFonts w:ascii="Times New Roman" w:hAnsi="Times New Roman" w:cs="Times New Roman"/>
          <w:sz w:val="24"/>
          <w:szCs w:val="24"/>
          <w:lang w:val="en-GB"/>
        </w:rPr>
        <w:t>to develop</w:t>
      </w:r>
      <w:r>
        <w:rPr>
          <w:rFonts w:ascii="Times New Roman" w:hAnsi="Times New Roman" w:cs="Times New Roman"/>
          <w:sz w:val="24"/>
          <w:szCs w:val="24"/>
          <w:lang w:val="en-GB"/>
        </w:rPr>
        <w:t xml:space="preserve"> a manual on the status of migration </w:t>
      </w:r>
      <w:r w:rsidR="00186816">
        <w:rPr>
          <w:rFonts w:ascii="Times New Roman" w:hAnsi="Times New Roman" w:cs="Times New Roman"/>
          <w:sz w:val="24"/>
          <w:szCs w:val="24"/>
          <w:lang w:val="en-GB"/>
        </w:rPr>
        <w:t>issues</w:t>
      </w:r>
      <w:r>
        <w:rPr>
          <w:rFonts w:ascii="Times New Roman" w:hAnsi="Times New Roman" w:cs="Times New Roman"/>
          <w:sz w:val="24"/>
          <w:szCs w:val="24"/>
          <w:lang w:val="en-GB"/>
        </w:rPr>
        <w:t>, which would serve as input for the PPT and support follow-up actions</w:t>
      </w:r>
      <w:r w:rsidR="00ED5386" w:rsidRPr="00F72B3C">
        <w:rPr>
          <w:rFonts w:ascii="Times New Roman" w:hAnsi="Times New Roman" w:cs="Times New Roman"/>
          <w:sz w:val="24"/>
          <w:szCs w:val="24"/>
          <w:lang w:val="en-GB"/>
        </w:rPr>
        <w:t xml:space="preserve">. </w:t>
      </w:r>
    </w:p>
    <w:p w14:paraId="10553903" w14:textId="77777777" w:rsidR="00EC12F0" w:rsidRPr="00F72B3C" w:rsidRDefault="00EC12F0" w:rsidP="0015093E">
      <w:pPr>
        <w:spacing w:after="0" w:line="240" w:lineRule="auto"/>
        <w:jc w:val="both"/>
        <w:rPr>
          <w:rFonts w:ascii="Times New Roman" w:hAnsi="Times New Roman" w:cs="Times New Roman"/>
          <w:sz w:val="24"/>
          <w:szCs w:val="24"/>
          <w:lang w:val="en-GB"/>
        </w:rPr>
      </w:pPr>
    </w:p>
    <w:p w14:paraId="3078D38D" w14:textId="419E0B9D" w:rsidR="00DD68C2" w:rsidRPr="00F72B3C" w:rsidRDefault="00E43DBA" w:rsidP="0015093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Coordinator </w:t>
      </w:r>
      <w:r w:rsidR="00186816">
        <w:rPr>
          <w:rFonts w:ascii="Times New Roman" w:hAnsi="Times New Roman" w:cs="Times New Roman"/>
          <w:sz w:val="24"/>
          <w:szCs w:val="24"/>
          <w:lang w:val="en-GB"/>
        </w:rPr>
        <w:t xml:space="preserve">of the TS </w:t>
      </w:r>
      <w:r>
        <w:rPr>
          <w:rFonts w:ascii="Times New Roman" w:hAnsi="Times New Roman" w:cs="Times New Roman"/>
          <w:sz w:val="24"/>
          <w:szCs w:val="24"/>
          <w:lang w:val="en-GB"/>
        </w:rPr>
        <w:t xml:space="preserve">mentioned that she has approached academia </w:t>
      </w:r>
      <w:r w:rsidR="00EC12F0" w:rsidRPr="00F72B3C">
        <w:rPr>
          <w:rFonts w:ascii="Times New Roman" w:hAnsi="Times New Roman" w:cs="Times New Roman"/>
          <w:sz w:val="24"/>
          <w:szCs w:val="24"/>
          <w:lang w:val="en-GB"/>
        </w:rPr>
        <w:t>(CIDE, FLACSO, etc.)</w:t>
      </w:r>
      <w:r w:rsidR="000E3183">
        <w:rPr>
          <w:rFonts w:ascii="Times New Roman" w:hAnsi="Times New Roman" w:cs="Times New Roman"/>
          <w:sz w:val="24"/>
          <w:szCs w:val="24"/>
          <w:lang w:val="en-GB"/>
        </w:rPr>
        <w:t xml:space="preserve"> on various occasions</w:t>
      </w:r>
      <w:r w:rsidR="00EC12F0" w:rsidRPr="00F72B3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that ways of incorporating these organizations are </w:t>
      </w:r>
      <w:r w:rsidR="00D443ED">
        <w:rPr>
          <w:rFonts w:ascii="Times New Roman" w:hAnsi="Times New Roman" w:cs="Times New Roman"/>
          <w:sz w:val="24"/>
          <w:szCs w:val="24"/>
          <w:lang w:val="en-GB"/>
        </w:rPr>
        <w:t xml:space="preserve">currently </w:t>
      </w:r>
      <w:r>
        <w:rPr>
          <w:rFonts w:ascii="Times New Roman" w:hAnsi="Times New Roman" w:cs="Times New Roman"/>
          <w:sz w:val="24"/>
          <w:szCs w:val="24"/>
          <w:lang w:val="en-GB"/>
        </w:rPr>
        <w:t xml:space="preserve">being </w:t>
      </w:r>
      <w:r>
        <w:rPr>
          <w:rFonts w:ascii="Times New Roman" w:hAnsi="Times New Roman" w:cs="Times New Roman"/>
          <w:sz w:val="24"/>
          <w:szCs w:val="24"/>
          <w:lang w:val="en-GB"/>
        </w:rPr>
        <w:lastRenderedPageBreak/>
        <w:t xml:space="preserve">considered to enable them to </w:t>
      </w:r>
      <w:r w:rsidR="00337EE9">
        <w:rPr>
          <w:rFonts w:ascii="Times New Roman" w:hAnsi="Times New Roman" w:cs="Times New Roman"/>
          <w:sz w:val="24"/>
          <w:szCs w:val="24"/>
          <w:lang w:val="en-GB"/>
        </w:rPr>
        <w:t xml:space="preserve">cooperate </w:t>
      </w:r>
      <w:r>
        <w:rPr>
          <w:rFonts w:ascii="Times New Roman" w:hAnsi="Times New Roman" w:cs="Times New Roman"/>
          <w:sz w:val="24"/>
          <w:szCs w:val="24"/>
          <w:lang w:val="en-GB"/>
        </w:rPr>
        <w:t>and support the efforts of the RCM. In addition, she said that she has</w:t>
      </w:r>
      <w:r w:rsidR="00257978">
        <w:rPr>
          <w:rFonts w:ascii="Times New Roman" w:hAnsi="Times New Roman" w:cs="Times New Roman"/>
          <w:sz w:val="24"/>
          <w:szCs w:val="24"/>
          <w:lang w:val="en-GB"/>
        </w:rPr>
        <w:t xml:space="preserve"> </w:t>
      </w:r>
      <w:r w:rsidR="00603193">
        <w:rPr>
          <w:rFonts w:ascii="Times New Roman" w:hAnsi="Times New Roman" w:cs="Times New Roman"/>
          <w:sz w:val="24"/>
          <w:szCs w:val="24"/>
          <w:lang w:val="en-GB"/>
        </w:rPr>
        <w:t>approached</w:t>
      </w:r>
      <w:r w:rsidR="00257978">
        <w:rPr>
          <w:rFonts w:ascii="Times New Roman" w:hAnsi="Times New Roman" w:cs="Times New Roman"/>
          <w:sz w:val="24"/>
          <w:szCs w:val="24"/>
          <w:lang w:val="en-GB"/>
        </w:rPr>
        <w:t xml:space="preserve"> IOM about</w:t>
      </w:r>
      <w:r w:rsidR="003862EA">
        <w:rPr>
          <w:rFonts w:ascii="Times New Roman" w:hAnsi="Times New Roman" w:cs="Times New Roman"/>
          <w:sz w:val="24"/>
          <w:szCs w:val="24"/>
          <w:lang w:val="en-GB"/>
        </w:rPr>
        <w:t xml:space="preserve"> the possibility of using the RCM as a space </w:t>
      </w:r>
      <w:r w:rsidR="008D550A">
        <w:rPr>
          <w:rFonts w:ascii="Times New Roman" w:hAnsi="Times New Roman" w:cs="Times New Roman"/>
          <w:sz w:val="24"/>
          <w:szCs w:val="24"/>
          <w:lang w:val="en-GB"/>
        </w:rPr>
        <w:t>to test</w:t>
      </w:r>
      <w:r w:rsidR="003862EA">
        <w:rPr>
          <w:rFonts w:ascii="Times New Roman" w:hAnsi="Times New Roman" w:cs="Times New Roman"/>
          <w:sz w:val="24"/>
          <w:szCs w:val="24"/>
          <w:lang w:val="en-GB"/>
        </w:rPr>
        <w:t xml:space="preserve"> some type of observatory.</w:t>
      </w:r>
    </w:p>
    <w:p w14:paraId="26588930" w14:textId="77777777" w:rsidR="004B354C" w:rsidRPr="00F72B3C" w:rsidRDefault="004B354C" w:rsidP="0015093E">
      <w:pPr>
        <w:spacing w:after="0" w:line="240" w:lineRule="auto"/>
        <w:jc w:val="both"/>
        <w:rPr>
          <w:rFonts w:ascii="Times New Roman" w:hAnsi="Times New Roman" w:cs="Times New Roman"/>
          <w:sz w:val="24"/>
          <w:szCs w:val="24"/>
          <w:lang w:val="en-GB"/>
        </w:rPr>
      </w:pPr>
    </w:p>
    <w:p w14:paraId="2D93BC6C" w14:textId="40056E09" w:rsidR="00DD68C2" w:rsidRPr="00F72B3C" w:rsidRDefault="003862EA" w:rsidP="0015093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Mexico congratulated</w:t>
      </w:r>
      <w:r w:rsidR="00DD68C2" w:rsidRPr="00F72B3C">
        <w:rPr>
          <w:rFonts w:ascii="Times New Roman" w:hAnsi="Times New Roman" w:cs="Times New Roman"/>
          <w:sz w:val="24"/>
          <w:szCs w:val="24"/>
          <w:lang w:val="en-GB"/>
        </w:rPr>
        <w:t xml:space="preserve"> El Salvador </w:t>
      </w:r>
      <w:r w:rsidR="00B06571">
        <w:rPr>
          <w:rFonts w:ascii="Times New Roman" w:hAnsi="Times New Roman" w:cs="Times New Roman"/>
          <w:sz w:val="24"/>
          <w:szCs w:val="24"/>
          <w:lang w:val="en-GB"/>
        </w:rPr>
        <w:t>on the theme</w:t>
      </w:r>
      <w:r>
        <w:rPr>
          <w:rFonts w:ascii="Times New Roman" w:hAnsi="Times New Roman" w:cs="Times New Roman"/>
          <w:sz w:val="24"/>
          <w:szCs w:val="24"/>
          <w:lang w:val="en-GB"/>
        </w:rPr>
        <w:t xml:space="preserve"> that they are considering, since this will enable mainstreaming </w:t>
      </w:r>
      <w:r w:rsidR="009B1055">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gender </w:t>
      </w:r>
      <w:r w:rsidR="009B1055">
        <w:rPr>
          <w:rFonts w:ascii="Times New Roman" w:hAnsi="Times New Roman" w:cs="Times New Roman"/>
          <w:sz w:val="24"/>
          <w:szCs w:val="24"/>
          <w:lang w:val="en-GB"/>
        </w:rPr>
        <w:t xml:space="preserve">perspective </w:t>
      </w:r>
      <w:r>
        <w:rPr>
          <w:rFonts w:ascii="Times New Roman" w:hAnsi="Times New Roman" w:cs="Times New Roman"/>
          <w:sz w:val="24"/>
          <w:szCs w:val="24"/>
          <w:lang w:val="en-GB"/>
        </w:rPr>
        <w:t xml:space="preserve">within the RCM. This is one of the new pending tasks. Honduras supported the initiative of </w:t>
      </w:r>
      <w:r w:rsidR="00644F73" w:rsidRPr="00F72B3C">
        <w:rPr>
          <w:rFonts w:ascii="Times New Roman" w:hAnsi="Times New Roman" w:cs="Times New Roman"/>
          <w:sz w:val="24"/>
          <w:szCs w:val="24"/>
          <w:lang w:val="en-GB"/>
        </w:rPr>
        <w:t xml:space="preserve">El Salvador </w:t>
      </w:r>
      <w:r>
        <w:rPr>
          <w:rFonts w:ascii="Times New Roman" w:hAnsi="Times New Roman" w:cs="Times New Roman"/>
          <w:sz w:val="24"/>
          <w:szCs w:val="24"/>
          <w:lang w:val="en-GB"/>
        </w:rPr>
        <w:t xml:space="preserve">and mentioned the </w:t>
      </w:r>
      <w:r w:rsidR="00D36693">
        <w:rPr>
          <w:rFonts w:ascii="Times New Roman" w:hAnsi="Times New Roman" w:cs="Times New Roman"/>
          <w:sz w:val="24"/>
          <w:szCs w:val="24"/>
          <w:lang w:val="en-GB"/>
        </w:rPr>
        <w:t>actions</w:t>
      </w:r>
      <w:r>
        <w:rPr>
          <w:rFonts w:ascii="Times New Roman" w:hAnsi="Times New Roman" w:cs="Times New Roman"/>
          <w:sz w:val="24"/>
          <w:szCs w:val="24"/>
          <w:lang w:val="en-GB"/>
        </w:rPr>
        <w:t xml:space="preserve"> that have been </w:t>
      </w:r>
      <w:r w:rsidR="00D36693">
        <w:rPr>
          <w:rFonts w:ascii="Times New Roman" w:hAnsi="Times New Roman" w:cs="Times New Roman"/>
          <w:sz w:val="24"/>
          <w:szCs w:val="24"/>
          <w:lang w:val="en-GB"/>
        </w:rPr>
        <w:t>taken</w:t>
      </w:r>
      <w:r>
        <w:rPr>
          <w:rFonts w:ascii="Times New Roman" w:hAnsi="Times New Roman" w:cs="Times New Roman"/>
          <w:sz w:val="24"/>
          <w:szCs w:val="24"/>
          <w:lang w:val="en-GB"/>
        </w:rPr>
        <w:t xml:space="preserve"> by this country in this regard</w:t>
      </w:r>
      <w:r w:rsidR="00644F73" w:rsidRPr="00F72B3C">
        <w:rPr>
          <w:rFonts w:ascii="Times New Roman" w:hAnsi="Times New Roman" w:cs="Times New Roman"/>
          <w:sz w:val="24"/>
          <w:szCs w:val="24"/>
          <w:lang w:val="en-GB"/>
        </w:rPr>
        <w:t xml:space="preserve">. </w:t>
      </w:r>
    </w:p>
    <w:p w14:paraId="17B047BD" w14:textId="77777777" w:rsidR="00644F73" w:rsidRPr="00F72B3C" w:rsidRDefault="00644F73" w:rsidP="0015093E">
      <w:pPr>
        <w:spacing w:after="0" w:line="240" w:lineRule="auto"/>
        <w:jc w:val="both"/>
        <w:rPr>
          <w:rFonts w:ascii="Times New Roman" w:hAnsi="Times New Roman" w:cs="Times New Roman"/>
          <w:sz w:val="24"/>
          <w:szCs w:val="24"/>
          <w:lang w:val="en-GB"/>
        </w:rPr>
      </w:pPr>
    </w:p>
    <w:p w14:paraId="494DBF41" w14:textId="0038A9C4" w:rsidR="00644F73" w:rsidRPr="00F72B3C" w:rsidRDefault="004E1E3D" w:rsidP="0015093E">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Honduras </w:t>
      </w:r>
      <w:r w:rsidR="003862EA">
        <w:rPr>
          <w:rFonts w:ascii="Times New Roman" w:hAnsi="Times New Roman" w:cs="Times New Roman"/>
          <w:sz w:val="24"/>
          <w:szCs w:val="24"/>
          <w:lang w:val="en-GB"/>
        </w:rPr>
        <w:t xml:space="preserve">proposed to consider reflecting on the positive side of migration and not only the daily human drama, recognizing those Honduran nationals that have excelled in other countries around the world. In addition, Honduras mentioned the importance of the RCM </w:t>
      </w:r>
      <w:r w:rsidR="009A1B0D">
        <w:rPr>
          <w:rFonts w:ascii="Times New Roman" w:hAnsi="Times New Roman" w:cs="Times New Roman"/>
          <w:sz w:val="24"/>
          <w:szCs w:val="24"/>
          <w:lang w:val="en-GB"/>
        </w:rPr>
        <w:t>in promoting</w:t>
      </w:r>
      <w:r w:rsidR="003862EA">
        <w:rPr>
          <w:rFonts w:ascii="Times New Roman" w:hAnsi="Times New Roman" w:cs="Times New Roman"/>
          <w:sz w:val="24"/>
          <w:szCs w:val="24"/>
          <w:lang w:val="en-GB"/>
        </w:rPr>
        <w:t xml:space="preserve"> regional campaigns to discourage irregular migration </w:t>
      </w:r>
      <w:proofErr w:type="gramStart"/>
      <w:r w:rsidR="003862EA">
        <w:rPr>
          <w:rFonts w:ascii="Times New Roman" w:hAnsi="Times New Roman" w:cs="Times New Roman"/>
          <w:sz w:val="24"/>
          <w:szCs w:val="24"/>
          <w:lang w:val="en-GB"/>
        </w:rPr>
        <w:t>and  warn</w:t>
      </w:r>
      <w:proofErr w:type="gramEnd"/>
      <w:r w:rsidR="003862EA">
        <w:rPr>
          <w:rFonts w:ascii="Times New Roman" w:hAnsi="Times New Roman" w:cs="Times New Roman"/>
          <w:sz w:val="24"/>
          <w:szCs w:val="24"/>
          <w:lang w:val="en-GB"/>
        </w:rPr>
        <w:t xml:space="preserve"> about the risks of migration. To this end, Honduras suggests that ideas should be collected during the workshop to be held in June (together with the meeting of the Regional Consult</w:t>
      </w:r>
      <w:r w:rsidR="00795665">
        <w:rPr>
          <w:rFonts w:ascii="Times New Roman" w:hAnsi="Times New Roman" w:cs="Times New Roman"/>
          <w:sz w:val="24"/>
          <w:szCs w:val="24"/>
          <w:lang w:val="en-GB"/>
        </w:rPr>
        <w:t xml:space="preserve">ation Group on Migration (RCGM)) </w:t>
      </w:r>
      <w:r w:rsidR="003862EA">
        <w:rPr>
          <w:rFonts w:ascii="Times New Roman" w:hAnsi="Times New Roman" w:cs="Times New Roman"/>
          <w:sz w:val="24"/>
          <w:szCs w:val="24"/>
          <w:lang w:val="en-GB"/>
        </w:rPr>
        <w:t>and during the mid-term vice-ministerial meeting</w:t>
      </w:r>
      <w:r w:rsidR="00F122DF">
        <w:rPr>
          <w:rFonts w:ascii="Times New Roman" w:hAnsi="Times New Roman" w:cs="Times New Roman"/>
          <w:sz w:val="24"/>
          <w:szCs w:val="24"/>
          <w:lang w:val="en-GB"/>
        </w:rPr>
        <w:t>,</w:t>
      </w:r>
      <w:r w:rsidR="003862EA">
        <w:rPr>
          <w:rFonts w:ascii="Times New Roman" w:hAnsi="Times New Roman" w:cs="Times New Roman"/>
          <w:sz w:val="24"/>
          <w:szCs w:val="24"/>
          <w:lang w:val="en-GB"/>
        </w:rPr>
        <w:t xml:space="preserve"> </w:t>
      </w:r>
      <w:r w:rsidR="00795665">
        <w:rPr>
          <w:rFonts w:ascii="Times New Roman" w:hAnsi="Times New Roman" w:cs="Times New Roman"/>
          <w:sz w:val="24"/>
          <w:szCs w:val="24"/>
          <w:lang w:val="en-GB"/>
        </w:rPr>
        <w:t>with the aim of</w:t>
      </w:r>
      <w:r w:rsidR="003862EA">
        <w:rPr>
          <w:rFonts w:ascii="Times New Roman" w:hAnsi="Times New Roman" w:cs="Times New Roman"/>
          <w:sz w:val="24"/>
          <w:szCs w:val="24"/>
          <w:lang w:val="en-GB"/>
        </w:rPr>
        <w:t xml:space="preserve"> developing this campaign as a specific product of the RCM</w:t>
      </w:r>
      <w:r w:rsidR="00245826" w:rsidRPr="00F72B3C">
        <w:rPr>
          <w:rFonts w:ascii="Times New Roman" w:hAnsi="Times New Roman" w:cs="Times New Roman"/>
          <w:sz w:val="24"/>
          <w:szCs w:val="24"/>
          <w:lang w:val="en-GB"/>
        </w:rPr>
        <w:t xml:space="preserve">. </w:t>
      </w:r>
    </w:p>
    <w:p w14:paraId="46AEF8E1" w14:textId="77777777" w:rsidR="005B580D" w:rsidRPr="00F72B3C" w:rsidRDefault="005B580D" w:rsidP="0015093E">
      <w:pPr>
        <w:spacing w:after="0" w:line="240" w:lineRule="auto"/>
        <w:jc w:val="both"/>
        <w:rPr>
          <w:rFonts w:ascii="Times New Roman" w:hAnsi="Times New Roman" w:cs="Times New Roman"/>
          <w:sz w:val="24"/>
          <w:szCs w:val="24"/>
          <w:lang w:val="en-GB"/>
        </w:rPr>
      </w:pPr>
    </w:p>
    <w:p w14:paraId="418EA887" w14:textId="284F4019" w:rsidR="005B580D" w:rsidRPr="00F72B3C" w:rsidRDefault="009938EE" w:rsidP="0015093E">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noProof/>
          <w:sz w:val="24"/>
          <w:szCs w:val="24"/>
          <w:lang w:val="es-CR" w:eastAsia="es-CR"/>
        </w:rPr>
        <mc:AlternateContent>
          <mc:Choice Requires="wps">
            <w:drawing>
              <wp:anchor distT="91440" distB="91440" distL="114300" distR="114300" simplePos="0" relativeHeight="251663360" behindDoc="0" locked="0" layoutInCell="0" allowOverlap="1" wp14:anchorId="4AC8E11F" wp14:editId="17714B17">
                <wp:simplePos x="0" y="0"/>
                <wp:positionH relativeFrom="margin">
                  <wp:posOffset>10160</wp:posOffset>
                </wp:positionH>
                <wp:positionV relativeFrom="margin">
                  <wp:posOffset>1819910</wp:posOffset>
                </wp:positionV>
                <wp:extent cx="2136775" cy="2168525"/>
                <wp:effectExtent l="0" t="76200" r="111125" b="1746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6775" cy="2168525"/>
                        </a:xfrm>
                        <a:prstGeom prst="rect">
                          <a:avLst/>
                        </a:prstGeom>
                        <a:solidFill>
                          <a:schemeClr val="accent3">
                            <a:lumMod val="40000"/>
                            <a:lumOff val="60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a:scene3d>
                          <a:camera prst="perspectiveLeft"/>
                          <a:lightRig rig="threePt" dir="t"/>
                        </a:scene3d>
                      </wps:spPr>
                      <wps:style>
                        <a:lnRef idx="0">
                          <a:scrgbClr r="0" g="0" b="0"/>
                        </a:lnRef>
                        <a:fillRef idx="1001">
                          <a:schemeClr val="lt2"/>
                        </a:fillRef>
                        <a:effectRef idx="0">
                          <a:scrgbClr r="0" g="0" b="0"/>
                        </a:effectRef>
                        <a:fontRef idx="major"/>
                      </wps:style>
                      <wps:txbx>
                        <w:txbxContent>
                          <w:p w14:paraId="2CA61583" w14:textId="77777777" w:rsidR="006227E2" w:rsidRPr="0062444C" w:rsidRDefault="006227E2">
                            <w:pPr>
                              <w:rPr>
                                <w:color w:val="1F497D" w:themeColor="text2"/>
                                <w:sz w:val="20"/>
                                <w:szCs w:val="20"/>
                              </w:rPr>
                            </w:pPr>
                            <w:r w:rsidRPr="0062444C">
                              <w:rPr>
                                <w:noProof/>
                                <w:color w:val="1F497D" w:themeColor="text2"/>
                                <w:sz w:val="20"/>
                                <w:szCs w:val="20"/>
                                <w:lang w:val="es-CR" w:eastAsia="es-CR"/>
                              </w:rPr>
                              <w:drawing>
                                <wp:inline distT="0" distB="0" distL="0" distR="0" wp14:anchorId="04AA0F27" wp14:editId="0B13FB0D">
                                  <wp:extent cx="1648046" cy="1594883"/>
                                  <wp:effectExtent l="19050" t="19050" r="9525" b="247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78.JPG"/>
                                          <pic:cNvPicPr/>
                                        </pic:nvPicPr>
                                        <pic:blipFill>
                                          <a:blip r:embed="rId17" cstate="email">
                                            <a:extLst>
                                              <a:ext uri="{28A0092B-C50C-407E-A947-70E740481C1C}">
                                                <a14:useLocalDpi xmlns:a14="http://schemas.microsoft.com/office/drawing/2010/main"/>
                                              </a:ext>
                                            </a:extLst>
                                          </a:blip>
                                          <a:stretch>
                                            <a:fillRect/>
                                          </a:stretch>
                                        </pic:blipFill>
                                        <pic:spPr>
                                          <a:xfrm>
                                            <a:off x="0" y="0"/>
                                            <a:ext cx="1653540" cy="1600200"/>
                                          </a:xfrm>
                                          <a:prstGeom prst="rect">
                                            <a:avLst/>
                                          </a:prstGeom>
                                          <a:ln>
                                            <a:solidFill>
                                              <a:schemeClr val="accent2">
                                                <a:lumMod val="75000"/>
                                              </a:schemeClr>
                                            </a:solidFill>
                                            <a:prstDash val="lgDash"/>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id="_x0000_s1030" style="position:absolute;left:0;text-align:left;margin-left:.8pt;margin-top:143.3pt;width:168.25pt;height:170.7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" o:allowincell="f" fillcolor="#d6e3bc [1302]" strokecolor="gray [1629]" strokeweight="1.5pt">
                <v:shadow on="t" type="perspective" opacity="26214f" mv:blur="50800f" origin="-.5,-.5" offset="26941emu,26941emu" matrix="65864f,,,65864f"/>
                <v:textbox inset="21.6pt,21.6pt,21.6pt,21.6pt">
                  <w:txbxContent>
                    <w:p w14:paraId="2CA61583" w14:textId="77777777" w:rsidR="001A6AF8" w:rsidRPr="0062444C" w:rsidRDefault="001A6AF8">
                      <w:pPr>
                        <w:rPr>
                          <w:color w:val="1F497D" w:themeColor="text2"/>
                          <w:sz w:val="20"/>
                          <w:szCs w:val="20"/>
                        </w:rPr>
                      </w:pPr>
                      <w:r w:rsidRPr="0062444C">
                        <w:rPr>
                          <w:noProof/>
                          <w:color w:val="1F497D" w:themeColor="text2"/>
                          <w:sz w:val="20"/>
                          <w:szCs w:val="20"/>
                          <w:lang w:val="es-ES" w:eastAsia="es-ES"/>
                        </w:rPr>
                        <w:drawing>
                          <wp:inline distT="0" distB="0" distL="0" distR="0" wp14:anchorId="04AA0F27" wp14:editId="0B13FB0D">
                            <wp:extent cx="1648046" cy="1594883"/>
                            <wp:effectExtent l="19050" t="19050" r="9525" b="247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78.JPG"/>
                                    <pic:cNvPicPr/>
                                  </pic:nvPicPr>
                                  <pic:blipFill>
                                    <a:blip r:embed="rId18" cstate="email">
                                      <a:extLst>
                                        <a:ext uri="{28A0092B-C50C-407E-A947-70E740481C1C}">
                                          <a14:useLocalDpi xmlns:a14="http://schemas.microsoft.com/office/drawing/2010/main"/>
                                        </a:ext>
                                      </a:extLst>
                                    </a:blip>
                                    <a:stretch>
                                      <a:fillRect/>
                                    </a:stretch>
                                  </pic:blipFill>
                                  <pic:spPr>
                                    <a:xfrm>
                                      <a:off x="0" y="0"/>
                                      <a:ext cx="1653540" cy="1600200"/>
                                    </a:xfrm>
                                    <a:prstGeom prst="rect">
                                      <a:avLst/>
                                    </a:prstGeom>
                                    <a:ln>
                                      <a:solidFill>
                                        <a:schemeClr val="accent2">
                                          <a:lumMod val="75000"/>
                                        </a:schemeClr>
                                      </a:solidFill>
                                      <a:prstDash val="lgDash"/>
                                    </a:ln>
                                  </pic:spPr>
                                </pic:pic>
                              </a:graphicData>
                            </a:graphic>
                          </wp:inline>
                        </w:drawing>
                      </w:r>
                    </w:p>
                  </w:txbxContent>
                </v:textbox>
                <w10:wrap type="square" anchorx="margin" anchory="margin"/>
              </v:rect>
            </w:pict>
          </mc:Fallback>
        </mc:AlternateContent>
      </w:r>
      <w:r w:rsidR="00733F04" w:rsidRPr="00F72B3C">
        <w:rPr>
          <w:rFonts w:ascii="Times New Roman" w:hAnsi="Times New Roman" w:cs="Times New Roman"/>
          <w:sz w:val="24"/>
          <w:szCs w:val="24"/>
          <w:lang w:val="en-GB"/>
        </w:rPr>
        <w:t>El Salvador</w:t>
      </w:r>
      <w:r w:rsidR="005B580D" w:rsidRPr="00F72B3C">
        <w:rPr>
          <w:rFonts w:ascii="Times New Roman" w:hAnsi="Times New Roman" w:cs="Times New Roman"/>
          <w:sz w:val="24"/>
          <w:szCs w:val="24"/>
          <w:lang w:val="en-GB"/>
        </w:rPr>
        <w:t xml:space="preserve"> </w:t>
      </w:r>
      <w:r w:rsidR="00C662AD">
        <w:rPr>
          <w:rFonts w:ascii="Times New Roman" w:hAnsi="Times New Roman" w:cs="Times New Roman"/>
          <w:sz w:val="24"/>
          <w:szCs w:val="24"/>
          <w:lang w:val="en-GB"/>
        </w:rPr>
        <w:t>expressed</w:t>
      </w:r>
      <w:r w:rsidR="003862EA">
        <w:rPr>
          <w:rFonts w:ascii="Times New Roman" w:hAnsi="Times New Roman" w:cs="Times New Roman"/>
          <w:sz w:val="24"/>
          <w:szCs w:val="24"/>
          <w:lang w:val="en-GB"/>
        </w:rPr>
        <w:t xml:space="preserve"> that</w:t>
      </w:r>
      <w:r w:rsidR="005B580D" w:rsidRPr="00F72B3C">
        <w:rPr>
          <w:rFonts w:ascii="Times New Roman" w:hAnsi="Times New Roman" w:cs="Times New Roman"/>
          <w:sz w:val="24"/>
          <w:szCs w:val="24"/>
          <w:lang w:val="en-GB"/>
        </w:rPr>
        <w:t xml:space="preserve"> </w:t>
      </w:r>
      <w:r w:rsidR="00C662AD">
        <w:rPr>
          <w:rFonts w:ascii="Times New Roman" w:hAnsi="Times New Roman" w:cs="Times New Roman"/>
          <w:sz w:val="24"/>
          <w:szCs w:val="24"/>
          <w:lang w:val="en-GB"/>
        </w:rPr>
        <w:t xml:space="preserve">it would be relevant, for the mid-term vice-ministerial meeting, to analyse the role of the observers that are currently not active </w:t>
      </w:r>
      <w:r w:rsidR="00D57F47">
        <w:rPr>
          <w:rFonts w:ascii="Times New Roman" w:hAnsi="Times New Roman" w:cs="Times New Roman"/>
          <w:sz w:val="24"/>
          <w:szCs w:val="24"/>
          <w:lang w:val="en-GB"/>
        </w:rPr>
        <w:t xml:space="preserve">in order </w:t>
      </w:r>
      <w:r w:rsidR="00C662AD">
        <w:rPr>
          <w:rFonts w:ascii="Times New Roman" w:hAnsi="Times New Roman" w:cs="Times New Roman"/>
          <w:sz w:val="24"/>
          <w:szCs w:val="24"/>
          <w:lang w:val="en-GB"/>
        </w:rPr>
        <w:t xml:space="preserve">to encourage them to </w:t>
      </w:r>
      <w:r w:rsidR="00D57F47">
        <w:rPr>
          <w:rFonts w:ascii="Times New Roman" w:hAnsi="Times New Roman" w:cs="Times New Roman"/>
          <w:sz w:val="24"/>
          <w:szCs w:val="24"/>
          <w:lang w:val="en-GB"/>
        </w:rPr>
        <w:t>get more involved</w:t>
      </w:r>
      <w:r w:rsidR="00C662AD">
        <w:rPr>
          <w:rFonts w:ascii="Times New Roman" w:hAnsi="Times New Roman" w:cs="Times New Roman"/>
          <w:sz w:val="24"/>
          <w:szCs w:val="24"/>
          <w:lang w:val="en-GB"/>
        </w:rPr>
        <w:t xml:space="preserve"> and see what they can contribute as observers. The passive role that they </w:t>
      </w:r>
      <w:r w:rsidR="00D57F47">
        <w:rPr>
          <w:rFonts w:ascii="Times New Roman" w:hAnsi="Times New Roman" w:cs="Times New Roman"/>
          <w:sz w:val="24"/>
          <w:szCs w:val="24"/>
          <w:lang w:val="en-GB"/>
        </w:rPr>
        <w:t xml:space="preserve">are </w:t>
      </w:r>
      <w:r w:rsidR="00C662AD">
        <w:rPr>
          <w:rFonts w:ascii="Times New Roman" w:hAnsi="Times New Roman" w:cs="Times New Roman"/>
          <w:sz w:val="24"/>
          <w:szCs w:val="24"/>
          <w:lang w:val="en-GB"/>
        </w:rPr>
        <w:t>currently play</w:t>
      </w:r>
      <w:r w:rsidR="00D57F47">
        <w:rPr>
          <w:rFonts w:ascii="Times New Roman" w:hAnsi="Times New Roman" w:cs="Times New Roman"/>
          <w:sz w:val="24"/>
          <w:szCs w:val="24"/>
          <w:lang w:val="en-GB"/>
        </w:rPr>
        <w:t>ing</w:t>
      </w:r>
      <w:r w:rsidR="00C662AD">
        <w:rPr>
          <w:rFonts w:ascii="Times New Roman" w:hAnsi="Times New Roman" w:cs="Times New Roman"/>
          <w:sz w:val="24"/>
          <w:szCs w:val="24"/>
          <w:lang w:val="en-GB"/>
        </w:rPr>
        <w:t xml:space="preserve"> is not necessarily the role that inspired them to get involved </w:t>
      </w:r>
      <w:r w:rsidR="006F7056">
        <w:rPr>
          <w:rFonts w:ascii="Times New Roman" w:hAnsi="Times New Roman" w:cs="Times New Roman"/>
          <w:sz w:val="24"/>
          <w:szCs w:val="24"/>
          <w:lang w:val="en-GB"/>
        </w:rPr>
        <w:t>in the RCM. El Salvador suggested</w:t>
      </w:r>
      <w:r w:rsidR="00C662AD">
        <w:rPr>
          <w:rFonts w:ascii="Times New Roman" w:hAnsi="Times New Roman" w:cs="Times New Roman"/>
          <w:sz w:val="24"/>
          <w:szCs w:val="24"/>
          <w:lang w:val="en-GB"/>
        </w:rPr>
        <w:t xml:space="preserve"> that a meeting be convened with them to share inform</w:t>
      </w:r>
      <w:r w:rsidR="006F7056">
        <w:rPr>
          <w:rFonts w:ascii="Times New Roman" w:hAnsi="Times New Roman" w:cs="Times New Roman"/>
          <w:sz w:val="24"/>
          <w:szCs w:val="24"/>
          <w:lang w:val="en-GB"/>
        </w:rPr>
        <w:t>ation about the current</w:t>
      </w:r>
      <w:r w:rsidR="00C662AD">
        <w:rPr>
          <w:rFonts w:ascii="Times New Roman" w:hAnsi="Times New Roman" w:cs="Times New Roman"/>
          <w:sz w:val="24"/>
          <w:szCs w:val="24"/>
          <w:lang w:val="en-GB"/>
        </w:rPr>
        <w:t xml:space="preserve"> reality in the region. Furthermore, El Salvador requested that the TS develop a proposal to invite them to the mid-term vice-ministerial meeting and explain to them that they are expected to get more actively involved.</w:t>
      </w:r>
    </w:p>
    <w:p w14:paraId="18E42640" w14:textId="77777777" w:rsidR="00692191" w:rsidRPr="00F72B3C" w:rsidRDefault="00692191" w:rsidP="00375B2F">
      <w:pPr>
        <w:spacing w:after="0" w:line="240" w:lineRule="auto"/>
        <w:jc w:val="both"/>
        <w:rPr>
          <w:rFonts w:ascii="Times New Roman" w:hAnsi="Times New Roman" w:cs="Times New Roman"/>
          <w:sz w:val="24"/>
          <w:szCs w:val="24"/>
          <w:lang w:val="en-GB"/>
        </w:rPr>
      </w:pPr>
    </w:p>
    <w:p w14:paraId="039C2B9D" w14:textId="7C61BD64" w:rsidR="00692191" w:rsidRPr="00F72B3C" w:rsidRDefault="00C662AD" w:rsidP="00375B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Coordinator of the TS mentioned that initial contact has been established with more active</w:t>
      </w:r>
      <w:r w:rsidR="006F7056">
        <w:rPr>
          <w:rFonts w:ascii="Times New Roman" w:hAnsi="Times New Roman" w:cs="Times New Roman"/>
          <w:sz w:val="24"/>
          <w:szCs w:val="24"/>
          <w:lang w:val="en-GB"/>
        </w:rPr>
        <w:t>ly involved</w:t>
      </w:r>
      <w:r>
        <w:rPr>
          <w:rFonts w:ascii="Times New Roman" w:hAnsi="Times New Roman" w:cs="Times New Roman"/>
          <w:sz w:val="24"/>
          <w:szCs w:val="24"/>
          <w:lang w:val="en-GB"/>
        </w:rPr>
        <w:t xml:space="preserve"> observer organizations and that </w:t>
      </w:r>
      <w:r w:rsidR="009549AF">
        <w:rPr>
          <w:rFonts w:ascii="Times New Roman" w:hAnsi="Times New Roman" w:cs="Times New Roman"/>
          <w:sz w:val="24"/>
          <w:szCs w:val="24"/>
          <w:lang w:val="en-GB"/>
        </w:rPr>
        <w:t>plans are under</w:t>
      </w:r>
      <w:r w:rsidR="009E2A1F">
        <w:rPr>
          <w:rFonts w:ascii="Times New Roman" w:hAnsi="Times New Roman" w:cs="Times New Roman"/>
          <w:sz w:val="24"/>
          <w:szCs w:val="24"/>
          <w:lang w:val="en-GB"/>
        </w:rPr>
        <w:t xml:space="preserve"> </w:t>
      </w:r>
      <w:r w:rsidR="009549AF">
        <w:rPr>
          <w:rFonts w:ascii="Times New Roman" w:hAnsi="Times New Roman" w:cs="Times New Roman"/>
          <w:sz w:val="24"/>
          <w:szCs w:val="24"/>
          <w:lang w:val="en-GB"/>
        </w:rPr>
        <w:t>way to convene a subsequent meeting with the less active observers</w:t>
      </w:r>
      <w:r w:rsidR="0050615E">
        <w:rPr>
          <w:rFonts w:ascii="Times New Roman" w:hAnsi="Times New Roman" w:cs="Times New Roman"/>
          <w:sz w:val="24"/>
          <w:szCs w:val="24"/>
          <w:lang w:val="en-GB"/>
        </w:rPr>
        <w:t>,</w:t>
      </w:r>
      <w:r w:rsidR="009549AF">
        <w:rPr>
          <w:rFonts w:ascii="Times New Roman" w:hAnsi="Times New Roman" w:cs="Times New Roman"/>
          <w:sz w:val="24"/>
          <w:szCs w:val="24"/>
          <w:lang w:val="en-GB"/>
        </w:rPr>
        <w:t xml:space="preserve"> with the objective of involving them more fully and defining the areas of cooperation more clearly</w:t>
      </w:r>
      <w:r w:rsidR="00692191" w:rsidRPr="00F72B3C">
        <w:rPr>
          <w:rFonts w:ascii="Times New Roman" w:hAnsi="Times New Roman" w:cs="Times New Roman"/>
          <w:sz w:val="24"/>
          <w:szCs w:val="24"/>
          <w:lang w:val="en-GB"/>
        </w:rPr>
        <w:t>.</w:t>
      </w:r>
      <w:r w:rsidR="009549AF">
        <w:rPr>
          <w:rFonts w:ascii="Times New Roman" w:hAnsi="Times New Roman" w:cs="Times New Roman"/>
          <w:sz w:val="24"/>
          <w:szCs w:val="24"/>
          <w:lang w:val="en-GB"/>
        </w:rPr>
        <w:t xml:space="preserve"> In addition, contact has been re-established with civil society organizations to identify common areas of work and discuss how they can contribute to the RCM. Mexico suggested that actions oriented toward these approaches be included in the specific objectives of the Work Plan of the RCM t</w:t>
      </w:r>
      <w:r w:rsidR="0050615E">
        <w:rPr>
          <w:rFonts w:ascii="Times New Roman" w:hAnsi="Times New Roman" w:cs="Times New Roman"/>
          <w:sz w:val="24"/>
          <w:szCs w:val="24"/>
          <w:lang w:val="en-GB"/>
        </w:rPr>
        <w:t xml:space="preserve">o avoid duplication of efforts </w:t>
      </w:r>
      <w:r w:rsidR="009549AF">
        <w:rPr>
          <w:rFonts w:ascii="Times New Roman" w:hAnsi="Times New Roman" w:cs="Times New Roman"/>
          <w:sz w:val="24"/>
          <w:szCs w:val="24"/>
          <w:lang w:val="en-GB"/>
        </w:rPr>
        <w:t>by the various organizations and ensure a better use of the resources</w:t>
      </w:r>
      <w:r w:rsidR="005F2A03" w:rsidRPr="00F72B3C">
        <w:rPr>
          <w:rFonts w:ascii="Times New Roman" w:hAnsi="Times New Roman" w:cs="Times New Roman"/>
          <w:sz w:val="24"/>
          <w:szCs w:val="24"/>
          <w:lang w:val="en-GB"/>
        </w:rPr>
        <w:t xml:space="preserve">. </w:t>
      </w:r>
    </w:p>
    <w:p w14:paraId="1941C8A8" w14:textId="77777777" w:rsidR="0009213D" w:rsidRPr="00F72B3C" w:rsidRDefault="0009213D" w:rsidP="00375B2F">
      <w:pPr>
        <w:spacing w:after="0" w:line="240" w:lineRule="auto"/>
        <w:jc w:val="both"/>
        <w:rPr>
          <w:rFonts w:ascii="Times New Roman" w:hAnsi="Times New Roman" w:cs="Times New Roman"/>
          <w:sz w:val="24"/>
          <w:szCs w:val="24"/>
          <w:lang w:val="en-GB"/>
        </w:rPr>
      </w:pPr>
    </w:p>
    <w:p w14:paraId="0BBB855D" w14:textId="04C7139E" w:rsidR="0009213D" w:rsidRPr="00F72B3C" w:rsidRDefault="009549AF" w:rsidP="00375B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Moreover, the Coordinator of the TS added that the TS had shared a draft agreement with some RCM Member Countries in November</w:t>
      </w:r>
      <w:r w:rsidR="00FC6597">
        <w:rPr>
          <w:rFonts w:ascii="Times New Roman" w:hAnsi="Times New Roman" w:cs="Times New Roman"/>
          <w:sz w:val="24"/>
          <w:szCs w:val="24"/>
          <w:lang w:val="en-GB"/>
        </w:rPr>
        <w:t>,</w:t>
      </w:r>
      <w:r>
        <w:rPr>
          <w:rFonts w:ascii="Times New Roman" w:hAnsi="Times New Roman" w:cs="Times New Roman"/>
          <w:sz w:val="24"/>
          <w:szCs w:val="24"/>
          <w:lang w:val="en-GB"/>
        </w:rPr>
        <w:t xml:space="preserve"> concerning payment of contributions and standardizing the way in which payments are made, with the aim of keeping the finances of the TS in proper health. In addition, she mentioned that the TS conducted a comparative analysis of the roles of the TS and the existing human resources</w:t>
      </w:r>
      <w:r w:rsidR="0009213D" w:rsidRPr="00F72B3C">
        <w:rPr>
          <w:rFonts w:ascii="Times New Roman" w:hAnsi="Times New Roman" w:cs="Times New Roman"/>
          <w:sz w:val="24"/>
          <w:szCs w:val="24"/>
          <w:lang w:val="en-GB"/>
        </w:rPr>
        <w:t>.</w:t>
      </w:r>
      <w:r>
        <w:rPr>
          <w:rFonts w:ascii="Times New Roman" w:hAnsi="Times New Roman" w:cs="Times New Roman"/>
          <w:sz w:val="24"/>
          <w:szCs w:val="24"/>
          <w:lang w:val="en-GB"/>
        </w:rPr>
        <w:t xml:space="preserve"> Due to the increase in the number of tasks to be performed, we believe that it is necessary to hire an additional staff member to support the area of logistics </w:t>
      </w:r>
      <w:r w:rsidR="00FC6597">
        <w:rPr>
          <w:rFonts w:ascii="Times New Roman" w:hAnsi="Times New Roman" w:cs="Times New Roman"/>
          <w:sz w:val="24"/>
          <w:szCs w:val="24"/>
          <w:lang w:val="en-GB"/>
        </w:rPr>
        <w:t xml:space="preserve">in order </w:t>
      </w:r>
      <w:r>
        <w:rPr>
          <w:rFonts w:ascii="Times New Roman" w:hAnsi="Times New Roman" w:cs="Times New Roman"/>
          <w:sz w:val="24"/>
          <w:szCs w:val="24"/>
          <w:lang w:val="en-GB"/>
        </w:rPr>
        <w:t>to enable the current assistant to take on the role of supporting follow-up and evaluation actions</w:t>
      </w:r>
      <w:r w:rsidR="00733F04" w:rsidRPr="00F72B3C">
        <w:rPr>
          <w:rFonts w:ascii="Times New Roman" w:hAnsi="Times New Roman" w:cs="Times New Roman"/>
          <w:sz w:val="24"/>
          <w:szCs w:val="24"/>
          <w:lang w:val="en-GB"/>
        </w:rPr>
        <w:t>.</w:t>
      </w:r>
    </w:p>
    <w:p w14:paraId="33F7FA55" w14:textId="77777777" w:rsidR="0009213D" w:rsidRPr="00F72B3C" w:rsidRDefault="0009213D" w:rsidP="00375B2F">
      <w:pPr>
        <w:spacing w:after="0" w:line="240" w:lineRule="auto"/>
        <w:jc w:val="both"/>
        <w:rPr>
          <w:rFonts w:ascii="Times New Roman" w:hAnsi="Times New Roman" w:cs="Times New Roman"/>
          <w:sz w:val="24"/>
          <w:szCs w:val="24"/>
          <w:lang w:val="en-GB"/>
        </w:rPr>
      </w:pPr>
    </w:p>
    <w:p w14:paraId="4B4B5589" w14:textId="51E062B0" w:rsidR="0009213D" w:rsidRPr="00F72B3C" w:rsidRDefault="0009213D" w:rsidP="00375B2F">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El Salvador </w:t>
      </w:r>
      <w:r w:rsidR="005B51B4">
        <w:rPr>
          <w:rFonts w:ascii="Times New Roman" w:hAnsi="Times New Roman" w:cs="Times New Roman"/>
          <w:sz w:val="24"/>
          <w:szCs w:val="24"/>
          <w:lang w:val="en-GB"/>
        </w:rPr>
        <w:t xml:space="preserve">proposed </w:t>
      </w:r>
      <w:r w:rsidR="00594FCC">
        <w:rPr>
          <w:rFonts w:ascii="Times New Roman" w:hAnsi="Times New Roman" w:cs="Times New Roman"/>
          <w:sz w:val="24"/>
          <w:szCs w:val="24"/>
          <w:lang w:val="en-GB"/>
        </w:rPr>
        <w:t>that a</w:t>
      </w:r>
      <w:r w:rsidR="005B51B4">
        <w:rPr>
          <w:rFonts w:ascii="Times New Roman" w:hAnsi="Times New Roman" w:cs="Times New Roman"/>
          <w:sz w:val="24"/>
          <w:szCs w:val="24"/>
          <w:lang w:val="en-GB"/>
        </w:rPr>
        <w:t xml:space="preserve"> management plan </w:t>
      </w:r>
      <w:r w:rsidR="00594FCC">
        <w:rPr>
          <w:rFonts w:ascii="Times New Roman" w:hAnsi="Times New Roman" w:cs="Times New Roman"/>
          <w:sz w:val="24"/>
          <w:szCs w:val="24"/>
          <w:lang w:val="en-GB"/>
        </w:rPr>
        <w:t xml:space="preserve">be developed </w:t>
      </w:r>
      <w:r w:rsidR="005B51B4">
        <w:rPr>
          <w:rFonts w:ascii="Times New Roman" w:hAnsi="Times New Roman" w:cs="Times New Roman"/>
          <w:sz w:val="24"/>
          <w:szCs w:val="24"/>
          <w:lang w:val="en-GB"/>
        </w:rPr>
        <w:t>to secure resources from international cooperation agencies to support the RCM Member Countries, through the TS. In addition, the possibility was mentioned of reviewing the current fin</w:t>
      </w:r>
      <w:r w:rsidR="00FC6597">
        <w:rPr>
          <w:rFonts w:ascii="Times New Roman" w:hAnsi="Times New Roman" w:cs="Times New Roman"/>
          <w:sz w:val="24"/>
          <w:szCs w:val="24"/>
          <w:lang w:val="en-GB"/>
        </w:rPr>
        <w:t>ancial contributions made by</w:t>
      </w:r>
      <w:r w:rsidR="005B51B4">
        <w:rPr>
          <w:rFonts w:ascii="Times New Roman" w:hAnsi="Times New Roman" w:cs="Times New Roman"/>
          <w:sz w:val="24"/>
          <w:szCs w:val="24"/>
          <w:lang w:val="en-GB"/>
        </w:rPr>
        <w:t xml:space="preserve"> RCM Member Countries; </w:t>
      </w:r>
      <w:r w:rsidR="00061D57">
        <w:rPr>
          <w:rFonts w:ascii="Times New Roman" w:hAnsi="Times New Roman" w:cs="Times New Roman"/>
          <w:sz w:val="24"/>
          <w:szCs w:val="24"/>
          <w:lang w:val="en-GB"/>
        </w:rPr>
        <w:t>perhaps some countries can provide additional financial resources. The Coordinator of the TS shared information about the new process being implemented by the TS to coordinate cooperation efforts with international observer organizations in the RCM</w:t>
      </w:r>
      <w:r w:rsidR="00FC6597">
        <w:rPr>
          <w:rFonts w:ascii="Times New Roman" w:hAnsi="Times New Roman" w:cs="Times New Roman"/>
          <w:sz w:val="24"/>
          <w:szCs w:val="24"/>
          <w:lang w:val="en-GB"/>
        </w:rPr>
        <w:t>,</w:t>
      </w:r>
      <w:r w:rsidR="00061D57">
        <w:rPr>
          <w:rFonts w:ascii="Times New Roman" w:hAnsi="Times New Roman" w:cs="Times New Roman"/>
          <w:sz w:val="24"/>
          <w:szCs w:val="24"/>
          <w:lang w:val="en-GB"/>
        </w:rPr>
        <w:t xml:space="preserve"> as well as the mechanisms that have been designed to give continuity to this</w:t>
      </w:r>
      <w:r w:rsidR="00FC6597">
        <w:rPr>
          <w:rFonts w:ascii="Times New Roman" w:hAnsi="Times New Roman" w:cs="Times New Roman"/>
          <w:sz w:val="24"/>
          <w:szCs w:val="24"/>
          <w:lang w:val="en-GB"/>
        </w:rPr>
        <w:t xml:space="preserve"> process</w:t>
      </w:r>
      <w:r w:rsidR="00EA6049" w:rsidRPr="00F72B3C">
        <w:rPr>
          <w:rFonts w:ascii="Times New Roman" w:hAnsi="Times New Roman" w:cs="Times New Roman"/>
          <w:sz w:val="24"/>
          <w:szCs w:val="24"/>
          <w:lang w:val="en-GB"/>
        </w:rPr>
        <w:t>.</w:t>
      </w:r>
    </w:p>
    <w:p w14:paraId="241D4DA0" w14:textId="77777777" w:rsidR="0009213D" w:rsidRPr="00F72B3C" w:rsidRDefault="0009213D" w:rsidP="00375B2F">
      <w:pPr>
        <w:spacing w:after="0" w:line="240" w:lineRule="auto"/>
        <w:jc w:val="both"/>
        <w:rPr>
          <w:rFonts w:ascii="Times New Roman" w:hAnsi="Times New Roman" w:cs="Times New Roman"/>
          <w:sz w:val="24"/>
          <w:szCs w:val="24"/>
          <w:lang w:val="en-GB"/>
        </w:rPr>
      </w:pPr>
    </w:p>
    <w:p w14:paraId="1337B956" w14:textId="2F164698" w:rsidR="0009213D" w:rsidRPr="00F72B3C" w:rsidRDefault="005B51B4" w:rsidP="00375B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Mexico could promote future dialogue to strengthen the finances of the TS and reinforce the concept that, while signed payment agreements </w:t>
      </w:r>
      <w:r w:rsidR="00D459D5">
        <w:rPr>
          <w:rFonts w:ascii="Times New Roman" w:hAnsi="Times New Roman" w:cs="Times New Roman"/>
          <w:sz w:val="24"/>
          <w:szCs w:val="24"/>
          <w:lang w:val="en-GB"/>
        </w:rPr>
        <w:t>do not exist</w:t>
      </w:r>
      <w:r>
        <w:rPr>
          <w:rFonts w:ascii="Times New Roman" w:hAnsi="Times New Roman" w:cs="Times New Roman"/>
          <w:sz w:val="24"/>
          <w:szCs w:val="24"/>
          <w:lang w:val="en-GB"/>
        </w:rPr>
        <w:t xml:space="preserve">, each country </w:t>
      </w:r>
      <w:r w:rsidR="004F148F">
        <w:rPr>
          <w:rFonts w:ascii="Times New Roman" w:hAnsi="Times New Roman" w:cs="Times New Roman"/>
          <w:sz w:val="24"/>
          <w:szCs w:val="24"/>
          <w:lang w:val="en-GB"/>
        </w:rPr>
        <w:t>holds</w:t>
      </w:r>
      <w:r>
        <w:rPr>
          <w:rFonts w:ascii="Times New Roman" w:hAnsi="Times New Roman" w:cs="Times New Roman"/>
          <w:sz w:val="24"/>
          <w:szCs w:val="24"/>
          <w:lang w:val="en-GB"/>
        </w:rPr>
        <w:t xml:space="preserve"> responsibility as a RCM Member Country</w:t>
      </w:r>
      <w:r w:rsidR="0009213D" w:rsidRPr="00F72B3C">
        <w:rPr>
          <w:rFonts w:ascii="Times New Roman" w:hAnsi="Times New Roman" w:cs="Times New Roman"/>
          <w:sz w:val="24"/>
          <w:szCs w:val="24"/>
          <w:lang w:val="en-GB"/>
        </w:rPr>
        <w:t>.</w:t>
      </w:r>
    </w:p>
    <w:p w14:paraId="5BCDD349" w14:textId="77777777" w:rsidR="0009213D" w:rsidRPr="00F72B3C" w:rsidRDefault="0009213D" w:rsidP="00375B2F">
      <w:pPr>
        <w:spacing w:after="0" w:line="240" w:lineRule="auto"/>
        <w:jc w:val="both"/>
        <w:rPr>
          <w:rFonts w:ascii="Times New Roman" w:hAnsi="Times New Roman" w:cs="Times New Roman"/>
          <w:sz w:val="24"/>
          <w:szCs w:val="24"/>
          <w:lang w:val="en-GB"/>
        </w:rPr>
      </w:pPr>
    </w:p>
    <w:p w14:paraId="022F7675" w14:textId="580F26E2" w:rsidR="00F663DD" w:rsidRPr="00F72B3C" w:rsidRDefault="0009213D" w:rsidP="00375B2F">
      <w:pPr>
        <w:spacing w:after="0" w:line="240" w:lineRule="auto"/>
        <w:jc w:val="both"/>
        <w:rPr>
          <w:rFonts w:ascii="Times New Roman" w:hAnsi="Times New Roman" w:cs="Times New Roman"/>
          <w:sz w:val="24"/>
          <w:szCs w:val="24"/>
          <w:lang w:val="en-GB"/>
        </w:rPr>
      </w:pPr>
      <w:r w:rsidRPr="00F72B3C">
        <w:rPr>
          <w:rFonts w:ascii="Times New Roman" w:hAnsi="Times New Roman" w:cs="Times New Roman"/>
          <w:sz w:val="24"/>
          <w:szCs w:val="24"/>
          <w:lang w:val="en-GB"/>
        </w:rPr>
        <w:t xml:space="preserve">Honduras </w:t>
      </w:r>
      <w:r w:rsidR="005B51B4">
        <w:rPr>
          <w:rFonts w:ascii="Times New Roman" w:hAnsi="Times New Roman" w:cs="Times New Roman"/>
          <w:sz w:val="24"/>
          <w:szCs w:val="24"/>
          <w:lang w:val="en-GB"/>
        </w:rPr>
        <w:t>noted that the</w:t>
      </w:r>
      <w:r w:rsidRPr="00F72B3C">
        <w:rPr>
          <w:rFonts w:ascii="Times New Roman" w:hAnsi="Times New Roman" w:cs="Times New Roman"/>
          <w:sz w:val="24"/>
          <w:szCs w:val="24"/>
          <w:lang w:val="en-GB"/>
        </w:rPr>
        <w:t xml:space="preserve"> </w:t>
      </w:r>
      <w:r w:rsidR="005B51B4">
        <w:rPr>
          <w:rFonts w:ascii="Times New Roman" w:hAnsi="Times New Roman" w:cs="Times New Roman"/>
          <w:sz w:val="24"/>
          <w:szCs w:val="24"/>
          <w:lang w:val="en-GB"/>
        </w:rPr>
        <w:t>meeting was very valuable and productive and that it trusts that a mid-term meeting can be held in August</w:t>
      </w:r>
      <w:r w:rsidRPr="00F72B3C">
        <w:rPr>
          <w:rFonts w:ascii="Times New Roman" w:hAnsi="Times New Roman" w:cs="Times New Roman"/>
          <w:sz w:val="24"/>
          <w:szCs w:val="24"/>
          <w:lang w:val="en-GB"/>
        </w:rPr>
        <w:t>.</w:t>
      </w:r>
      <w:r w:rsidR="00134BDD" w:rsidRPr="00F72B3C" w:rsidDel="00134BDD">
        <w:rPr>
          <w:rFonts w:ascii="Times New Roman" w:hAnsi="Times New Roman" w:cs="Times New Roman"/>
          <w:sz w:val="24"/>
          <w:szCs w:val="24"/>
          <w:lang w:val="en-GB"/>
        </w:rPr>
        <w:t xml:space="preserve"> </w:t>
      </w:r>
    </w:p>
    <w:p w14:paraId="71E01F4C" w14:textId="77777777" w:rsidR="00F663DD" w:rsidRPr="00F72B3C" w:rsidRDefault="00F663DD" w:rsidP="00F663DD">
      <w:pPr>
        <w:spacing w:after="0" w:line="240" w:lineRule="auto"/>
        <w:jc w:val="both"/>
        <w:rPr>
          <w:rFonts w:ascii="Times New Roman" w:hAnsi="Times New Roman" w:cs="Times New Roman"/>
          <w:sz w:val="24"/>
          <w:szCs w:val="24"/>
          <w:lang w:val="en-GB"/>
        </w:rPr>
      </w:pPr>
    </w:p>
    <w:sectPr w:rsidR="00F663DD" w:rsidRPr="00F72B3C" w:rsidSect="0033109F">
      <w:headerReference w:type="default" r:id="rId19"/>
      <w:pgSz w:w="12240" w:h="15840"/>
      <w:pgMar w:top="1440" w:right="1440" w:bottom="1440" w:left="1440" w:header="720" w:footer="720" w:gutter="0"/>
      <w:pgBorders w:offsetFrom="page">
        <w:top w:val="single" w:sz="4" w:space="24" w:color="365F91" w:themeColor="accent1" w:themeShade="BF"/>
        <w:bottom w:val="double" w:sz="4" w:space="24" w:color="365F91" w:themeColor="accent1"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A6041" w14:textId="77777777" w:rsidR="006227E2" w:rsidRDefault="006227E2" w:rsidP="000E71B0">
      <w:pPr>
        <w:spacing w:after="0" w:line="240" w:lineRule="auto"/>
      </w:pPr>
      <w:r>
        <w:separator/>
      </w:r>
    </w:p>
  </w:endnote>
  <w:endnote w:type="continuationSeparator" w:id="0">
    <w:p w14:paraId="19A61D08" w14:textId="77777777" w:rsidR="006227E2" w:rsidRDefault="006227E2" w:rsidP="000E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A6940" w14:textId="77777777" w:rsidR="006227E2" w:rsidRDefault="006227E2" w:rsidP="000E71B0">
      <w:pPr>
        <w:spacing w:after="0" w:line="240" w:lineRule="auto"/>
      </w:pPr>
      <w:r>
        <w:separator/>
      </w:r>
    </w:p>
  </w:footnote>
  <w:footnote w:type="continuationSeparator" w:id="0">
    <w:p w14:paraId="176460BD" w14:textId="77777777" w:rsidR="006227E2" w:rsidRDefault="006227E2" w:rsidP="000E71B0">
      <w:pPr>
        <w:spacing w:after="0" w:line="240" w:lineRule="auto"/>
      </w:pPr>
      <w:r>
        <w:continuationSeparator/>
      </w:r>
    </w:p>
  </w:footnote>
  <w:footnote w:id="1">
    <w:p w14:paraId="73B0B4DC" w14:textId="1B5A2845" w:rsidR="006227E2" w:rsidRPr="008A75C9" w:rsidRDefault="006227E2" w:rsidP="001B4904">
      <w:pPr>
        <w:pStyle w:val="FootnoteText"/>
        <w:rPr>
          <w:rFonts w:ascii="Times New Roman" w:hAnsi="Times New Roman" w:cs="Times New Roman"/>
          <w:sz w:val="18"/>
          <w:szCs w:val="18"/>
        </w:rPr>
      </w:pPr>
      <w:r w:rsidRPr="00F8105C">
        <w:rPr>
          <w:rStyle w:val="FootnoteReference"/>
          <w:rFonts w:ascii="Times New Roman" w:hAnsi="Times New Roman" w:cs="Times New Roman"/>
          <w:sz w:val="18"/>
          <w:szCs w:val="18"/>
        </w:rPr>
        <w:footnoteRef/>
      </w:r>
      <w:r w:rsidRPr="008A75C9">
        <w:rPr>
          <w:rFonts w:ascii="Times New Roman" w:hAnsi="Times New Roman" w:cs="Times New Roman"/>
          <w:sz w:val="18"/>
          <w:szCs w:val="18"/>
        </w:rPr>
        <w:t xml:space="preserve"> See the attached agenda.</w:t>
      </w:r>
    </w:p>
  </w:footnote>
  <w:footnote w:id="2">
    <w:p w14:paraId="5D17487E" w14:textId="1E28FA0A" w:rsidR="006227E2" w:rsidRPr="008A75C9" w:rsidRDefault="006227E2" w:rsidP="001B4904">
      <w:pPr>
        <w:spacing w:line="240" w:lineRule="auto"/>
        <w:rPr>
          <w:rFonts w:ascii="Times New Roman" w:hAnsi="Times New Roman" w:cs="Times New Roman"/>
          <w:sz w:val="18"/>
          <w:szCs w:val="18"/>
        </w:rPr>
      </w:pPr>
      <w:r w:rsidRPr="00F8105C">
        <w:rPr>
          <w:rStyle w:val="FootnoteReference"/>
          <w:rFonts w:ascii="Times New Roman" w:hAnsi="Times New Roman" w:cs="Times New Roman"/>
          <w:sz w:val="18"/>
          <w:szCs w:val="18"/>
        </w:rPr>
        <w:footnoteRef/>
      </w:r>
      <w:r w:rsidRPr="008A75C9">
        <w:rPr>
          <w:rFonts w:ascii="Times New Roman" w:hAnsi="Times New Roman" w:cs="Times New Roman"/>
          <w:sz w:val="18"/>
          <w:szCs w:val="18"/>
        </w:rPr>
        <w:t xml:space="preserve"> </w:t>
      </w:r>
      <w:r w:rsidR="00497D32" w:rsidRPr="008A75C9">
        <w:rPr>
          <w:rFonts w:ascii="Times New Roman" w:hAnsi="Times New Roman" w:cs="Times New Roman"/>
          <w:sz w:val="18"/>
          <w:szCs w:val="18"/>
        </w:rPr>
        <w:t>See:</w:t>
      </w:r>
      <w:r w:rsidRPr="008A75C9">
        <w:rPr>
          <w:rFonts w:ascii="Times New Roman" w:hAnsi="Times New Roman" w:cs="Times New Roman"/>
          <w:sz w:val="18"/>
          <w:szCs w:val="18"/>
        </w:rPr>
        <w:t xml:space="preserve"> Regulatory and Operational Document, A Compilation of Current Operational Regulations of the RCM (1996-2015).</w:t>
      </w:r>
    </w:p>
  </w:footnote>
  <w:footnote w:id="3">
    <w:p w14:paraId="6144EB41" w14:textId="3AFAB16F" w:rsidR="006227E2" w:rsidRPr="008A75C9" w:rsidRDefault="006227E2" w:rsidP="001B4904">
      <w:pPr>
        <w:pStyle w:val="FootnoteText"/>
        <w:rPr>
          <w:rFonts w:ascii="Times New Roman" w:hAnsi="Times New Roman" w:cs="Times New Roman"/>
          <w:sz w:val="18"/>
          <w:szCs w:val="18"/>
        </w:rPr>
      </w:pPr>
      <w:r w:rsidRPr="00F8105C">
        <w:rPr>
          <w:rStyle w:val="FootnoteReference"/>
          <w:rFonts w:ascii="Times New Roman" w:hAnsi="Times New Roman" w:cs="Times New Roman"/>
          <w:sz w:val="18"/>
          <w:szCs w:val="18"/>
        </w:rPr>
        <w:footnoteRef/>
      </w:r>
      <w:r w:rsidRPr="008A75C9">
        <w:rPr>
          <w:rFonts w:ascii="Times New Roman" w:hAnsi="Times New Roman" w:cs="Times New Roman"/>
          <w:sz w:val="18"/>
          <w:szCs w:val="18"/>
        </w:rPr>
        <w:t xml:space="preserve"> See the Document on Systematization of the Planning Process for the Development of a Proposed Work Plan.</w:t>
      </w:r>
    </w:p>
  </w:footnote>
  <w:footnote w:id="4">
    <w:p w14:paraId="64275CFD" w14:textId="1C2C5D58" w:rsidR="006227E2" w:rsidRPr="00BC7FB3" w:rsidRDefault="006227E2">
      <w:pPr>
        <w:pStyle w:val="FootnoteText"/>
        <w:rPr>
          <w:rFonts w:ascii="Times New Roman" w:hAnsi="Times New Roman" w:cs="Times New Roman"/>
          <w:sz w:val="18"/>
          <w:szCs w:val="18"/>
        </w:rPr>
      </w:pPr>
      <w:r w:rsidRPr="00BC7FB3">
        <w:rPr>
          <w:rStyle w:val="FootnoteReference"/>
          <w:rFonts w:ascii="Times New Roman" w:hAnsi="Times New Roman" w:cs="Times New Roman"/>
          <w:sz w:val="18"/>
          <w:szCs w:val="18"/>
        </w:rPr>
        <w:footnoteRef/>
      </w:r>
      <w:r w:rsidRPr="00BC7FB3">
        <w:rPr>
          <w:rFonts w:ascii="Times New Roman" w:hAnsi="Times New Roman" w:cs="Times New Roman"/>
          <w:sz w:val="18"/>
          <w:szCs w:val="18"/>
        </w:rPr>
        <w:t xml:space="preserve"> </w:t>
      </w:r>
      <w:r>
        <w:rPr>
          <w:rFonts w:ascii="Times New Roman" w:hAnsi="Times New Roman" w:cs="Times New Roman"/>
          <w:sz w:val="18"/>
          <w:szCs w:val="18"/>
        </w:rPr>
        <w:t>Please see the</w:t>
      </w:r>
      <w:r w:rsidRPr="00BC7FB3">
        <w:rPr>
          <w:rFonts w:ascii="Times New Roman" w:hAnsi="Times New Roman" w:cs="Times New Roman"/>
          <w:sz w:val="18"/>
          <w:szCs w:val="18"/>
        </w:rPr>
        <w:t xml:space="preserve"> PowerPoint</w:t>
      </w:r>
      <w:r>
        <w:rPr>
          <w:rFonts w:ascii="Times New Roman" w:hAnsi="Times New Roman" w:cs="Times New Roman"/>
          <w:sz w:val="18"/>
          <w:szCs w:val="18"/>
        </w:rPr>
        <w:t xml:space="preserve"> presentations.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1AD2" w14:textId="77777777" w:rsidR="006227E2" w:rsidRDefault="001F2DBA" w:rsidP="000E71B0">
    <w:pPr>
      <w:pStyle w:val="Header"/>
      <w:jc w:val="center"/>
    </w:pPr>
    <w:sdt>
      <w:sdtPr>
        <w:id w:val="-1453552191"/>
        <w:docPartObj>
          <w:docPartGallery w:val="Page Numbers (Margins)"/>
          <w:docPartUnique/>
        </w:docPartObj>
      </w:sdtPr>
      <w:sdtEndPr/>
      <w:sdtContent>
        <w:r w:rsidR="006227E2">
          <w:rPr>
            <w:noProof/>
            <w:lang w:val="es-CR" w:eastAsia="es-CR"/>
          </w:rPr>
          <mc:AlternateContent>
            <mc:Choice Requires="wps">
              <w:drawing>
                <wp:anchor distT="0" distB="0" distL="114300" distR="114300" simplePos="0" relativeHeight="251659264" behindDoc="0" locked="0" layoutInCell="0" allowOverlap="1" wp14:anchorId="3A12BD68" wp14:editId="7BF90356">
                  <wp:simplePos x="0" y="0"/>
                  <wp:positionH relativeFrom="rightMargin">
                    <wp:align>center</wp:align>
                  </wp:positionH>
                  <wp:positionV relativeFrom="margin">
                    <wp:align>bottom</wp:align>
                  </wp:positionV>
                  <wp:extent cx="314325"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D7D3" w14:textId="1D0BEFC0" w:rsidR="006227E2" w:rsidRPr="0033109F" w:rsidRDefault="006227E2">
                              <w:pPr>
                                <w:pStyle w:val="Footer"/>
                                <w:rPr>
                                  <w:rFonts w:ascii="Times New Roman" w:eastAsiaTheme="majorEastAsia" w:hAnsi="Times New Roman" w:cs="Times New Roman"/>
                                  <w:color w:val="365F91" w:themeColor="accent1" w:themeShade="BF"/>
                                  <w:sz w:val="18"/>
                                  <w:szCs w:val="18"/>
                                </w:rPr>
                              </w:pPr>
                              <w:r>
                                <w:rPr>
                                  <w:rFonts w:ascii="Times New Roman" w:eastAsiaTheme="majorEastAsia" w:hAnsi="Times New Roman" w:cs="Times New Roman"/>
                                  <w:color w:val="365F91" w:themeColor="accent1" w:themeShade="BF"/>
                                  <w:sz w:val="18"/>
                                  <w:szCs w:val="18"/>
                                </w:rPr>
                                <w:t>Page</w:t>
                              </w:r>
                              <w:r w:rsidRPr="0033109F">
                                <w:rPr>
                                  <w:rFonts w:ascii="Times New Roman" w:eastAsiaTheme="majorEastAsia" w:hAnsi="Times New Roman" w:cs="Times New Roman"/>
                                  <w:color w:val="365F91" w:themeColor="accent1" w:themeShade="BF"/>
                                  <w:sz w:val="18"/>
                                  <w:szCs w:val="18"/>
                                </w:rPr>
                                <w:t xml:space="preserve"> </w:t>
                              </w:r>
                              <w:r w:rsidRPr="0033109F">
                                <w:rPr>
                                  <w:rFonts w:ascii="Times New Roman" w:eastAsiaTheme="minorEastAsia" w:hAnsi="Times New Roman" w:cs="Times New Roman"/>
                                  <w:color w:val="365F91" w:themeColor="accent1" w:themeShade="BF"/>
                                  <w:sz w:val="18"/>
                                  <w:szCs w:val="18"/>
                                </w:rPr>
                                <w:fldChar w:fldCharType="begin"/>
                              </w:r>
                              <w:r w:rsidRPr="0033109F">
                                <w:rPr>
                                  <w:rFonts w:ascii="Times New Roman" w:hAnsi="Times New Roman" w:cs="Times New Roman"/>
                                  <w:color w:val="365F91" w:themeColor="accent1" w:themeShade="BF"/>
                                  <w:sz w:val="18"/>
                                  <w:szCs w:val="18"/>
                                </w:rPr>
                                <w:instrText xml:space="preserve"> PAGE    \* MERGEFORMAT </w:instrText>
                              </w:r>
                              <w:r w:rsidRPr="0033109F">
                                <w:rPr>
                                  <w:rFonts w:ascii="Times New Roman" w:eastAsiaTheme="minorEastAsia" w:hAnsi="Times New Roman" w:cs="Times New Roman"/>
                                  <w:color w:val="365F91" w:themeColor="accent1" w:themeShade="BF"/>
                                  <w:sz w:val="18"/>
                                  <w:szCs w:val="18"/>
                                </w:rPr>
                                <w:fldChar w:fldCharType="separate"/>
                              </w:r>
                              <w:r w:rsidR="001F2DBA" w:rsidRPr="001F2DBA">
                                <w:rPr>
                                  <w:rFonts w:ascii="Times New Roman" w:eastAsiaTheme="majorEastAsia" w:hAnsi="Times New Roman" w:cs="Times New Roman"/>
                                  <w:noProof/>
                                  <w:color w:val="365F91" w:themeColor="accent1" w:themeShade="BF"/>
                                  <w:sz w:val="18"/>
                                  <w:szCs w:val="18"/>
                                </w:rPr>
                                <w:t>1</w:t>
                              </w:r>
                              <w:r w:rsidRPr="0033109F">
                                <w:rPr>
                                  <w:rFonts w:ascii="Times New Roman" w:eastAsiaTheme="majorEastAsia" w:hAnsi="Times New Roman" w:cs="Times New Roman"/>
                                  <w:noProof/>
                                  <w:color w:val="365F91" w:themeColor="accent1" w:themeShade="B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0;margin-top:0;width:24.7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" o:allowincell="f" filled="f" stroked="f">
                  <v:textbox style="layout-flow:vertical;mso-layout-flow-alt:bottom-to-top;mso-fit-shape-to-text:t">
                    <w:txbxContent>
                      <w:p w14:paraId="1892D7D3" w14:textId="1D0BEFC0" w:rsidR="006227E2" w:rsidRPr="0033109F" w:rsidRDefault="006227E2">
                        <w:pPr>
                          <w:pStyle w:val="Footer"/>
                          <w:rPr>
                            <w:rFonts w:ascii="Times New Roman" w:eastAsiaTheme="majorEastAsia" w:hAnsi="Times New Roman" w:cs="Times New Roman"/>
                            <w:color w:val="365F91" w:themeColor="accent1" w:themeShade="BF"/>
                            <w:sz w:val="18"/>
                            <w:szCs w:val="18"/>
                          </w:rPr>
                        </w:pPr>
                        <w:r>
                          <w:rPr>
                            <w:rFonts w:ascii="Times New Roman" w:eastAsiaTheme="majorEastAsia" w:hAnsi="Times New Roman" w:cs="Times New Roman"/>
                            <w:color w:val="365F91" w:themeColor="accent1" w:themeShade="BF"/>
                            <w:sz w:val="18"/>
                            <w:szCs w:val="18"/>
                          </w:rPr>
                          <w:t>Page</w:t>
                        </w:r>
                        <w:r w:rsidRPr="0033109F">
                          <w:rPr>
                            <w:rFonts w:ascii="Times New Roman" w:eastAsiaTheme="majorEastAsia" w:hAnsi="Times New Roman" w:cs="Times New Roman"/>
                            <w:color w:val="365F91" w:themeColor="accent1" w:themeShade="BF"/>
                            <w:sz w:val="18"/>
                            <w:szCs w:val="18"/>
                          </w:rPr>
                          <w:t xml:space="preserve"> </w:t>
                        </w:r>
                        <w:r w:rsidRPr="0033109F">
                          <w:rPr>
                            <w:rFonts w:ascii="Times New Roman" w:eastAsiaTheme="minorEastAsia" w:hAnsi="Times New Roman" w:cs="Times New Roman"/>
                            <w:color w:val="365F91" w:themeColor="accent1" w:themeShade="BF"/>
                            <w:sz w:val="18"/>
                            <w:szCs w:val="18"/>
                          </w:rPr>
                          <w:fldChar w:fldCharType="begin"/>
                        </w:r>
                        <w:r w:rsidRPr="0033109F">
                          <w:rPr>
                            <w:rFonts w:ascii="Times New Roman" w:hAnsi="Times New Roman" w:cs="Times New Roman"/>
                            <w:color w:val="365F91" w:themeColor="accent1" w:themeShade="BF"/>
                            <w:sz w:val="18"/>
                            <w:szCs w:val="18"/>
                          </w:rPr>
                          <w:instrText xml:space="preserve"> PAGE    \* MERGEFORMAT </w:instrText>
                        </w:r>
                        <w:r w:rsidRPr="0033109F">
                          <w:rPr>
                            <w:rFonts w:ascii="Times New Roman" w:eastAsiaTheme="minorEastAsia" w:hAnsi="Times New Roman" w:cs="Times New Roman"/>
                            <w:color w:val="365F91" w:themeColor="accent1" w:themeShade="BF"/>
                            <w:sz w:val="18"/>
                            <w:szCs w:val="18"/>
                          </w:rPr>
                          <w:fldChar w:fldCharType="separate"/>
                        </w:r>
                        <w:r w:rsidR="001F2DBA" w:rsidRPr="001F2DBA">
                          <w:rPr>
                            <w:rFonts w:ascii="Times New Roman" w:eastAsiaTheme="majorEastAsia" w:hAnsi="Times New Roman" w:cs="Times New Roman"/>
                            <w:noProof/>
                            <w:color w:val="365F91" w:themeColor="accent1" w:themeShade="BF"/>
                            <w:sz w:val="18"/>
                            <w:szCs w:val="18"/>
                          </w:rPr>
                          <w:t>1</w:t>
                        </w:r>
                        <w:r w:rsidRPr="0033109F">
                          <w:rPr>
                            <w:rFonts w:ascii="Times New Roman" w:eastAsiaTheme="majorEastAsia" w:hAnsi="Times New Roman" w:cs="Times New Roman"/>
                            <w:noProof/>
                            <w:color w:val="365F91" w:themeColor="accent1" w:themeShade="BF"/>
                            <w:sz w:val="18"/>
                            <w:szCs w:val="18"/>
                          </w:rPr>
                          <w:fldChar w:fldCharType="end"/>
                        </w:r>
                      </w:p>
                    </w:txbxContent>
                  </v:textbox>
                  <w10:wrap anchorx="margin" anchory="margin"/>
                </v:rect>
              </w:pict>
            </mc:Fallback>
          </mc:AlternateContent>
        </w:r>
      </w:sdtContent>
    </w:sdt>
    <w:r w:rsidR="006227E2">
      <w:rPr>
        <w:noProof/>
        <w:lang w:val="es-CR" w:eastAsia="es-CR"/>
      </w:rPr>
      <w:drawing>
        <wp:inline distT="0" distB="0" distL="0" distR="0" wp14:anchorId="1B02022A" wp14:editId="3719CBEB">
          <wp:extent cx="2222205" cy="102943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M transparente.gif"/>
                  <pic:cNvPicPr/>
                </pic:nvPicPr>
                <pic:blipFill>
                  <a:blip r:embed="rId1">
                    <a:extLst>
                      <a:ext uri="{28A0092B-C50C-407E-A947-70E740481C1C}">
                        <a14:useLocalDpi xmlns:a14="http://schemas.microsoft.com/office/drawing/2010/main" val="0"/>
                      </a:ext>
                    </a:extLst>
                  </a:blip>
                  <a:stretch>
                    <a:fillRect/>
                  </a:stretch>
                </pic:blipFill>
                <pic:spPr>
                  <a:xfrm>
                    <a:off x="0" y="0"/>
                    <a:ext cx="2222205" cy="10294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D5646"/>
    <w:multiLevelType w:val="hybridMultilevel"/>
    <w:tmpl w:val="EC66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742B4F"/>
    <w:multiLevelType w:val="hybridMultilevel"/>
    <w:tmpl w:val="50F67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B0"/>
    <w:rsid w:val="00016049"/>
    <w:rsid w:val="00020E7F"/>
    <w:rsid w:val="000245B2"/>
    <w:rsid w:val="00051106"/>
    <w:rsid w:val="000525B5"/>
    <w:rsid w:val="00060F60"/>
    <w:rsid w:val="00061D57"/>
    <w:rsid w:val="000630E7"/>
    <w:rsid w:val="000752A6"/>
    <w:rsid w:val="00076BD5"/>
    <w:rsid w:val="00081933"/>
    <w:rsid w:val="00081AE5"/>
    <w:rsid w:val="0008210A"/>
    <w:rsid w:val="000837F3"/>
    <w:rsid w:val="000902B5"/>
    <w:rsid w:val="0009213D"/>
    <w:rsid w:val="00094CE2"/>
    <w:rsid w:val="000B0AA2"/>
    <w:rsid w:val="000B457A"/>
    <w:rsid w:val="000D0C97"/>
    <w:rsid w:val="000E140A"/>
    <w:rsid w:val="000E3183"/>
    <w:rsid w:val="000E71B0"/>
    <w:rsid w:val="000F6338"/>
    <w:rsid w:val="00124459"/>
    <w:rsid w:val="00134BDD"/>
    <w:rsid w:val="00146EC8"/>
    <w:rsid w:val="0015093E"/>
    <w:rsid w:val="00152472"/>
    <w:rsid w:val="00156D87"/>
    <w:rsid w:val="00161B62"/>
    <w:rsid w:val="00163363"/>
    <w:rsid w:val="00172797"/>
    <w:rsid w:val="00186816"/>
    <w:rsid w:val="00191AB2"/>
    <w:rsid w:val="001A55D8"/>
    <w:rsid w:val="001A62FD"/>
    <w:rsid w:val="001A6AF8"/>
    <w:rsid w:val="001B3FE0"/>
    <w:rsid w:val="001B4904"/>
    <w:rsid w:val="001B4A90"/>
    <w:rsid w:val="001B733D"/>
    <w:rsid w:val="001B736C"/>
    <w:rsid w:val="001C3CE1"/>
    <w:rsid w:val="001C62F3"/>
    <w:rsid w:val="001E5A9B"/>
    <w:rsid w:val="001F2DBA"/>
    <w:rsid w:val="001F2DCA"/>
    <w:rsid w:val="001F441D"/>
    <w:rsid w:val="00216203"/>
    <w:rsid w:val="00223FC0"/>
    <w:rsid w:val="002279F9"/>
    <w:rsid w:val="0023175B"/>
    <w:rsid w:val="00241C3F"/>
    <w:rsid w:val="002432B6"/>
    <w:rsid w:val="00245648"/>
    <w:rsid w:val="00245826"/>
    <w:rsid w:val="0024701E"/>
    <w:rsid w:val="0025095C"/>
    <w:rsid w:val="00251DBE"/>
    <w:rsid w:val="00257978"/>
    <w:rsid w:val="00265947"/>
    <w:rsid w:val="00267056"/>
    <w:rsid w:val="00273EEF"/>
    <w:rsid w:val="00275295"/>
    <w:rsid w:val="00276EEF"/>
    <w:rsid w:val="002778E4"/>
    <w:rsid w:val="0028302B"/>
    <w:rsid w:val="00292214"/>
    <w:rsid w:val="00294022"/>
    <w:rsid w:val="00294578"/>
    <w:rsid w:val="002A037C"/>
    <w:rsid w:val="002B1D78"/>
    <w:rsid w:val="002B7208"/>
    <w:rsid w:val="002C6D8B"/>
    <w:rsid w:val="002D54AE"/>
    <w:rsid w:val="002F7F5A"/>
    <w:rsid w:val="00300D48"/>
    <w:rsid w:val="00304323"/>
    <w:rsid w:val="00321420"/>
    <w:rsid w:val="00323067"/>
    <w:rsid w:val="00323DC2"/>
    <w:rsid w:val="003262B6"/>
    <w:rsid w:val="0033109F"/>
    <w:rsid w:val="00331F94"/>
    <w:rsid w:val="00337EE9"/>
    <w:rsid w:val="00353A3E"/>
    <w:rsid w:val="00371601"/>
    <w:rsid w:val="00375B2F"/>
    <w:rsid w:val="00381C79"/>
    <w:rsid w:val="003826FC"/>
    <w:rsid w:val="003828A1"/>
    <w:rsid w:val="00384796"/>
    <w:rsid w:val="003862EA"/>
    <w:rsid w:val="00387899"/>
    <w:rsid w:val="00395B81"/>
    <w:rsid w:val="003A05E1"/>
    <w:rsid w:val="003A3378"/>
    <w:rsid w:val="003B6BC5"/>
    <w:rsid w:val="003B762A"/>
    <w:rsid w:val="003C1D1D"/>
    <w:rsid w:val="003C1F05"/>
    <w:rsid w:val="003C37EA"/>
    <w:rsid w:val="003E3CCB"/>
    <w:rsid w:val="003F55F2"/>
    <w:rsid w:val="0040571A"/>
    <w:rsid w:val="00412995"/>
    <w:rsid w:val="00413795"/>
    <w:rsid w:val="00415728"/>
    <w:rsid w:val="0041679B"/>
    <w:rsid w:val="00445619"/>
    <w:rsid w:val="0044703D"/>
    <w:rsid w:val="00451174"/>
    <w:rsid w:val="00455066"/>
    <w:rsid w:val="004673B0"/>
    <w:rsid w:val="00467E37"/>
    <w:rsid w:val="00494B0D"/>
    <w:rsid w:val="00497D32"/>
    <w:rsid w:val="004A15AC"/>
    <w:rsid w:val="004A4F2B"/>
    <w:rsid w:val="004A5B39"/>
    <w:rsid w:val="004B12AD"/>
    <w:rsid w:val="004B354C"/>
    <w:rsid w:val="004C5BE0"/>
    <w:rsid w:val="004D1E87"/>
    <w:rsid w:val="004E1E3D"/>
    <w:rsid w:val="004E6B72"/>
    <w:rsid w:val="004E7743"/>
    <w:rsid w:val="004F148F"/>
    <w:rsid w:val="0050615E"/>
    <w:rsid w:val="00512B52"/>
    <w:rsid w:val="00516383"/>
    <w:rsid w:val="005212B4"/>
    <w:rsid w:val="00546165"/>
    <w:rsid w:val="00551B0D"/>
    <w:rsid w:val="00556AAD"/>
    <w:rsid w:val="00594FCC"/>
    <w:rsid w:val="005A38B3"/>
    <w:rsid w:val="005B51B4"/>
    <w:rsid w:val="005B580D"/>
    <w:rsid w:val="005C1062"/>
    <w:rsid w:val="005C5803"/>
    <w:rsid w:val="005D3E3C"/>
    <w:rsid w:val="005E66BC"/>
    <w:rsid w:val="005F2A03"/>
    <w:rsid w:val="005F58C3"/>
    <w:rsid w:val="00602C4C"/>
    <w:rsid w:val="00603193"/>
    <w:rsid w:val="006052BE"/>
    <w:rsid w:val="00612CB0"/>
    <w:rsid w:val="006227E2"/>
    <w:rsid w:val="0062444C"/>
    <w:rsid w:val="006410BC"/>
    <w:rsid w:val="00644F73"/>
    <w:rsid w:val="00650BF8"/>
    <w:rsid w:val="00660824"/>
    <w:rsid w:val="00661855"/>
    <w:rsid w:val="006714D9"/>
    <w:rsid w:val="00675749"/>
    <w:rsid w:val="00684C42"/>
    <w:rsid w:val="00686A0F"/>
    <w:rsid w:val="00692191"/>
    <w:rsid w:val="0069366F"/>
    <w:rsid w:val="006A2F46"/>
    <w:rsid w:val="006A3D4C"/>
    <w:rsid w:val="006B3FFB"/>
    <w:rsid w:val="006C4DDF"/>
    <w:rsid w:val="006D02CE"/>
    <w:rsid w:val="006D070D"/>
    <w:rsid w:val="006D4C22"/>
    <w:rsid w:val="006E3923"/>
    <w:rsid w:val="006E6D3C"/>
    <w:rsid w:val="006F7056"/>
    <w:rsid w:val="00700703"/>
    <w:rsid w:val="00701075"/>
    <w:rsid w:val="00707DC9"/>
    <w:rsid w:val="007125A9"/>
    <w:rsid w:val="00732056"/>
    <w:rsid w:val="00733F04"/>
    <w:rsid w:val="007400BF"/>
    <w:rsid w:val="00741FBD"/>
    <w:rsid w:val="00754959"/>
    <w:rsid w:val="00756136"/>
    <w:rsid w:val="0075711F"/>
    <w:rsid w:val="0076736E"/>
    <w:rsid w:val="007678D6"/>
    <w:rsid w:val="00795665"/>
    <w:rsid w:val="007956BD"/>
    <w:rsid w:val="00795CD0"/>
    <w:rsid w:val="007A3879"/>
    <w:rsid w:val="007B0E5B"/>
    <w:rsid w:val="007B3437"/>
    <w:rsid w:val="007B7617"/>
    <w:rsid w:val="007C467C"/>
    <w:rsid w:val="007C697F"/>
    <w:rsid w:val="007C7E72"/>
    <w:rsid w:val="007D0FF0"/>
    <w:rsid w:val="007E2ACF"/>
    <w:rsid w:val="007E6B6A"/>
    <w:rsid w:val="007E735E"/>
    <w:rsid w:val="007E73BA"/>
    <w:rsid w:val="007F083F"/>
    <w:rsid w:val="007F19AB"/>
    <w:rsid w:val="007F5CFB"/>
    <w:rsid w:val="007F76CD"/>
    <w:rsid w:val="0080153F"/>
    <w:rsid w:val="00814289"/>
    <w:rsid w:val="0082131B"/>
    <w:rsid w:val="00823F27"/>
    <w:rsid w:val="008268D6"/>
    <w:rsid w:val="00827825"/>
    <w:rsid w:val="00836E6B"/>
    <w:rsid w:val="00860EAB"/>
    <w:rsid w:val="008628E3"/>
    <w:rsid w:val="008647D3"/>
    <w:rsid w:val="008704D4"/>
    <w:rsid w:val="00874434"/>
    <w:rsid w:val="008752F6"/>
    <w:rsid w:val="00884965"/>
    <w:rsid w:val="00894B0D"/>
    <w:rsid w:val="00894C0E"/>
    <w:rsid w:val="008965AE"/>
    <w:rsid w:val="008A189A"/>
    <w:rsid w:val="008A75C9"/>
    <w:rsid w:val="008B22D9"/>
    <w:rsid w:val="008B5B6F"/>
    <w:rsid w:val="008C53F3"/>
    <w:rsid w:val="008C63B8"/>
    <w:rsid w:val="008D1E6D"/>
    <w:rsid w:val="008D48DB"/>
    <w:rsid w:val="008D550A"/>
    <w:rsid w:val="008E1DF3"/>
    <w:rsid w:val="009035F1"/>
    <w:rsid w:val="0091254F"/>
    <w:rsid w:val="009171CC"/>
    <w:rsid w:val="009216BA"/>
    <w:rsid w:val="00933917"/>
    <w:rsid w:val="00946586"/>
    <w:rsid w:val="009549AF"/>
    <w:rsid w:val="00970F9F"/>
    <w:rsid w:val="00973EEB"/>
    <w:rsid w:val="009801C5"/>
    <w:rsid w:val="009938EE"/>
    <w:rsid w:val="009A1AC7"/>
    <w:rsid w:val="009A1B0D"/>
    <w:rsid w:val="009B1055"/>
    <w:rsid w:val="009B7BC1"/>
    <w:rsid w:val="009C6C18"/>
    <w:rsid w:val="009C754D"/>
    <w:rsid w:val="009E2A1F"/>
    <w:rsid w:val="009F06BE"/>
    <w:rsid w:val="00A02782"/>
    <w:rsid w:val="00A17CD9"/>
    <w:rsid w:val="00A26326"/>
    <w:rsid w:val="00A30407"/>
    <w:rsid w:val="00A31F60"/>
    <w:rsid w:val="00A32D6A"/>
    <w:rsid w:val="00A355AC"/>
    <w:rsid w:val="00A43570"/>
    <w:rsid w:val="00A6013A"/>
    <w:rsid w:val="00A63383"/>
    <w:rsid w:val="00A74F80"/>
    <w:rsid w:val="00A82189"/>
    <w:rsid w:val="00A847F8"/>
    <w:rsid w:val="00A84B52"/>
    <w:rsid w:val="00A87422"/>
    <w:rsid w:val="00A95766"/>
    <w:rsid w:val="00AA24F6"/>
    <w:rsid w:val="00AA31FE"/>
    <w:rsid w:val="00AB0997"/>
    <w:rsid w:val="00AC3762"/>
    <w:rsid w:val="00AC4D16"/>
    <w:rsid w:val="00AC5125"/>
    <w:rsid w:val="00AC6D41"/>
    <w:rsid w:val="00AD1ED8"/>
    <w:rsid w:val="00AD46CB"/>
    <w:rsid w:val="00AD55C2"/>
    <w:rsid w:val="00B04BBC"/>
    <w:rsid w:val="00B06571"/>
    <w:rsid w:val="00B14E31"/>
    <w:rsid w:val="00B346BC"/>
    <w:rsid w:val="00B3511D"/>
    <w:rsid w:val="00B547AA"/>
    <w:rsid w:val="00B60272"/>
    <w:rsid w:val="00B607AF"/>
    <w:rsid w:val="00B61386"/>
    <w:rsid w:val="00B65735"/>
    <w:rsid w:val="00B74E8E"/>
    <w:rsid w:val="00B9343A"/>
    <w:rsid w:val="00BA3D8D"/>
    <w:rsid w:val="00BB7842"/>
    <w:rsid w:val="00BC7FB3"/>
    <w:rsid w:val="00BD5BAC"/>
    <w:rsid w:val="00BD6DB2"/>
    <w:rsid w:val="00BE1C91"/>
    <w:rsid w:val="00BE207F"/>
    <w:rsid w:val="00BE2589"/>
    <w:rsid w:val="00BE40DB"/>
    <w:rsid w:val="00BE5AEB"/>
    <w:rsid w:val="00BF7744"/>
    <w:rsid w:val="00C0198E"/>
    <w:rsid w:val="00C106EC"/>
    <w:rsid w:val="00C10E5C"/>
    <w:rsid w:val="00C13C11"/>
    <w:rsid w:val="00C178F2"/>
    <w:rsid w:val="00C27D85"/>
    <w:rsid w:val="00C31F14"/>
    <w:rsid w:val="00C3205F"/>
    <w:rsid w:val="00C32247"/>
    <w:rsid w:val="00C5776C"/>
    <w:rsid w:val="00C662AD"/>
    <w:rsid w:val="00C667C8"/>
    <w:rsid w:val="00C748B0"/>
    <w:rsid w:val="00C8072A"/>
    <w:rsid w:val="00C8160C"/>
    <w:rsid w:val="00CC3F0F"/>
    <w:rsid w:val="00CD1768"/>
    <w:rsid w:val="00CD74F4"/>
    <w:rsid w:val="00CF13BD"/>
    <w:rsid w:val="00CF20AB"/>
    <w:rsid w:val="00D00827"/>
    <w:rsid w:val="00D10775"/>
    <w:rsid w:val="00D138BD"/>
    <w:rsid w:val="00D25301"/>
    <w:rsid w:val="00D32F12"/>
    <w:rsid w:val="00D36693"/>
    <w:rsid w:val="00D4069A"/>
    <w:rsid w:val="00D443ED"/>
    <w:rsid w:val="00D45620"/>
    <w:rsid w:val="00D459D5"/>
    <w:rsid w:val="00D52048"/>
    <w:rsid w:val="00D55BFC"/>
    <w:rsid w:val="00D57F47"/>
    <w:rsid w:val="00D60AFD"/>
    <w:rsid w:val="00D623CF"/>
    <w:rsid w:val="00D658CA"/>
    <w:rsid w:val="00D7271E"/>
    <w:rsid w:val="00D849AB"/>
    <w:rsid w:val="00D921C7"/>
    <w:rsid w:val="00DA34A4"/>
    <w:rsid w:val="00DB5C80"/>
    <w:rsid w:val="00DC51CB"/>
    <w:rsid w:val="00DD68C2"/>
    <w:rsid w:val="00DE76CE"/>
    <w:rsid w:val="00E15887"/>
    <w:rsid w:val="00E170C7"/>
    <w:rsid w:val="00E303D0"/>
    <w:rsid w:val="00E347A8"/>
    <w:rsid w:val="00E43DBA"/>
    <w:rsid w:val="00E4622D"/>
    <w:rsid w:val="00E64E1C"/>
    <w:rsid w:val="00E837E8"/>
    <w:rsid w:val="00E87051"/>
    <w:rsid w:val="00E934EC"/>
    <w:rsid w:val="00EA6049"/>
    <w:rsid w:val="00EC12F0"/>
    <w:rsid w:val="00EC2D40"/>
    <w:rsid w:val="00ED5386"/>
    <w:rsid w:val="00EF1B7F"/>
    <w:rsid w:val="00EF72B0"/>
    <w:rsid w:val="00F03EB0"/>
    <w:rsid w:val="00F122DF"/>
    <w:rsid w:val="00F2769A"/>
    <w:rsid w:val="00F42499"/>
    <w:rsid w:val="00F4359B"/>
    <w:rsid w:val="00F649E0"/>
    <w:rsid w:val="00F663DD"/>
    <w:rsid w:val="00F70FDD"/>
    <w:rsid w:val="00F72B3C"/>
    <w:rsid w:val="00F74C90"/>
    <w:rsid w:val="00F75F8E"/>
    <w:rsid w:val="00F76668"/>
    <w:rsid w:val="00F8105C"/>
    <w:rsid w:val="00F879D9"/>
    <w:rsid w:val="00F96CF8"/>
    <w:rsid w:val="00F97137"/>
    <w:rsid w:val="00FA6985"/>
    <w:rsid w:val="00FA711C"/>
    <w:rsid w:val="00FB2313"/>
    <w:rsid w:val="00FC6597"/>
    <w:rsid w:val="00FD0EAE"/>
    <w:rsid w:val="00FD13D0"/>
    <w:rsid w:val="00FD7FA8"/>
    <w:rsid w:val="00FE752A"/>
    <w:rsid w:val="00FF17CD"/>
    <w:rsid w:val="00FF2D20"/>
    <w:rsid w:val="00FF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3D9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B0"/>
  </w:style>
  <w:style w:type="paragraph" w:styleId="Footer">
    <w:name w:val="footer"/>
    <w:basedOn w:val="Normal"/>
    <w:link w:val="FooterChar"/>
    <w:uiPriority w:val="99"/>
    <w:unhideWhenUsed/>
    <w:rsid w:val="000E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B0"/>
  </w:style>
  <w:style w:type="paragraph" w:styleId="BalloonText">
    <w:name w:val="Balloon Text"/>
    <w:basedOn w:val="Normal"/>
    <w:link w:val="BalloonTextChar"/>
    <w:uiPriority w:val="99"/>
    <w:semiHidden/>
    <w:unhideWhenUsed/>
    <w:rsid w:val="000E7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1B0"/>
    <w:rPr>
      <w:rFonts w:ascii="Tahoma" w:hAnsi="Tahoma" w:cs="Tahoma"/>
      <w:sz w:val="16"/>
      <w:szCs w:val="16"/>
    </w:rPr>
  </w:style>
  <w:style w:type="character" w:customStyle="1" w:styleId="st">
    <w:name w:val="st"/>
    <w:basedOn w:val="DefaultParagraphFont"/>
    <w:rsid w:val="000E71B0"/>
  </w:style>
  <w:style w:type="paragraph" w:styleId="ListParagraph">
    <w:name w:val="List Paragraph"/>
    <w:basedOn w:val="Normal"/>
    <w:uiPriority w:val="34"/>
    <w:qFormat/>
    <w:rsid w:val="00661855"/>
    <w:pPr>
      <w:spacing w:after="0" w:line="240" w:lineRule="auto"/>
      <w:ind w:left="720"/>
    </w:pPr>
    <w:rPr>
      <w:rFonts w:ascii="Calibri" w:hAnsi="Calibri" w:cs="Times New Roman"/>
    </w:rPr>
  </w:style>
  <w:style w:type="character" w:customStyle="1" w:styleId="style3">
    <w:name w:val="style3"/>
    <w:basedOn w:val="DefaultParagraphFont"/>
    <w:rsid w:val="00661855"/>
  </w:style>
  <w:style w:type="table" w:styleId="TableGrid">
    <w:name w:val="Table Grid"/>
    <w:basedOn w:val="TableNormal"/>
    <w:uiPriority w:val="59"/>
    <w:rsid w:val="00BE2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8B3"/>
    <w:rPr>
      <w:sz w:val="16"/>
      <w:szCs w:val="16"/>
    </w:rPr>
  </w:style>
  <w:style w:type="paragraph" w:styleId="CommentText">
    <w:name w:val="annotation text"/>
    <w:basedOn w:val="Normal"/>
    <w:link w:val="CommentTextChar"/>
    <w:uiPriority w:val="99"/>
    <w:semiHidden/>
    <w:unhideWhenUsed/>
    <w:rsid w:val="005A38B3"/>
    <w:pPr>
      <w:spacing w:line="240" w:lineRule="auto"/>
    </w:pPr>
    <w:rPr>
      <w:sz w:val="20"/>
      <w:szCs w:val="20"/>
    </w:rPr>
  </w:style>
  <w:style w:type="character" w:customStyle="1" w:styleId="CommentTextChar">
    <w:name w:val="Comment Text Char"/>
    <w:basedOn w:val="DefaultParagraphFont"/>
    <w:link w:val="CommentText"/>
    <w:uiPriority w:val="99"/>
    <w:semiHidden/>
    <w:rsid w:val="005A38B3"/>
    <w:rPr>
      <w:sz w:val="20"/>
      <w:szCs w:val="20"/>
    </w:rPr>
  </w:style>
  <w:style w:type="paragraph" w:styleId="CommentSubject">
    <w:name w:val="annotation subject"/>
    <w:basedOn w:val="CommentText"/>
    <w:next w:val="CommentText"/>
    <w:link w:val="CommentSubjectChar"/>
    <w:uiPriority w:val="99"/>
    <w:semiHidden/>
    <w:unhideWhenUsed/>
    <w:rsid w:val="005A38B3"/>
    <w:rPr>
      <w:b/>
      <w:bCs/>
    </w:rPr>
  </w:style>
  <w:style w:type="character" w:customStyle="1" w:styleId="CommentSubjectChar">
    <w:name w:val="Comment Subject Char"/>
    <w:basedOn w:val="CommentTextChar"/>
    <w:link w:val="CommentSubject"/>
    <w:uiPriority w:val="99"/>
    <w:semiHidden/>
    <w:rsid w:val="005A38B3"/>
    <w:rPr>
      <w:b/>
      <w:bCs/>
      <w:sz w:val="20"/>
      <w:szCs w:val="20"/>
    </w:rPr>
  </w:style>
  <w:style w:type="paragraph" w:styleId="FootnoteText">
    <w:name w:val="footnote text"/>
    <w:basedOn w:val="Normal"/>
    <w:link w:val="FootnoteTextChar"/>
    <w:uiPriority w:val="99"/>
    <w:semiHidden/>
    <w:unhideWhenUsed/>
    <w:rsid w:val="00D65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8CA"/>
    <w:rPr>
      <w:sz w:val="20"/>
      <w:szCs w:val="20"/>
    </w:rPr>
  </w:style>
  <w:style w:type="character" w:styleId="FootnoteReference">
    <w:name w:val="footnote reference"/>
    <w:basedOn w:val="DefaultParagraphFont"/>
    <w:uiPriority w:val="99"/>
    <w:semiHidden/>
    <w:unhideWhenUsed/>
    <w:rsid w:val="00D658CA"/>
    <w:rPr>
      <w:vertAlign w:val="superscript"/>
    </w:rPr>
  </w:style>
  <w:style w:type="table" w:styleId="LightShading-Accent1">
    <w:name w:val="Light Shading Accent 1"/>
    <w:basedOn w:val="TableNormal"/>
    <w:uiPriority w:val="60"/>
    <w:rsid w:val="00F276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0821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B0"/>
  </w:style>
  <w:style w:type="paragraph" w:styleId="Footer">
    <w:name w:val="footer"/>
    <w:basedOn w:val="Normal"/>
    <w:link w:val="FooterChar"/>
    <w:uiPriority w:val="99"/>
    <w:unhideWhenUsed/>
    <w:rsid w:val="000E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B0"/>
  </w:style>
  <w:style w:type="paragraph" w:styleId="BalloonText">
    <w:name w:val="Balloon Text"/>
    <w:basedOn w:val="Normal"/>
    <w:link w:val="BalloonTextChar"/>
    <w:uiPriority w:val="99"/>
    <w:semiHidden/>
    <w:unhideWhenUsed/>
    <w:rsid w:val="000E7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1B0"/>
    <w:rPr>
      <w:rFonts w:ascii="Tahoma" w:hAnsi="Tahoma" w:cs="Tahoma"/>
      <w:sz w:val="16"/>
      <w:szCs w:val="16"/>
    </w:rPr>
  </w:style>
  <w:style w:type="character" w:customStyle="1" w:styleId="st">
    <w:name w:val="st"/>
    <w:basedOn w:val="DefaultParagraphFont"/>
    <w:rsid w:val="000E71B0"/>
  </w:style>
  <w:style w:type="paragraph" w:styleId="ListParagraph">
    <w:name w:val="List Paragraph"/>
    <w:basedOn w:val="Normal"/>
    <w:uiPriority w:val="34"/>
    <w:qFormat/>
    <w:rsid w:val="00661855"/>
    <w:pPr>
      <w:spacing w:after="0" w:line="240" w:lineRule="auto"/>
      <w:ind w:left="720"/>
    </w:pPr>
    <w:rPr>
      <w:rFonts w:ascii="Calibri" w:hAnsi="Calibri" w:cs="Times New Roman"/>
    </w:rPr>
  </w:style>
  <w:style w:type="character" w:customStyle="1" w:styleId="style3">
    <w:name w:val="style3"/>
    <w:basedOn w:val="DefaultParagraphFont"/>
    <w:rsid w:val="00661855"/>
  </w:style>
  <w:style w:type="table" w:styleId="TableGrid">
    <w:name w:val="Table Grid"/>
    <w:basedOn w:val="TableNormal"/>
    <w:uiPriority w:val="59"/>
    <w:rsid w:val="00BE2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8B3"/>
    <w:rPr>
      <w:sz w:val="16"/>
      <w:szCs w:val="16"/>
    </w:rPr>
  </w:style>
  <w:style w:type="paragraph" w:styleId="CommentText">
    <w:name w:val="annotation text"/>
    <w:basedOn w:val="Normal"/>
    <w:link w:val="CommentTextChar"/>
    <w:uiPriority w:val="99"/>
    <w:semiHidden/>
    <w:unhideWhenUsed/>
    <w:rsid w:val="005A38B3"/>
    <w:pPr>
      <w:spacing w:line="240" w:lineRule="auto"/>
    </w:pPr>
    <w:rPr>
      <w:sz w:val="20"/>
      <w:szCs w:val="20"/>
    </w:rPr>
  </w:style>
  <w:style w:type="character" w:customStyle="1" w:styleId="CommentTextChar">
    <w:name w:val="Comment Text Char"/>
    <w:basedOn w:val="DefaultParagraphFont"/>
    <w:link w:val="CommentText"/>
    <w:uiPriority w:val="99"/>
    <w:semiHidden/>
    <w:rsid w:val="005A38B3"/>
    <w:rPr>
      <w:sz w:val="20"/>
      <w:szCs w:val="20"/>
    </w:rPr>
  </w:style>
  <w:style w:type="paragraph" w:styleId="CommentSubject">
    <w:name w:val="annotation subject"/>
    <w:basedOn w:val="CommentText"/>
    <w:next w:val="CommentText"/>
    <w:link w:val="CommentSubjectChar"/>
    <w:uiPriority w:val="99"/>
    <w:semiHidden/>
    <w:unhideWhenUsed/>
    <w:rsid w:val="005A38B3"/>
    <w:rPr>
      <w:b/>
      <w:bCs/>
    </w:rPr>
  </w:style>
  <w:style w:type="character" w:customStyle="1" w:styleId="CommentSubjectChar">
    <w:name w:val="Comment Subject Char"/>
    <w:basedOn w:val="CommentTextChar"/>
    <w:link w:val="CommentSubject"/>
    <w:uiPriority w:val="99"/>
    <w:semiHidden/>
    <w:rsid w:val="005A38B3"/>
    <w:rPr>
      <w:b/>
      <w:bCs/>
      <w:sz w:val="20"/>
      <w:szCs w:val="20"/>
    </w:rPr>
  </w:style>
  <w:style w:type="paragraph" w:styleId="FootnoteText">
    <w:name w:val="footnote text"/>
    <w:basedOn w:val="Normal"/>
    <w:link w:val="FootnoteTextChar"/>
    <w:uiPriority w:val="99"/>
    <w:semiHidden/>
    <w:unhideWhenUsed/>
    <w:rsid w:val="00D65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8CA"/>
    <w:rPr>
      <w:sz w:val="20"/>
      <w:szCs w:val="20"/>
    </w:rPr>
  </w:style>
  <w:style w:type="character" w:styleId="FootnoteReference">
    <w:name w:val="footnote reference"/>
    <w:basedOn w:val="DefaultParagraphFont"/>
    <w:uiPriority w:val="99"/>
    <w:semiHidden/>
    <w:unhideWhenUsed/>
    <w:rsid w:val="00D658CA"/>
    <w:rPr>
      <w:vertAlign w:val="superscript"/>
    </w:rPr>
  </w:style>
  <w:style w:type="table" w:styleId="LightShading-Accent1">
    <w:name w:val="Light Shading Accent 1"/>
    <w:basedOn w:val="TableNormal"/>
    <w:uiPriority w:val="60"/>
    <w:rsid w:val="00F276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0821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jpe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0955008-FB24-48E5-9520-55B21788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11</Pages>
  <Words>3954</Words>
  <Characters>21748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MUÑOZ Maribel</cp:lastModifiedBy>
  <cp:revision>179</cp:revision>
  <dcterms:created xsi:type="dcterms:W3CDTF">2016-03-21T19:13:00Z</dcterms:created>
  <dcterms:modified xsi:type="dcterms:W3CDTF">2016-04-15T22:52:00Z</dcterms:modified>
</cp:coreProperties>
</file>