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13" w:rsidRPr="00EF4D21" w:rsidRDefault="00F069CE" w:rsidP="00EF4D21">
      <w:pPr>
        <w:rPr>
          <w:b/>
        </w:rPr>
      </w:pPr>
      <w:r w:rsidRPr="00EF4D21">
        <w:rPr>
          <w:b/>
        </w:rPr>
        <w:t>Introduction</w:t>
      </w:r>
      <w:r w:rsidR="006A0F94" w:rsidRPr="00EF4D21">
        <w:rPr>
          <w:b/>
        </w:rPr>
        <w:t xml:space="preserve"> </w:t>
      </w:r>
    </w:p>
    <w:p w:rsidR="00D033E3" w:rsidRDefault="00D033E3" w:rsidP="00F47BA8"/>
    <w:p w:rsidR="00C20313" w:rsidRPr="00067A3C" w:rsidRDefault="00587B5B" w:rsidP="00F47BA8">
      <w:r w:rsidRPr="00067A3C">
        <w:t xml:space="preserve">The Global Consular Forum (GCF) is a strategic initiative aimed at fostering increased international engagement and understanding of current consular policy and practice issues. </w:t>
      </w:r>
      <w:r w:rsidR="00EF4D21">
        <w:t xml:space="preserve">The </w:t>
      </w:r>
      <w:r w:rsidRPr="00067A3C">
        <w:t xml:space="preserve">GCF is opening up new lines of communication and opportunities for </w:t>
      </w:r>
      <w:r w:rsidR="004441F1" w:rsidRPr="00067A3C">
        <w:t xml:space="preserve">international </w:t>
      </w:r>
      <w:r w:rsidRPr="00067A3C">
        <w:t>engagement</w:t>
      </w:r>
      <w:r w:rsidR="004441F1" w:rsidRPr="00067A3C">
        <w:t xml:space="preserve">, </w:t>
      </w:r>
      <w:r w:rsidRPr="00067A3C">
        <w:t xml:space="preserve">cooperation </w:t>
      </w:r>
      <w:r w:rsidR="004441F1" w:rsidRPr="00067A3C">
        <w:t>and partnership</w:t>
      </w:r>
      <w:r w:rsidR="00EF4D21">
        <w:t xml:space="preserve"> amongst its members</w:t>
      </w:r>
      <w:r w:rsidR="004441F1" w:rsidRPr="00067A3C">
        <w:t xml:space="preserve">. </w:t>
      </w:r>
      <w:r w:rsidR="00F069CE" w:rsidRPr="00067A3C">
        <w:t>In September, 2013, the first</w:t>
      </w:r>
      <w:r w:rsidR="00465A25" w:rsidRPr="00067A3C">
        <w:t>-</w:t>
      </w:r>
      <w:r w:rsidR="00F069CE" w:rsidRPr="00067A3C">
        <w:t>ever meeting of Senior Consular Officials of the GCF took place at Wilton Park</w:t>
      </w:r>
      <w:r w:rsidR="00F069CE" w:rsidRPr="000F5EC2">
        <w:t>, UK</w:t>
      </w:r>
      <w:r w:rsidR="00537446" w:rsidRPr="000F5EC2">
        <w:t>,</w:t>
      </w:r>
      <w:r w:rsidR="00537446">
        <w:t xml:space="preserve"> with 22 countries and the EU Commission in attendance. </w:t>
      </w:r>
      <w:r w:rsidR="00F069CE" w:rsidRPr="00067A3C">
        <w:t xml:space="preserve">The objectives of that </w:t>
      </w:r>
      <w:r w:rsidR="00783B67" w:rsidRPr="00067A3C">
        <w:t xml:space="preserve">first </w:t>
      </w:r>
      <w:r w:rsidR="00F069CE" w:rsidRPr="00067A3C">
        <w:t xml:space="preserve">meeting </w:t>
      </w:r>
      <w:r w:rsidR="00783B67" w:rsidRPr="00067A3C">
        <w:t xml:space="preserve">were modest </w:t>
      </w:r>
      <w:r w:rsidR="00CD365A" w:rsidRPr="00067A3C">
        <w:t>–</w:t>
      </w:r>
      <w:r w:rsidR="00F069CE" w:rsidRPr="00067A3C">
        <w:t xml:space="preserve"> to gauge interest and willingness by a truly global grouping of countries</w:t>
      </w:r>
      <w:r w:rsidR="00783B67" w:rsidRPr="00067A3C">
        <w:t>, representing all regions</w:t>
      </w:r>
      <w:r w:rsidR="00CD365A" w:rsidRPr="00067A3C">
        <w:t xml:space="preserve">, a variety of </w:t>
      </w:r>
      <w:r w:rsidR="00783B67" w:rsidRPr="00067A3C">
        <w:t xml:space="preserve">political systems and consular interests, </w:t>
      </w:r>
      <w:r w:rsidR="00F069CE" w:rsidRPr="00067A3C">
        <w:t>to engage frankly on consular issues of the day</w:t>
      </w:r>
      <w:r w:rsidR="00783B67" w:rsidRPr="00067A3C">
        <w:t xml:space="preserve">.  </w:t>
      </w:r>
    </w:p>
    <w:p w:rsidR="00C20313" w:rsidRPr="00067A3C" w:rsidRDefault="00C20313" w:rsidP="00F47BA8"/>
    <w:p w:rsidR="00E22719" w:rsidRPr="00067A3C" w:rsidRDefault="00783B67" w:rsidP="00F47BA8">
      <w:r w:rsidRPr="00067A3C">
        <w:t xml:space="preserve">The response was overwhelmingly positive and resulted in unanimous agreement to establish the GCF as an ongoing venue to foster productive dialogue, engagement and development of international consular policy and practice.  </w:t>
      </w:r>
      <w:r w:rsidR="00EF4D21">
        <w:t xml:space="preserve">The </w:t>
      </w:r>
      <w:r w:rsidR="00E22719" w:rsidRPr="00067A3C">
        <w:t xml:space="preserve">forum </w:t>
      </w:r>
      <w:r w:rsidR="00EF4D21">
        <w:t>is headed by an</w:t>
      </w:r>
      <w:r w:rsidR="00E22719" w:rsidRPr="00067A3C">
        <w:t xml:space="preserve"> </w:t>
      </w:r>
      <w:r w:rsidR="00D033E3">
        <w:t xml:space="preserve">eight </w:t>
      </w:r>
      <w:r w:rsidR="00EF4D21">
        <w:t>country Steering Committee (Australia, Canada, Mexico, Netherlands, Republic of Korea, Turkey</w:t>
      </w:r>
      <w:r w:rsidR="00E22719" w:rsidRPr="00067A3C">
        <w:t xml:space="preserve">, </w:t>
      </w:r>
      <w:r w:rsidR="00EF4D21">
        <w:t>United Arab Emirates and United Kingdom</w:t>
      </w:r>
      <w:r w:rsidR="00E22719" w:rsidRPr="00067A3C">
        <w:t xml:space="preserve">) </w:t>
      </w:r>
      <w:r w:rsidR="00EF4D21">
        <w:t xml:space="preserve">with the </w:t>
      </w:r>
      <w:r w:rsidR="00E22719" w:rsidRPr="00067A3C">
        <w:t>Secretariat function</w:t>
      </w:r>
      <w:r w:rsidR="00EF4D21">
        <w:t xml:space="preserve"> currently led by Canada</w:t>
      </w:r>
      <w:r w:rsidR="00E22719" w:rsidRPr="00067A3C">
        <w:t xml:space="preserve">.  </w:t>
      </w:r>
    </w:p>
    <w:p w:rsidR="00067A3C" w:rsidRDefault="00067A3C" w:rsidP="00F47BA8">
      <w:pPr>
        <w:rPr>
          <w:b/>
        </w:rPr>
      </w:pPr>
    </w:p>
    <w:p w:rsidR="001D74B9" w:rsidRPr="00EF4D21" w:rsidRDefault="001D74B9" w:rsidP="00EF4D21">
      <w:pPr>
        <w:rPr>
          <w:b/>
        </w:rPr>
      </w:pPr>
      <w:r w:rsidRPr="00EF4D21">
        <w:rPr>
          <w:b/>
        </w:rPr>
        <w:t>Themes and Chairs</w:t>
      </w:r>
    </w:p>
    <w:p w:rsidR="00D033E3" w:rsidRDefault="00D033E3" w:rsidP="00F47BA8"/>
    <w:p w:rsidR="00783B67" w:rsidRPr="00A44C56" w:rsidRDefault="00783B67" w:rsidP="00F47BA8">
      <w:r w:rsidRPr="00A44C56">
        <w:t>The second Senior Consular Officials meeting of the GCF is now in</w:t>
      </w:r>
      <w:r w:rsidR="000F5EC2">
        <w:t xml:space="preserve"> planning and will take place</w:t>
      </w:r>
      <w:r w:rsidRPr="00A44C56">
        <w:t xml:space="preserve"> </w:t>
      </w:r>
      <w:r w:rsidR="00EF4D21">
        <w:t>May</w:t>
      </w:r>
      <w:r w:rsidR="00537446">
        <w:t xml:space="preserve"> 26-28,</w:t>
      </w:r>
      <w:r w:rsidRPr="00A44C56">
        <w:t xml:space="preserve"> 2015 in Mexico.  The Steering Committee has identified seven themes / discussion topics for the 2015 meeting agenda.  </w:t>
      </w:r>
      <w:r w:rsidR="00D66D08" w:rsidRPr="00A44C56">
        <w:t xml:space="preserve">Lead countries </w:t>
      </w:r>
      <w:r w:rsidR="001D74B9" w:rsidRPr="00A44C56">
        <w:t xml:space="preserve">(Chairs) </w:t>
      </w:r>
      <w:r w:rsidR="00D66D08" w:rsidRPr="00A44C56">
        <w:t>have been identified for several themes, while several other</w:t>
      </w:r>
      <w:r w:rsidR="00E22719" w:rsidRPr="00A44C56">
        <w:t>s</w:t>
      </w:r>
      <w:r w:rsidR="00D66D08" w:rsidRPr="00A44C56">
        <w:t xml:space="preserve"> remain to be settled.  </w:t>
      </w:r>
      <w:r w:rsidRPr="00A44C56">
        <w:t xml:space="preserve">The </w:t>
      </w:r>
      <w:r w:rsidR="00CD365A" w:rsidRPr="00A44C56">
        <w:t>T</w:t>
      </w:r>
      <w:r w:rsidR="00D66D08" w:rsidRPr="00A44C56">
        <w:t xml:space="preserve">hemes and </w:t>
      </w:r>
      <w:r w:rsidR="001D74B9" w:rsidRPr="00A44C56">
        <w:t xml:space="preserve">Chairs </w:t>
      </w:r>
      <w:r w:rsidRPr="00A44C56">
        <w:t xml:space="preserve">are: </w:t>
      </w:r>
    </w:p>
    <w:p w:rsidR="00783B67" w:rsidRPr="00A44C56" w:rsidRDefault="00783B67" w:rsidP="00F47BA8"/>
    <w:p w:rsidR="00830E6E" w:rsidRPr="00830E6E" w:rsidRDefault="00830E6E" w:rsidP="00830E6E">
      <w:pPr>
        <w:numPr>
          <w:ilvl w:val="0"/>
          <w:numId w:val="26"/>
        </w:numPr>
        <w:rPr>
          <w:rFonts w:eastAsia="MS PGothic"/>
          <w:bCs/>
        </w:rPr>
      </w:pPr>
      <w:r w:rsidRPr="00830E6E">
        <w:rPr>
          <w:rFonts w:eastAsia="MS PGothic"/>
          <w:bCs/>
        </w:rPr>
        <w:t>Plenary Session: International Legal framework  (Country Lead / Chair: Australia)</w:t>
      </w:r>
    </w:p>
    <w:p w:rsidR="00A44C56" w:rsidRPr="00BC19C2" w:rsidRDefault="00A44C56" w:rsidP="00A44C56">
      <w:pPr>
        <w:pStyle w:val="ListParagraph"/>
        <w:numPr>
          <w:ilvl w:val="0"/>
          <w:numId w:val="26"/>
        </w:numPr>
        <w:rPr>
          <w:rFonts w:eastAsia="MS PGothic"/>
          <w:bCs/>
        </w:rPr>
      </w:pPr>
      <w:r w:rsidRPr="00BC19C2">
        <w:rPr>
          <w:rFonts w:eastAsia="MS PGothic"/>
          <w:bCs/>
        </w:rPr>
        <w:t>Migrant Workers   (Country Lead</w:t>
      </w:r>
      <w:r w:rsidR="00537446">
        <w:rPr>
          <w:rFonts w:eastAsia="MS PGothic"/>
          <w:bCs/>
        </w:rPr>
        <w:t>s</w:t>
      </w:r>
      <w:r w:rsidRPr="00BC19C2">
        <w:rPr>
          <w:rFonts w:eastAsia="MS PGothic"/>
          <w:bCs/>
        </w:rPr>
        <w:t>/</w:t>
      </w:r>
      <w:r w:rsidR="00537446">
        <w:rPr>
          <w:rFonts w:eastAsia="MS PGothic"/>
          <w:bCs/>
        </w:rPr>
        <w:t>Co-</w:t>
      </w:r>
      <w:r w:rsidRPr="00BC19C2">
        <w:rPr>
          <w:rFonts w:eastAsia="MS PGothic"/>
          <w:bCs/>
        </w:rPr>
        <w:t>Chair</w:t>
      </w:r>
      <w:r w:rsidR="00537446">
        <w:rPr>
          <w:rFonts w:eastAsia="MS PGothic"/>
          <w:bCs/>
        </w:rPr>
        <w:t>s</w:t>
      </w:r>
      <w:r w:rsidRPr="00BC19C2">
        <w:rPr>
          <w:rFonts w:eastAsia="MS PGothic"/>
          <w:bCs/>
        </w:rPr>
        <w:t>: Mexico</w:t>
      </w:r>
      <w:r w:rsidR="00537446">
        <w:rPr>
          <w:rFonts w:eastAsia="MS PGothic"/>
          <w:bCs/>
        </w:rPr>
        <w:t>/Turkey</w:t>
      </w:r>
      <w:r w:rsidRPr="00BC19C2">
        <w:rPr>
          <w:rFonts w:eastAsia="MS PGothic"/>
          <w:bCs/>
        </w:rPr>
        <w:t>)</w:t>
      </w:r>
    </w:p>
    <w:p w:rsidR="00A44C56" w:rsidRPr="00BC19C2" w:rsidRDefault="00A44C56" w:rsidP="00A44C56">
      <w:pPr>
        <w:pStyle w:val="ListParagraph"/>
        <w:numPr>
          <w:ilvl w:val="0"/>
          <w:numId w:val="26"/>
        </w:numPr>
        <w:rPr>
          <w:rFonts w:eastAsia="MS PGothic"/>
          <w:bCs/>
        </w:rPr>
      </w:pPr>
      <w:r w:rsidRPr="00BC19C2">
        <w:rPr>
          <w:rFonts w:eastAsia="MS PGothic"/>
          <w:bCs/>
        </w:rPr>
        <w:t>Partnering and Technology in Emergency Management (Country Leads/Co-Chairs: UK, Netherlands)</w:t>
      </w:r>
    </w:p>
    <w:p w:rsidR="00A44C56" w:rsidRPr="00BC19C2" w:rsidRDefault="00A44C56" w:rsidP="00A44C56">
      <w:pPr>
        <w:pStyle w:val="ListParagraph"/>
        <w:numPr>
          <w:ilvl w:val="0"/>
          <w:numId w:val="26"/>
        </w:numPr>
        <w:tabs>
          <w:tab w:val="left" w:pos="1134"/>
        </w:tabs>
        <w:rPr>
          <w:rFonts w:eastAsia="MS PGothic"/>
          <w:bCs/>
        </w:rPr>
      </w:pPr>
      <w:r w:rsidRPr="00BC19C2">
        <w:rPr>
          <w:rFonts w:eastAsia="MS PGothic"/>
          <w:bCs/>
        </w:rPr>
        <w:t>Vulnerable C</w:t>
      </w:r>
      <w:r w:rsidR="00537446">
        <w:rPr>
          <w:rFonts w:eastAsia="MS PGothic"/>
          <w:bCs/>
        </w:rPr>
        <w:t>lients (Country Lead/Chair:  Sweden</w:t>
      </w:r>
      <w:r w:rsidRPr="00BC19C2">
        <w:rPr>
          <w:rFonts w:eastAsia="MS PGothic"/>
          <w:bCs/>
        </w:rPr>
        <w:t>)</w:t>
      </w:r>
    </w:p>
    <w:p w:rsidR="00A44C56" w:rsidRPr="00BC19C2" w:rsidRDefault="00A44C56" w:rsidP="00A44C56">
      <w:pPr>
        <w:pStyle w:val="ListParagraph"/>
        <w:numPr>
          <w:ilvl w:val="0"/>
          <w:numId w:val="26"/>
        </w:numPr>
        <w:tabs>
          <w:tab w:val="left" w:pos="1134"/>
        </w:tabs>
        <w:rPr>
          <w:rFonts w:eastAsia="MS PGothic"/>
          <w:bCs/>
        </w:rPr>
      </w:pPr>
      <w:r w:rsidRPr="00BC19C2">
        <w:rPr>
          <w:rFonts w:eastAsia="MS PGothic"/>
          <w:bCs/>
        </w:rPr>
        <w:t>Family Services (Country Leads / Co-Chairs: Canada, Australia)</w:t>
      </w:r>
    </w:p>
    <w:p w:rsidR="00A44C56" w:rsidRPr="00BC19C2" w:rsidRDefault="00A44C56" w:rsidP="00A44C56">
      <w:pPr>
        <w:pStyle w:val="ListParagraph"/>
        <w:numPr>
          <w:ilvl w:val="0"/>
          <w:numId w:val="26"/>
        </w:numPr>
        <w:tabs>
          <w:tab w:val="left" w:pos="1134"/>
        </w:tabs>
        <w:rPr>
          <w:rFonts w:eastAsia="MS PGothic"/>
          <w:bCs/>
        </w:rPr>
      </w:pPr>
      <w:r w:rsidRPr="00BC19C2">
        <w:rPr>
          <w:rFonts w:eastAsia="MS PGothic"/>
          <w:bCs/>
        </w:rPr>
        <w:t>Safe Travel Culture (Country Lead / Chair:  USA)</w:t>
      </w:r>
    </w:p>
    <w:p w:rsidR="00A44C56" w:rsidRPr="00BC19C2" w:rsidRDefault="00A44C56" w:rsidP="00A44C56">
      <w:pPr>
        <w:pStyle w:val="ListParagraph"/>
        <w:numPr>
          <w:ilvl w:val="0"/>
          <w:numId w:val="26"/>
        </w:numPr>
        <w:rPr>
          <w:rFonts w:eastAsia="MS PGothic"/>
          <w:bCs/>
        </w:rPr>
      </w:pPr>
      <w:r w:rsidRPr="00BC19C2">
        <w:rPr>
          <w:rFonts w:eastAsia="MS PGothic"/>
          <w:bCs/>
        </w:rPr>
        <w:t>Improving Consular Services (Country Lead / Chair:  TBC)</w:t>
      </w:r>
      <w:bookmarkStart w:id="0" w:name="_GoBack"/>
      <w:bookmarkEnd w:id="0"/>
    </w:p>
    <w:p w:rsidR="001D74B9" w:rsidRPr="00067A3C" w:rsidRDefault="001D74B9" w:rsidP="00F47BA8"/>
    <w:p w:rsidR="00EF4D21" w:rsidRDefault="004F1DE1" w:rsidP="00F47BA8">
      <w:r w:rsidRPr="00067A3C">
        <w:t xml:space="preserve">Chairs are responsible to gather a critical mass of other countries into a working group that would then develop some sub-topics of that theme for presentation at the meeting as a way to foster discussion and encourage participants to look critically at existing consular practice and procedures. </w:t>
      </w:r>
    </w:p>
    <w:p w:rsidR="00EF4D21" w:rsidRDefault="00EF4D21" w:rsidP="00F47BA8"/>
    <w:p w:rsidR="00EF4D21" w:rsidRDefault="00EF4D21" w:rsidP="00EF4D21">
      <w:pPr>
        <w:rPr>
          <w:b/>
          <w:bCs/>
        </w:rPr>
      </w:pPr>
      <w:r>
        <w:t xml:space="preserve">In addition to other responsibilities, the Secretariat also supports the GCF’s website which is found at:  </w:t>
      </w:r>
      <w:hyperlink r:id="rId9" w:history="1">
        <w:r>
          <w:rPr>
            <w:rStyle w:val="Hyperlink"/>
            <w:b/>
            <w:bCs/>
          </w:rPr>
          <w:t>http://globalconsularforum.org/</w:t>
        </w:r>
      </w:hyperlink>
    </w:p>
    <w:p w:rsidR="00EF4D21" w:rsidRDefault="00EF4D21" w:rsidP="00EF4D21"/>
    <w:p w:rsidR="00EF4D21" w:rsidRDefault="00EF4D21" w:rsidP="00EF4D21">
      <w:r>
        <w:t xml:space="preserve">While the website is a new creation, it already contains a great deal of consular information; dedicated webpages and discussion groups have been created to support development of each of the seven themes of the 2015 meeting agenda.   And more information is being added on an ongoing basis.  At present, the membership of the GCF includes Consular colleagues from some 20+ countries, representing all regions of the world.  </w:t>
      </w:r>
    </w:p>
    <w:p w:rsidR="00A357E3" w:rsidRPr="00067A3C" w:rsidRDefault="004F1DE1" w:rsidP="00F47BA8">
      <w:r w:rsidRPr="00067A3C">
        <w:t xml:space="preserve"> </w:t>
      </w:r>
    </w:p>
    <w:p w:rsidR="00A357E3" w:rsidRPr="00067A3C" w:rsidRDefault="00A357E3" w:rsidP="00F47BA8"/>
    <w:p w:rsidR="00D033E3" w:rsidRPr="00EF4D21" w:rsidRDefault="00D033E3" w:rsidP="00EF4D21">
      <w:pPr>
        <w:rPr>
          <w:b/>
        </w:rPr>
      </w:pPr>
      <w:r w:rsidRPr="00EF4D21">
        <w:rPr>
          <w:b/>
        </w:rPr>
        <w:t xml:space="preserve">Next steps: </w:t>
      </w:r>
    </w:p>
    <w:p w:rsidR="00D033E3" w:rsidRDefault="00D033E3" w:rsidP="00D033E3"/>
    <w:p w:rsidR="00CD365A" w:rsidRDefault="001D74B9" w:rsidP="00D033E3">
      <w:r w:rsidRPr="00067A3C">
        <w:t>Ideally, t</w:t>
      </w:r>
      <w:r w:rsidR="004F1DE1" w:rsidRPr="00067A3C">
        <w:t xml:space="preserve">hemes will </w:t>
      </w:r>
      <w:r w:rsidRPr="00067A3C">
        <w:t xml:space="preserve">be developed and presented with a view to enhancing or improving international consular policy or practice in the area. As such, </w:t>
      </w:r>
      <w:r w:rsidR="00537446">
        <w:t xml:space="preserve">the focus of the next meeting will be on developing </w:t>
      </w:r>
      <w:r w:rsidRPr="00067A3C">
        <w:t>practical outcomes or courses of</w:t>
      </w:r>
      <w:r w:rsidR="00537446">
        <w:t xml:space="preserve"> action</w:t>
      </w:r>
      <w:r w:rsidRPr="00067A3C">
        <w:t xml:space="preserve">.  While the outcomes could reflect new approaches to </w:t>
      </w:r>
      <w:r w:rsidR="004F1DE1" w:rsidRPr="00067A3C">
        <w:t xml:space="preserve">an </w:t>
      </w:r>
      <w:r w:rsidRPr="00067A3C">
        <w:t xml:space="preserve">issue arising from its development as a discussion topic, they could also reflect opportunities for consensus, innovation or new partnerships, including with the private sector.  </w:t>
      </w:r>
    </w:p>
    <w:p w:rsidR="00537446" w:rsidRDefault="00537446" w:rsidP="00D033E3"/>
    <w:p w:rsidR="00537446" w:rsidRDefault="00537446" w:rsidP="00D033E3">
      <w:r>
        <w:t>For more information on the Global Consular Forum, please contact the GCF Secretariat at:</w:t>
      </w:r>
    </w:p>
    <w:p w:rsidR="00537446" w:rsidRPr="00067A3C" w:rsidRDefault="00830E6E" w:rsidP="00D033E3">
      <w:hyperlink r:id="rId10" w:history="1">
        <w:r w:rsidR="000F5EC2" w:rsidRPr="00B212EE">
          <w:rPr>
            <w:rStyle w:val="Hyperlink"/>
            <w:b/>
          </w:rPr>
          <w:t>consularforum.jpp@international.gc.ca</w:t>
        </w:r>
      </w:hyperlink>
      <w:r w:rsidR="00537446">
        <w:t xml:space="preserve">. </w:t>
      </w:r>
    </w:p>
    <w:sectPr w:rsidR="00537446" w:rsidRPr="00067A3C" w:rsidSect="00067A3C">
      <w:headerReference w:type="default" r:id="rId11"/>
      <w:footerReference w:type="default" r:id="rId12"/>
      <w:pgSz w:w="12240" w:h="15840"/>
      <w:pgMar w:top="1440" w:right="1183"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9A" w:rsidRDefault="00ED519A" w:rsidP="004861D3">
      <w:r>
        <w:separator/>
      </w:r>
    </w:p>
  </w:endnote>
  <w:endnote w:type="continuationSeparator" w:id="0">
    <w:p w:rsidR="00ED519A" w:rsidRDefault="00ED519A" w:rsidP="004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69093"/>
      <w:docPartObj>
        <w:docPartGallery w:val="Page Numbers (Bottom of Page)"/>
        <w:docPartUnique/>
      </w:docPartObj>
    </w:sdtPr>
    <w:sdtEndPr/>
    <w:sdtContent>
      <w:p w:rsidR="006A0362" w:rsidRDefault="000A7604">
        <w:pPr>
          <w:pStyle w:val="Footer"/>
          <w:jc w:val="right"/>
        </w:pPr>
        <w:r>
          <w:fldChar w:fldCharType="begin"/>
        </w:r>
        <w:r>
          <w:instrText xml:space="preserve"> PAGE   \* MERGEFORMAT </w:instrText>
        </w:r>
        <w:r>
          <w:fldChar w:fldCharType="separate"/>
        </w:r>
        <w:r w:rsidR="00830E6E">
          <w:rPr>
            <w:noProof/>
          </w:rPr>
          <w:t>1</w:t>
        </w:r>
        <w:r>
          <w:rPr>
            <w:noProof/>
          </w:rPr>
          <w:fldChar w:fldCharType="end"/>
        </w:r>
      </w:p>
    </w:sdtContent>
  </w:sdt>
  <w:p w:rsidR="006A0362" w:rsidRDefault="006A0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9A" w:rsidRDefault="00ED519A" w:rsidP="004861D3">
      <w:r>
        <w:separator/>
      </w:r>
    </w:p>
  </w:footnote>
  <w:footnote w:type="continuationSeparator" w:id="0">
    <w:p w:rsidR="00ED519A" w:rsidRDefault="00ED519A" w:rsidP="0048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62" w:rsidRPr="00EF4D21" w:rsidRDefault="00537446" w:rsidP="00D033E3">
    <w:pPr>
      <w:pStyle w:val="Header"/>
      <w:jc w:val="center"/>
      <w:rPr>
        <w:b/>
        <w:sz w:val="36"/>
        <w:szCs w:val="36"/>
      </w:rPr>
    </w:pPr>
    <w:r>
      <w:rPr>
        <w:noProof/>
        <w:lang w:eastAsia="en-CA"/>
      </w:rPr>
      <w:drawing>
        <wp:inline distT="0" distB="0" distL="0" distR="0" wp14:anchorId="37AEAAA6" wp14:editId="42D57F5E">
          <wp:extent cx="6106795" cy="8029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nner.jpg"/>
                  <pic:cNvPicPr/>
                </pic:nvPicPr>
                <pic:blipFill>
                  <a:blip r:embed="rId1">
                    <a:extLst>
                      <a:ext uri="{28A0092B-C50C-407E-A947-70E740481C1C}">
                        <a14:useLocalDpi xmlns:a14="http://schemas.microsoft.com/office/drawing/2010/main" val="0"/>
                      </a:ext>
                    </a:extLst>
                  </a:blip>
                  <a:stretch>
                    <a:fillRect/>
                  </a:stretch>
                </pic:blipFill>
                <pic:spPr>
                  <a:xfrm>
                    <a:off x="0" y="0"/>
                    <a:ext cx="6106795" cy="8029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F52"/>
    <w:multiLevelType w:val="hybridMultilevel"/>
    <w:tmpl w:val="6C6C06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A2A18F4"/>
    <w:multiLevelType w:val="hybridMultilevel"/>
    <w:tmpl w:val="E1F4DDC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8D1E63"/>
    <w:multiLevelType w:val="hybridMultilevel"/>
    <w:tmpl w:val="02F6E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7D790B"/>
    <w:multiLevelType w:val="hybridMultilevel"/>
    <w:tmpl w:val="430A2C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C9E1116"/>
    <w:multiLevelType w:val="hybridMultilevel"/>
    <w:tmpl w:val="3FDEA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623B21"/>
    <w:multiLevelType w:val="hybridMultilevel"/>
    <w:tmpl w:val="029A1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A772C3"/>
    <w:multiLevelType w:val="hybridMultilevel"/>
    <w:tmpl w:val="096029B2"/>
    <w:lvl w:ilvl="0" w:tplc="90023388">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C975A7"/>
    <w:multiLevelType w:val="hybridMultilevel"/>
    <w:tmpl w:val="E3B06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9E2564"/>
    <w:multiLevelType w:val="hybridMultilevel"/>
    <w:tmpl w:val="6A8C0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99A1B20"/>
    <w:multiLevelType w:val="hybridMultilevel"/>
    <w:tmpl w:val="EC90D256"/>
    <w:lvl w:ilvl="0" w:tplc="27B8116E">
      <w:start w:val="1"/>
      <w:numFmt w:val="upperRoman"/>
      <w:lvlText w:val="%1."/>
      <w:lvlJc w:val="left"/>
      <w:pPr>
        <w:ind w:left="1146" w:hanging="72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nsid w:val="3CF66812"/>
    <w:multiLevelType w:val="hybridMultilevel"/>
    <w:tmpl w:val="A4B687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76207D"/>
    <w:multiLevelType w:val="hybridMultilevel"/>
    <w:tmpl w:val="119C0CB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BA2FE2"/>
    <w:multiLevelType w:val="hybridMultilevel"/>
    <w:tmpl w:val="7B04CA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40C4A4C"/>
    <w:multiLevelType w:val="hybridMultilevel"/>
    <w:tmpl w:val="1FB83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C215C3"/>
    <w:multiLevelType w:val="hybridMultilevel"/>
    <w:tmpl w:val="72B4E2F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F2339F3"/>
    <w:multiLevelType w:val="hybridMultilevel"/>
    <w:tmpl w:val="A7F2A1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21D79C8"/>
    <w:multiLevelType w:val="hybridMultilevel"/>
    <w:tmpl w:val="7172A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D77569C"/>
    <w:multiLevelType w:val="hybridMultilevel"/>
    <w:tmpl w:val="0E040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E4C45CF"/>
    <w:multiLevelType w:val="hybridMultilevel"/>
    <w:tmpl w:val="A99E89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F9F224A"/>
    <w:multiLevelType w:val="hybridMultilevel"/>
    <w:tmpl w:val="779E4E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52220B8"/>
    <w:multiLevelType w:val="hybridMultilevel"/>
    <w:tmpl w:val="D738FC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9C57373"/>
    <w:multiLevelType w:val="hybridMultilevel"/>
    <w:tmpl w:val="AAA049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88139E1"/>
    <w:multiLevelType w:val="hybridMultilevel"/>
    <w:tmpl w:val="6BA051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F34534"/>
    <w:multiLevelType w:val="hybridMultilevel"/>
    <w:tmpl w:val="3022F148"/>
    <w:lvl w:ilvl="0" w:tplc="90023388">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0C7424"/>
    <w:multiLevelType w:val="hybridMultilevel"/>
    <w:tmpl w:val="4664E71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2"/>
  </w:num>
  <w:num w:numId="5">
    <w:abstractNumId w:val="17"/>
  </w:num>
  <w:num w:numId="6">
    <w:abstractNumId w:val="10"/>
  </w:num>
  <w:num w:numId="7">
    <w:abstractNumId w:val="7"/>
  </w:num>
  <w:num w:numId="8">
    <w:abstractNumId w:val="14"/>
  </w:num>
  <w:num w:numId="9">
    <w:abstractNumId w:val="16"/>
  </w:num>
  <w:num w:numId="10">
    <w:abstractNumId w:val="24"/>
  </w:num>
  <w:num w:numId="11">
    <w:abstractNumId w:val="4"/>
  </w:num>
  <w:num w:numId="12">
    <w:abstractNumId w:val="3"/>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5"/>
  </w:num>
  <w:num w:numId="19">
    <w:abstractNumId w:val="12"/>
  </w:num>
  <w:num w:numId="20">
    <w:abstractNumId w:val="23"/>
  </w:num>
  <w:num w:numId="21">
    <w:abstractNumId w:val="8"/>
  </w:num>
  <w:num w:numId="22">
    <w:abstractNumId w:val="13"/>
  </w:num>
  <w:num w:numId="23">
    <w:abstractNumId w:val="20"/>
  </w:num>
  <w:num w:numId="24">
    <w:abstractNumId w:val="11"/>
  </w:num>
  <w:num w:numId="25">
    <w:abstractNumId w:val="18"/>
  </w:num>
  <w:num w:numId="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D3"/>
    <w:rsid w:val="00001102"/>
    <w:rsid w:val="00060135"/>
    <w:rsid w:val="00067A3C"/>
    <w:rsid w:val="000A7604"/>
    <w:rsid w:val="000C6118"/>
    <w:rsid w:val="000F5EC2"/>
    <w:rsid w:val="00135F2C"/>
    <w:rsid w:val="001A3CDD"/>
    <w:rsid w:val="001D12D4"/>
    <w:rsid w:val="001D74B9"/>
    <w:rsid w:val="002767D9"/>
    <w:rsid w:val="002E151E"/>
    <w:rsid w:val="002E4EBD"/>
    <w:rsid w:val="00377116"/>
    <w:rsid w:val="004441F1"/>
    <w:rsid w:val="00465A25"/>
    <w:rsid w:val="004861D3"/>
    <w:rsid w:val="004909F9"/>
    <w:rsid w:val="004E2B12"/>
    <w:rsid w:val="004F1DE1"/>
    <w:rsid w:val="00537446"/>
    <w:rsid w:val="005426EB"/>
    <w:rsid w:val="00586140"/>
    <w:rsid w:val="00587B5B"/>
    <w:rsid w:val="006A0362"/>
    <w:rsid w:val="006A0F94"/>
    <w:rsid w:val="00747B61"/>
    <w:rsid w:val="007749D3"/>
    <w:rsid w:val="00776E95"/>
    <w:rsid w:val="00783B67"/>
    <w:rsid w:val="00830E6E"/>
    <w:rsid w:val="00836A47"/>
    <w:rsid w:val="008808DE"/>
    <w:rsid w:val="00893023"/>
    <w:rsid w:val="008A4842"/>
    <w:rsid w:val="009244E6"/>
    <w:rsid w:val="00943A39"/>
    <w:rsid w:val="009A7E6B"/>
    <w:rsid w:val="00A13305"/>
    <w:rsid w:val="00A30E3D"/>
    <w:rsid w:val="00A357E3"/>
    <w:rsid w:val="00A44C56"/>
    <w:rsid w:val="00B51BBA"/>
    <w:rsid w:val="00B671D3"/>
    <w:rsid w:val="00B9290A"/>
    <w:rsid w:val="00BC19C2"/>
    <w:rsid w:val="00C101FA"/>
    <w:rsid w:val="00C20313"/>
    <w:rsid w:val="00C615DD"/>
    <w:rsid w:val="00C84D91"/>
    <w:rsid w:val="00C856A1"/>
    <w:rsid w:val="00CD365A"/>
    <w:rsid w:val="00CF665A"/>
    <w:rsid w:val="00D033E3"/>
    <w:rsid w:val="00D10E95"/>
    <w:rsid w:val="00D66D08"/>
    <w:rsid w:val="00DC0EA7"/>
    <w:rsid w:val="00DF1CD4"/>
    <w:rsid w:val="00E22719"/>
    <w:rsid w:val="00ED519A"/>
    <w:rsid w:val="00EF4D21"/>
    <w:rsid w:val="00F069CE"/>
    <w:rsid w:val="00F21972"/>
    <w:rsid w:val="00F47BA8"/>
    <w:rsid w:val="00F64329"/>
    <w:rsid w:val="00F66B76"/>
    <w:rsid w:val="00FB7BF1"/>
    <w:rsid w:val="00FC5A03"/>
    <w:rsid w:val="00FE5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FA"/>
  </w:style>
  <w:style w:type="paragraph" w:styleId="Heading1">
    <w:name w:val="heading 1"/>
    <w:basedOn w:val="Normal"/>
    <w:next w:val="Normal"/>
    <w:link w:val="Heading1Char"/>
    <w:uiPriority w:val="9"/>
    <w:qFormat/>
    <w:rsid w:val="00F66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B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1D3"/>
    <w:pPr>
      <w:tabs>
        <w:tab w:val="center" w:pos="4680"/>
        <w:tab w:val="right" w:pos="9360"/>
      </w:tabs>
    </w:pPr>
  </w:style>
  <w:style w:type="character" w:customStyle="1" w:styleId="HeaderChar">
    <w:name w:val="Header Char"/>
    <w:basedOn w:val="DefaultParagraphFont"/>
    <w:link w:val="Header"/>
    <w:uiPriority w:val="99"/>
    <w:rsid w:val="004861D3"/>
  </w:style>
  <w:style w:type="paragraph" w:styleId="Footer">
    <w:name w:val="footer"/>
    <w:basedOn w:val="Normal"/>
    <w:link w:val="FooterChar"/>
    <w:uiPriority w:val="99"/>
    <w:unhideWhenUsed/>
    <w:rsid w:val="004861D3"/>
    <w:pPr>
      <w:tabs>
        <w:tab w:val="center" w:pos="4680"/>
        <w:tab w:val="right" w:pos="9360"/>
      </w:tabs>
    </w:pPr>
  </w:style>
  <w:style w:type="character" w:customStyle="1" w:styleId="FooterChar">
    <w:name w:val="Footer Char"/>
    <w:basedOn w:val="DefaultParagraphFont"/>
    <w:link w:val="Footer"/>
    <w:uiPriority w:val="99"/>
    <w:rsid w:val="004861D3"/>
  </w:style>
  <w:style w:type="paragraph" w:styleId="ListParagraph">
    <w:name w:val="List Paragraph"/>
    <w:basedOn w:val="Normal"/>
    <w:uiPriority w:val="34"/>
    <w:qFormat/>
    <w:rsid w:val="004861D3"/>
    <w:pPr>
      <w:ind w:left="720"/>
      <w:contextualSpacing/>
    </w:pPr>
  </w:style>
  <w:style w:type="table" w:styleId="TableGrid">
    <w:name w:val="Table Grid"/>
    <w:basedOn w:val="TableNormal"/>
    <w:uiPriority w:val="59"/>
    <w:rsid w:val="006A0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6B7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66B7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6B76"/>
  </w:style>
  <w:style w:type="paragraph" w:styleId="BalloonText">
    <w:name w:val="Balloon Text"/>
    <w:basedOn w:val="Normal"/>
    <w:link w:val="BalloonTextChar"/>
    <w:uiPriority w:val="99"/>
    <w:semiHidden/>
    <w:unhideWhenUsed/>
    <w:rsid w:val="00465A25"/>
    <w:rPr>
      <w:rFonts w:ascii="Tahoma" w:hAnsi="Tahoma" w:cs="Tahoma"/>
      <w:sz w:val="16"/>
      <w:szCs w:val="16"/>
    </w:rPr>
  </w:style>
  <w:style w:type="character" w:customStyle="1" w:styleId="BalloonTextChar">
    <w:name w:val="Balloon Text Char"/>
    <w:basedOn w:val="DefaultParagraphFont"/>
    <w:link w:val="BalloonText"/>
    <w:uiPriority w:val="99"/>
    <w:semiHidden/>
    <w:rsid w:val="00465A25"/>
    <w:rPr>
      <w:rFonts w:ascii="Tahoma" w:hAnsi="Tahoma" w:cs="Tahoma"/>
      <w:sz w:val="16"/>
      <w:szCs w:val="16"/>
    </w:rPr>
  </w:style>
  <w:style w:type="character" w:styleId="Hyperlink">
    <w:name w:val="Hyperlink"/>
    <w:basedOn w:val="DefaultParagraphFont"/>
    <w:uiPriority w:val="99"/>
    <w:unhideWhenUsed/>
    <w:rsid w:val="00EF4D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FA"/>
  </w:style>
  <w:style w:type="paragraph" w:styleId="Heading1">
    <w:name w:val="heading 1"/>
    <w:basedOn w:val="Normal"/>
    <w:next w:val="Normal"/>
    <w:link w:val="Heading1Char"/>
    <w:uiPriority w:val="9"/>
    <w:qFormat/>
    <w:rsid w:val="00F66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B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1D3"/>
    <w:pPr>
      <w:tabs>
        <w:tab w:val="center" w:pos="4680"/>
        <w:tab w:val="right" w:pos="9360"/>
      </w:tabs>
    </w:pPr>
  </w:style>
  <w:style w:type="character" w:customStyle="1" w:styleId="HeaderChar">
    <w:name w:val="Header Char"/>
    <w:basedOn w:val="DefaultParagraphFont"/>
    <w:link w:val="Header"/>
    <w:uiPriority w:val="99"/>
    <w:rsid w:val="004861D3"/>
  </w:style>
  <w:style w:type="paragraph" w:styleId="Footer">
    <w:name w:val="footer"/>
    <w:basedOn w:val="Normal"/>
    <w:link w:val="FooterChar"/>
    <w:uiPriority w:val="99"/>
    <w:unhideWhenUsed/>
    <w:rsid w:val="004861D3"/>
    <w:pPr>
      <w:tabs>
        <w:tab w:val="center" w:pos="4680"/>
        <w:tab w:val="right" w:pos="9360"/>
      </w:tabs>
    </w:pPr>
  </w:style>
  <w:style w:type="character" w:customStyle="1" w:styleId="FooterChar">
    <w:name w:val="Footer Char"/>
    <w:basedOn w:val="DefaultParagraphFont"/>
    <w:link w:val="Footer"/>
    <w:uiPriority w:val="99"/>
    <w:rsid w:val="004861D3"/>
  </w:style>
  <w:style w:type="paragraph" w:styleId="ListParagraph">
    <w:name w:val="List Paragraph"/>
    <w:basedOn w:val="Normal"/>
    <w:uiPriority w:val="34"/>
    <w:qFormat/>
    <w:rsid w:val="004861D3"/>
    <w:pPr>
      <w:ind w:left="720"/>
      <w:contextualSpacing/>
    </w:pPr>
  </w:style>
  <w:style w:type="table" w:styleId="TableGrid">
    <w:name w:val="Table Grid"/>
    <w:basedOn w:val="TableNormal"/>
    <w:uiPriority w:val="59"/>
    <w:rsid w:val="006A0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6B7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66B7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6B76"/>
  </w:style>
  <w:style w:type="paragraph" w:styleId="BalloonText">
    <w:name w:val="Balloon Text"/>
    <w:basedOn w:val="Normal"/>
    <w:link w:val="BalloonTextChar"/>
    <w:uiPriority w:val="99"/>
    <w:semiHidden/>
    <w:unhideWhenUsed/>
    <w:rsid w:val="00465A25"/>
    <w:rPr>
      <w:rFonts w:ascii="Tahoma" w:hAnsi="Tahoma" w:cs="Tahoma"/>
      <w:sz w:val="16"/>
      <w:szCs w:val="16"/>
    </w:rPr>
  </w:style>
  <w:style w:type="character" w:customStyle="1" w:styleId="BalloonTextChar">
    <w:name w:val="Balloon Text Char"/>
    <w:basedOn w:val="DefaultParagraphFont"/>
    <w:link w:val="BalloonText"/>
    <w:uiPriority w:val="99"/>
    <w:semiHidden/>
    <w:rsid w:val="00465A25"/>
    <w:rPr>
      <w:rFonts w:ascii="Tahoma" w:hAnsi="Tahoma" w:cs="Tahoma"/>
      <w:sz w:val="16"/>
      <w:szCs w:val="16"/>
    </w:rPr>
  </w:style>
  <w:style w:type="character" w:styleId="Hyperlink">
    <w:name w:val="Hyperlink"/>
    <w:basedOn w:val="DefaultParagraphFont"/>
    <w:uiPriority w:val="99"/>
    <w:unhideWhenUsed/>
    <w:rsid w:val="00EF4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5042">
      <w:bodyDiv w:val="1"/>
      <w:marLeft w:val="0"/>
      <w:marRight w:val="0"/>
      <w:marTop w:val="0"/>
      <w:marBottom w:val="0"/>
      <w:divBdr>
        <w:top w:val="none" w:sz="0" w:space="0" w:color="auto"/>
        <w:left w:val="none" w:sz="0" w:space="0" w:color="auto"/>
        <w:bottom w:val="none" w:sz="0" w:space="0" w:color="auto"/>
        <w:right w:val="none" w:sz="0" w:space="0" w:color="auto"/>
      </w:divBdr>
    </w:div>
    <w:div w:id="16251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sularforum.jpp@international.gc.ca" TargetMode="External"/><Relationship Id="rId4" Type="http://schemas.microsoft.com/office/2007/relationships/stylesWithEffects" Target="stylesWithEffects.xml"/><Relationship Id="rId9" Type="http://schemas.openxmlformats.org/officeDocument/2006/relationships/hyperlink" Target="http://globalconsularforu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3C3E-F4D2-4A0F-8D9D-CB478DC7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Caddell, Andrew -GFB</dc:creator>
  <cp:lastModifiedBy>Caddell, Andrew -GFB</cp:lastModifiedBy>
  <cp:revision>2</cp:revision>
  <cp:lastPrinted>2014-09-22T22:55:00Z</cp:lastPrinted>
  <dcterms:created xsi:type="dcterms:W3CDTF">2014-11-18T22:57:00Z</dcterms:created>
  <dcterms:modified xsi:type="dcterms:W3CDTF">2014-11-18T22:57:00Z</dcterms:modified>
</cp:coreProperties>
</file>