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C0" w:rsidRPr="0098659E" w:rsidRDefault="00D24C05" w:rsidP="006A094C">
      <w:pPr>
        <w:spacing w:line="276" w:lineRule="auto"/>
        <w:jc w:val="center"/>
        <w:rPr>
          <w:b/>
          <w:lang w:val="en-GB"/>
        </w:rPr>
      </w:pPr>
      <w:r w:rsidRPr="0098659E">
        <w:rPr>
          <w:b/>
          <w:lang w:val="en-GB"/>
        </w:rPr>
        <w:t xml:space="preserve">DRAFT </w:t>
      </w:r>
      <w:r w:rsidR="00F157F5" w:rsidRPr="0098659E">
        <w:rPr>
          <w:b/>
          <w:lang w:val="en-GB"/>
        </w:rPr>
        <w:t>Concept Note</w:t>
      </w:r>
      <w:r w:rsidR="007B0A0F" w:rsidRPr="0098659E">
        <w:rPr>
          <w:b/>
          <w:lang w:val="en-GB"/>
        </w:rPr>
        <w:t xml:space="preserve"> </w:t>
      </w:r>
    </w:p>
    <w:p w:rsidR="00B70A78" w:rsidRDefault="00B70A78" w:rsidP="006A094C">
      <w:pPr>
        <w:spacing w:line="276" w:lineRule="auto"/>
        <w:jc w:val="center"/>
        <w:rPr>
          <w:b/>
          <w:bCs/>
          <w:i/>
        </w:rPr>
      </w:pPr>
      <w:r>
        <w:rPr>
          <w:b/>
          <w:bCs/>
          <w:i/>
        </w:rPr>
        <w:t>Regional Conference on Migration</w:t>
      </w:r>
    </w:p>
    <w:p w:rsidR="00E74F50" w:rsidRDefault="0001321F" w:rsidP="006A094C">
      <w:pPr>
        <w:spacing w:line="276" w:lineRule="auto"/>
        <w:jc w:val="center"/>
        <w:rPr>
          <w:b/>
          <w:bCs/>
          <w:i/>
        </w:rPr>
      </w:pPr>
      <w:r>
        <w:rPr>
          <w:b/>
          <w:bCs/>
          <w:i/>
        </w:rPr>
        <w:t xml:space="preserve"> </w:t>
      </w:r>
      <w:r w:rsidR="00B70A78">
        <w:rPr>
          <w:b/>
          <w:bCs/>
          <w:i/>
        </w:rPr>
        <w:t xml:space="preserve">Proposal for a </w:t>
      </w:r>
      <w:r>
        <w:rPr>
          <w:b/>
          <w:bCs/>
          <w:i/>
        </w:rPr>
        <w:t xml:space="preserve">Workshop on Passport </w:t>
      </w:r>
      <w:r w:rsidR="00B70A78">
        <w:rPr>
          <w:b/>
          <w:bCs/>
          <w:i/>
        </w:rPr>
        <w:t xml:space="preserve">Integrity </w:t>
      </w:r>
    </w:p>
    <w:p w:rsidR="007B0A0F" w:rsidRPr="00B70A78" w:rsidRDefault="007B0A0F" w:rsidP="00EE52A0"/>
    <w:p w:rsidR="00F44617" w:rsidRPr="00EE52A0" w:rsidRDefault="008D46BB" w:rsidP="006A094C">
      <w:pPr>
        <w:spacing w:line="276" w:lineRule="auto"/>
      </w:pPr>
      <w:r>
        <w:rPr>
          <w:b/>
        </w:rPr>
        <w:t>Context</w:t>
      </w:r>
    </w:p>
    <w:p w:rsidR="00200D61" w:rsidRDefault="00200D61" w:rsidP="00200D61">
      <w:pPr>
        <w:autoSpaceDE w:val="0"/>
        <w:autoSpaceDN w:val="0"/>
        <w:adjustRightInd w:val="0"/>
        <w:rPr>
          <w:lang w:val="en-CA"/>
        </w:rPr>
      </w:pPr>
      <w:r w:rsidRPr="008D46BB">
        <w:rPr>
          <w:lang w:val="en-CA"/>
        </w:rPr>
        <w:t>The integrity of passports and other travel documents is a key component of national and</w:t>
      </w:r>
      <w:r w:rsidR="007149D7">
        <w:rPr>
          <w:lang w:val="en-CA"/>
        </w:rPr>
        <w:t xml:space="preserve"> </w:t>
      </w:r>
      <w:r w:rsidRPr="008D46BB">
        <w:rPr>
          <w:lang w:val="en-CA"/>
        </w:rPr>
        <w:t xml:space="preserve">international anti-crime and anti-terrorism strategies. Moreover </w:t>
      </w:r>
      <w:r w:rsidR="00A178F2" w:rsidRPr="00A178F2">
        <w:rPr>
          <w:lang w:val="en-CA"/>
        </w:rPr>
        <w:t>travel</w:t>
      </w:r>
      <w:r w:rsidRPr="008D46BB">
        <w:rPr>
          <w:lang w:val="en-CA"/>
        </w:rPr>
        <w:t xml:space="preserve"> documents can be powerful</w:t>
      </w:r>
      <w:r>
        <w:rPr>
          <w:lang w:val="en-CA"/>
        </w:rPr>
        <w:t xml:space="preserve"> </w:t>
      </w:r>
      <w:r w:rsidRPr="008D46BB">
        <w:rPr>
          <w:lang w:val="en-CA"/>
        </w:rPr>
        <w:t>tools in the hands of criminals or terrorists, controlling the security of a country’s travel document</w:t>
      </w:r>
      <w:r>
        <w:rPr>
          <w:lang w:val="en-CA"/>
        </w:rPr>
        <w:t xml:space="preserve"> </w:t>
      </w:r>
      <w:r w:rsidRPr="008D46BB">
        <w:rPr>
          <w:lang w:val="en-CA"/>
        </w:rPr>
        <w:t>and its issuance processes directly impacts not only national and international security but also</w:t>
      </w:r>
      <w:r>
        <w:rPr>
          <w:lang w:val="en-CA"/>
        </w:rPr>
        <w:t xml:space="preserve"> </w:t>
      </w:r>
      <w:r w:rsidRPr="008D46BB">
        <w:rPr>
          <w:lang w:val="en-CA"/>
        </w:rPr>
        <w:t>international respect for the integrity of the document.</w:t>
      </w:r>
      <w:r w:rsidRPr="00200D61">
        <w:rPr>
          <w:lang w:val="en-CA"/>
        </w:rPr>
        <w:t xml:space="preserve"> </w:t>
      </w:r>
    </w:p>
    <w:p w:rsidR="00063A05" w:rsidRPr="008D46BB" w:rsidRDefault="00063A05" w:rsidP="00200D61">
      <w:pPr>
        <w:autoSpaceDE w:val="0"/>
        <w:autoSpaceDN w:val="0"/>
        <w:adjustRightInd w:val="0"/>
        <w:rPr>
          <w:lang w:val="en-CA"/>
        </w:rPr>
      </w:pPr>
    </w:p>
    <w:p w:rsidR="002C5234" w:rsidRDefault="002C5234" w:rsidP="002C5234">
      <w:pPr>
        <w:autoSpaceDE w:val="0"/>
        <w:autoSpaceDN w:val="0"/>
      </w:pPr>
      <w:r w:rsidRPr="00AE6B23">
        <w:t>In recent years, the rapid development and addition of new technologies and security techniques has led to a shift of travel document fraud. In the past, people who committed fraud concentrated on altering or forging the physical documents themselves. The widespread adoption of new document technologies and the systems to support their authentication has forced fraudsters to target more vulnerable components of the passport issuan</w:t>
      </w:r>
      <w:r w:rsidR="00FE70CA" w:rsidRPr="00AE6B23">
        <w:t xml:space="preserve">ce process, namely the “breeder” </w:t>
      </w:r>
      <w:r w:rsidRPr="00AE6B23">
        <w:t>documents” (ex. birth certificates, driver’s licenses, etc.) that are used as proof of identity/status in the issuance process. Defrauding the beginning of the chain can result in the issuance of a genuine travel document based on fraudulent “breeder</w:t>
      </w:r>
      <w:r w:rsidR="00FE70CA" w:rsidRPr="00AE6B23">
        <w:t>” documents</w:t>
      </w:r>
      <w:r w:rsidRPr="00AE6B23">
        <w:t>. Consequently, countries should be particularly concerned with the security of handling and issuance processes to help prevent the issuance of legitimate documents to terrorists or criminals under false identities.</w:t>
      </w:r>
    </w:p>
    <w:p w:rsidR="008D46BB" w:rsidRPr="002C5234" w:rsidRDefault="008D46BB" w:rsidP="00200D61">
      <w:pPr>
        <w:spacing w:line="276" w:lineRule="auto"/>
      </w:pPr>
    </w:p>
    <w:p w:rsidR="00200D61" w:rsidRPr="008D46BB" w:rsidRDefault="00200D61" w:rsidP="00200D61">
      <w:pPr>
        <w:autoSpaceDE w:val="0"/>
        <w:autoSpaceDN w:val="0"/>
        <w:adjustRightInd w:val="0"/>
        <w:rPr>
          <w:lang w:val="en-CA"/>
        </w:rPr>
      </w:pPr>
      <w:r w:rsidRPr="008D46BB">
        <w:rPr>
          <w:lang w:val="en-CA"/>
        </w:rPr>
        <w:t>Controlling the security of a country’s passport issuance process has not only a direct impact on</w:t>
      </w:r>
    </w:p>
    <w:p w:rsidR="00200D61" w:rsidRPr="008D46BB" w:rsidRDefault="00DC0F08" w:rsidP="00200D61">
      <w:pPr>
        <w:autoSpaceDE w:val="0"/>
        <w:autoSpaceDN w:val="0"/>
        <w:adjustRightInd w:val="0"/>
        <w:rPr>
          <w:lang w:val="en-CA"/>
        </w:rPr>
      </w:pPr>
      <w:r w:rsidRPr="00DC0F08">
        <w:rPr>
          <w:lang w:val="en-CA"/>
        </w:rPr>
        <w:t>National</w:t>
      </w:r>
      <w:r w:rsidR="00200D61" w:rsidRPr="008D46BB">
        <w:rPr>
          <w:lang w:val="en-CA"/>
        </w:rPr>
        <w:t xml:space="preserve"> and international security but also on the international respect accorded to the documents’</w:t>
      </w:r>
      <w:r w:rsidR="00200D61">
        <w:rPr>
          <w:lang w:val="en-CA"/>
        </w:rPr>
        <w:t xml:space="preserve"> </w:t>
      </w:r>
      <w:r w:rsidR="00200D61" w:rsidRPr="008D46BB">
        <w:rPr>
          <w:lang w:val="en-CA"/>
        </w:rPr>
        <w:t>integrity. The level</w:t>
      </w:r>
      <w:r w:rsidR="00063A05">
        <w:rPr>
          <w:lang w:val="en-CA"/>
        </w:rPr>
        <w:t xml:space="preserve"> </w:t>
      </w:r>
      <w:r w:rsidR="00200D61" w:rsidRPr="008D46BB">
        <w:rPr>
          <w:lang w:val="en-CA"/>
        </w:rPr>
        <w:t xml:space="preserve">of security and the reputation of a passport can </w:t>
      </w:r>
      <w:r w:rsidR="008D46BB">
        <w:rPr>
          <w:lang w:val="en-CA"/>
        </w:rPr>
        <w:t xml:space="preserve">also </w:t>
      </w:r>
      <w:r w:rsidR="00200D61" w:rsidRPr="008D46BB">
        <w:rPr>
          <w:lang w:val="en-CA"/>
        </w:rPr>
        <w:t>have serious repercussions on the convenience</w:t>
      </w:r>
      <w:r w:rsidR="00063A05">
        <w:rPr>
          <w:lang w:val="en-CA"/>
        </w:rPr>
        <w:t xml:space="preserve"> </w:t>
      </w:r>
      <w:r w:rsidR="00200D61" w:rsidRPr="008D46BB">
        <w:rPr>
          <w:lang w:val="en-CA"/>
        </w:rPr>
        <w:t>and expediency of international border crossing for citizens of that country. The integrity of the</w:t>
      </w:r>
      <w:r w:rsidR="00063A05">
        <w:rPr>
          <w:lang w:val="en-CA"/>
        </w:rPr>
        <w:t xml:space="preserve"> </w:t>
      </w:r>
      <w:r w:rsidR="00200D61" w:rsidRPr="008D46BB">
        <w:rPr>
          <w:lang w:val="en-CA"/>
        </w:rPr>
        <w:t>passport, and other travel documents, is a key component of national and international anti-crime</w:t>
      </w:r>
      <w:r w:rsidR="00063A05">
        <w:rPr>
          <w:lang w:val="en-CA"/>
        </w:rPr>
        <w:t xml:space="preserve"> </w:t>
      </w:r>
      <w:r w:rsidR="00200D61" w:rsidRPr="008D46BB">
        <w:rPr>
          <w:lang w:val="en-CA"/>
        </w:rPr>
        <w:t>and anti-terrorism strategies.</w:t>
      </w:r>
    </w:p>
    <w:p w:rsidR="00200D61" w:rsidRPr="008D46BB" w:rsidRDefault="00200D61" w:rsidP="00200D61">
      <w:pPr>
        <w:autoSpaceDE w:val="0"/>
        <w:autoSpaceDN w:val="0"/>
        <w:adjustRightInd w:val="0"/>
        <w:rPr>
          <w:lang w:val="en-CA"/>
        </w:rPr>
      </w:pPr>
    </w:p>
    <w:p w:rsidR="00200D61" w:rsidRPr="008D46BB" w:rsidRDefault="00200D61" w:rsidP="00200D61">
      <w:pPr>
        <w:autoSpaceDE w:val="0"/>
        <w:autoSpaceDN w:val="0"/>
        <w:adjustRightInd w:val="0"/>
        <w:rPr>
          <w:lang w:val="en-CA"/>
        </w:rPr>
      </w:pPr>
      <w:r w:rsidRPr="008D46BB">
        <w:rPr>
          <w:lang w:val="en-CA"/>
        </w:rPr>
        <w:t>While passport integrity is necessary for national and international security, issuing authorities are</w:t>
      </w:r>
      <w:r>
        <w:rPr>
          <w:lang w:val="en-CA"/>
        </w:rPr>
        <w:t xml:space="preserve"> </w:t>
      </w:r>
      <w:r w:rsidRPr="008D46BB">
        <w:rPr>
          <w:lang w:val="en-CA"/>
        </w:rPr>
        <w:t>also faced with the challenge of finding the correct balance between security, service, privacy and</w:t>
      </w:r>
      <w:r>
        <w:rPr>
          <w:lang w:val="en-CA"/>
        </w:rPr>
        <w:t xml:space="preserve"> </w:t>
      </w:r>
      <w:r w:rsidRPr="008D46BB">
        <w:rPr>
          <w:lang w:val="en-CA"/>
        </w:rPr>
        <w:t>cost. However, fraud prevention is undeniably more efficient and much less costly than dealing with</w:t>
      </w:r>
      <w:r>
        <w:rPr>
          <w:lang w:val="en-CA"/>
        </w:rPr>
        <w:t xml:space="preserve"> </w:t>
      </w:r>
      <w:r w:rsidRPr="008D46BB">
        <w:rPr>
          <w:lang w:val="en-CA"/>
        </w:rPr>
        <w:t>the consequences of successful fraud.</w:t>
      </w:r>
    </w:p>
    <w:p w:rsidR="00200D61" w:rsidRPr="008D46BB" w:rsidRDefault="00200D61" w:rsidP="00200D61">
      <w:pPr>
        <w:autoSpaceDE w:val="0"/>
        <w:autoSpaceDN w:val="0"/>
        <w:adjustRightInd w:val="0"/>
        <w:rPr>
          <w:lang w:val="en-CA"/>
        </w:rPr>
      </w:pPr>
    </w:p>
    <w:p w:rsidR="00DC0F08" w:rsidRDefault="00EC4B6E" w:rsidP="006A094C">
      <w:pPr>
        <w:spacing w:line="276" w:lineRule="auto"/>
        <w:rPr>
          <w:lang w:val="en-CA"/>
        </w:rPr>
      </w:pPr>
      <w:r>
        <w:rPr>
          <w:lang w:val="en-CA"/>
        </w:rPr>
        <w:t xml:space="preserve">The </w:t>
      </w:r>
      <w:r w:rsidR="00DC0F08">
        <w:rPr>
          <w:lang w:val="en-CA"/>
        </w:rPr>
        <w:t xml:space="preserve">passport </w:t>
      </w:r>
      <w:r w:rsidR="00C34790">
        <w:rPr>
          <w:lang w:val="en-CA"/>
        </w:rPr>
        <w:t xml:space="preserve">workshop will offer an opportunity for Canada, </w:t>
      </w:r>
      <w:r>
        <w:rPr>
          <w:lang w:val="en-CA"/>
        </w:rPr>
        <w:t>Mexico</w:t>
      </w:r>
      <w:r w:rsidR="00C34790">
        <w:rPr>
          <w:lang w:val="en-CA"/>
        </w:rPr>
        <w:t xml:space="preserve"> and other interested RCM member countries</w:t>
      </w:r>
      <w:r w:rsidR="00BF2DD9">
        <w:rPr>
          <w:lang w:val="en-CA"/>
        </w:rPr>
        <w:t xml:space="preserve">, </w:t>
      </w:r>
      <w:r>
        <w:rPr>
          <w:lang w:val="en-CA"/>
        </w:rPr>
        <w:t>to</w:t>
      </w:r>
      <w:r w:rsidR="00DC0F08">
        <w:rPr>
          <w:lang w:val="en-CA"/>
        </w:rPr>
        <w:t xml:space="preserve"> discuss and </w:t>
      </w:r>
      <w:r w:rsidR="00DC0F08" w:rsidRPr="00DC0F08">
        <w:rPr>
          <w:lang w:val="en-CA"/>
        </w:rPr>
        <w:t>understand</w:t>
      </w:r>
      <w:r w:rsidR="00DC0F08">
        <w:rPr>
          <w:lang w:val="en-CA"/>
        </w:rPr>
        <w:t xml:space="preserve"> </w:t>
      </w:r>
      <w:r w:rsidR="00DC0F08" w:rsidRPr="00DC0F08">
        <w:rPr>
          <w:lang w:val="en-CA"/>
        </w:rPr>
        <w:t>possible threats in all aspects of the travel document issuance process</w:t>
      </w:r>
      <w:r w:rsidR="00DC0F08">
        <w:rPr>
          <w:lang w:val="en-CA"/>
        </w:rPr>
        <w:t xml:space="preserve">; </w:t>
      </w:r>
      <w:r w:rsidR="00DC0F08" w:rsidRPr="00DC0F08">
        <w:rPr>
          <w:lang w:val="en-CA"/>
        </w:rPr>
        <w:t>how th</w:t>
      </w:r>
      <w:r w:rsidR="00DC0F08">
        <w:rPr>
          <w:lang w:val="en-CA"/>
        </w:rPr>
        <w:t>reats</w:t>
      </w:r>
      <w:r w:rsidR="00DC0F08" w:rsidRPr="00DC0F08">
        <w:rPr>
          <w:lang w:val="en-CA"/>
        </w:rPr>
        <w:t xml:space="preserve"> can be dealt with</w:t>
      </w:r>
      <w:r w:rsidR="00DC0F08">
        <w:rPr>
          <w:lang w:val="en-CA"/>
        </w:rPr>
        <w:t xml:space="preserve"> and for participants to </w:t>
      </w:r>
      <w:r w:rsidR="00C34790">
        <w:rPr>
          <w:lang w:val="en-CA"/>
        </w:rPr>
        <w:t>share</w:t>
      </w:r>
      <w:r>
        <w:rPr>
          <w:lang w:val="en-CA"/>
        </w:rPr>
        <w:t xml:space="preserve"> </w:t>
      </w:r>
      <w:r w:rsidR="002F74CE">
        <w:rPr>
          <w:lang w:val="en-CA"/>
        </w:rPr>
        <w:t xml:space="preserve">their </w:t>
      </w:r>
      <w:r w:rsidR="00DC0F08">
        <w:rPr>
          <w:lang w:val="en-CA"/>
        </w:rPr>
        <w:t xml:space="preserve">best practices and lessons learned </w:t>
      </w:r>
      <w:r w:rsidR="00F71180">
        <w:rPr>
          <w:lang w:val="en-CA"/>
        </w:rPr>
        <w:t>regarding</w:t>
      </w:r>
      <w:r w:rsidR="00DC0F08">
        <w:rPr>
          <w:lang w:val="en-CA"/>
        </w:rPr>
        <w:t xml:space="preserve"> implementati</w:t>
      </w:r>
      <w:r w:rsidR="00F71180">
        <w:rPr>
          <w:lang w:val="en-CA"/>
        </w:rPr>
        <w:t>o</w:t>
      </w:r>
      <w:r w:rsidR="00DC0F08">
        <w:rPr>
          <w:lang w:val="en-CA"/>
        </w:rPr>
        <w:t>n</w:t>
      </w:r>
      <w:r w:rsidR="00F71180">
        <w:rPr>
          <w:lang w:val="en-CA"/>
        </w:rPr>
        <w:t xml:space="preserve"> of</w:t>
      </w:r>
      <w:r w:rsidR="00DC0F08">
        <w:rPr>
          <w:lang w:val="en-CA"/>
        </w:rPr>
        <w:t xml:space="preserve"> their respective passport systems.</w:t>
      </w:r>
    </w:p>
    <w:p w:rsidR="008D46BB" w:rsidRDefault="008D46BB" w:rsidP="006A094C">
      <w:pPr>
        <w:spacing w:line="276" w:lineRule="auto"/>
        <w:rPr>
          <w:lang w:val="en-CA"/>
        </w:rPr>
      </w:pPr>
    </w:p>
    <w:p w:rsidR="008D46BB" w:rsidRPr="008D46BB" w:rsidRDefault="008D46BB" w:rsidP="006A094C">
      <w:pPr>
        <w:spacing w:line="276" w:lineRule="auto"/>
        <w:rPr>
          <w:b/>
          <w:lang w:val="en-CA"/>
        </w:rPr>
      </w:pPr>
      <w:r w:rsidRPr="008D46BB">
        <w:rPr>
          <w:b/>
          <w:lang w:val="en-CA"/>
        </w:rPr>
        <w:t>Proposed Approach</w:t>
      </w:r>
    </w:p>
    <w:p w:rsidR="008D46BB" w:rsidRDefault="008D46BB" w:rsidP="006A094C">
      <w:pPr>
        <w:spacing w:line="276" w:lineRule="auto"/>
        <w:rPr>
          <w:lang w:val="en-CA"/>
        </w:rPr>
      </w:pPr>
    </w:p>
    <w:p w:rsidR="00EE7F81" w:rsidRDefault="008156CD" w:rsidP="006A094C">
      <w:pPr>
        <w:spacing w:line="276" w:lineRule="auto"/>
        <w:rPr>
          <w:lang w:val="en-CA"/>
        </w:rPr>
      </w:pPr>
      <w:r>
        <w:rPr>
          <w:lang w:val="en-CA"/>
        </w:rPr>
        <w:t>Canada</w:t>
      </w:r>
      <w:r w:rsidR="00BF2DD9">
        <w:rPr>
          <w:lang w:val="en-CA"/>
        </w:rPr>
        <w:t xml:space="preserve"> and Mexico are </w:t>
      </w:r>
      <w:r w:rsidR="000450D3">
        <w:rPr>
          <w:lang w:val="en-CA"/>
        </w:rPr>
        <w:t xml:space="preserve">therefore proposing </w:t>
      </w:r>
      <w:r w:rsidR="00E53F98">
        <w:rPr>
          <w:lang w:val="en-CA"/>
        </w:rPr>
        <w:t xml:space="preserve">a two-day workshop, in a place and date to be determined, </w:t>
      </w:r>
      <w:r w:rsidR="00EE7F81">
        <w:rPr>
          <w:lang w:val="en-CA"/>
        </w:rPr>
        <w:t xml:space="preserve">to facilitate </w:t>
      </w:r>
      <w:r w:rsidR="008D46BB">
        <w:rPr>
          <w:lang w:val="en-CA"/>
        </w:rPr>
        <w:t>an exchange of ideas and information</w:t>
      </w:r>
      <w:r w:rsidR="00DC0F08">
        <w:rPr>
          <w:lang w:val="en-CA"/>
        </w:rPr>
        <w:t xml:space="preserve"> on the fundamentals of passport </w:t>
      </w:r>
      <w:r w:rsidR="00DC0F08">
        <w:rPr>
          <w:lang w:val="en-CA"/>
        </w:rPr>
        <w:lastRenderedPageBreak/>
        <w:t>issuance</w:t>
      </w:r>
      <w:r w:rsidR="008D46BB">
        <w:rPr>
          <w:lang w:val="en-CA"/>
        </w:rPr>
        <w:t>, trends in fraud, new technologies to combat criminal behaviour</w:t>
      </w:r>
      <w:r w:rsidR="00DC0F08">
        <w:rPr>
          <w:lang w:val="en-CA"/>
        </w:rPr>
        <w:t xml:space="preserve"> among RCM </w:t>
      </w:r>
      <w:r w:rsidR="008D46BB">
        <w:rPr>
          <w:lang w:val="en-CA"/>
        </w:rPr>
        <w:t>member countries</w:t>
      </w:r>
      <w:r w:rsidR="00DC0F08">
        <w:rPr>
          <w:lang w:val="en-CA"/>
        </w:rPr>
        <w:t>.</w:t>
      </w:r>
    </w:p>
    <w:p w:rsidR="008D46BB" w:rsidRPr="008D46BB" w:rsidRDefault="008D46BB" w:rsidP="006A094C">
      <w:pPr>
        <w:spacing w:line="276" w:lineRule="auto"/>
        <w:rPr>
          <w:strike/>
          <w:lang w:val="en-CA"/>
        </w:rPr>
      </w:pPr>
    </w:p>
    <w:p w:rsidR="00E53F98" w:rsidRDefault="00E53F98" w:rsidP="006A094C">
      <w:pPr>
        <w:spacing w:line="276" w:lineRule="auto"/>
        <w:rPr>
          <w:lang w:val="en-CA"/>
        </w:rPr>
      </w:pPr>
    </w:p>
    <w:p w:rsidR="00850843" w:rsidRDefault="00850843" w:rsidP="00EE52A0">
      <w:pPr>
        <w:rPr>
          <w:lang w:val="en-CA"/>
        </w:rPr>
      </w:pPr>
    </w:p>
    <w:p w:rsidR="00F44617" w:rsidRPr="00EE52A0" w:rsidRDefault="000755AA" w:rsidP="00EE52A0">
      <w:pPr>
        <w:rPr>
          <w:u w:val="single"/>
          <w:lang w:val="en-CA"/>
        </w:rPr>
      </w:pPr>
      <w:r w:rsidRPr="00EE52A0">
        <w:rPr>
          <w:b/>
          <w:lang w:val="en-CA"/>
        </w:rPr>
        <w:t>Logistics</w:t>
      </w:r>
    </w:p>
    <w:p w:rsidR="00D24C05" w:rsidRPr="00EE52A0" w:rsidRDefault="00E74F50" w:rsidP="00EE52A0">
      <w:pPr>
        <w:rPr>
          <w:lang w:val="en-CA"/>
        </w:rPr>
      </w:pPr>
      <w:r>
        <w:rPr>
          <w:i/>
          <w:lang w:val="en-CA"/>
        </w:rPr>
        <w:t xml:space="preserve">Tentative </w:t>
      </w:r>
      <w:r w:rsidR="00D24C05" w:rsidRPr="00EE52A0">
        <w:rPr>
          <w:i/>
          <w:lang w:val="en-CA"/>
        </w:rPr>
        <w:t>Date</w:t>
      </w:r>
      <w:r w:rsidR="000755AA" w:rsidRPr="00EE52A0">
        <w:rPr>
          <w:lang w:val="en-CA"/>
        </w:rPr>
        <w:t xml:space="preserve">: </w:t>
      </w:r>
      <w:r w:rsidR="00850843">
        <w:rPr>
          <w:lang w:val="en-CA"/>
        </w:rPr>
        <w:t>TBD</w:t>
      </w:r>
    </w:p>
    <w:p w:rsidR="00F44617" w:rsidRPr="00EE52A0" w:rsidRDefault="00D24C05" w:rsidP="00EE52A0">
      <w:pPr>
        <w:rPr>
          <w:lang w:val="en-CA"/>
        </w:rPr>
      </w:pPr>
      <w:r w:rsidRPr="00EE52A0">
        <w:rPr>
          <w:i/>
          <w:lang w:val="en-CA"/>
        </w:rPr>
        <w:t>Location</w:t>
      </w:r>
      <w:r w:rsidR="000755AA" w:rsidRPr="00EE52A0">
        <w:rPr>
          <w:lang w:val="en-CA"/>
        </w:rPr>
        <w:t>:</w:t>
      </w:r>
      <w:r w:rsidR="00CF6936" w:rsidRPr="00EE52A0">
        <w:rPr>
          <w:lang w:val="en-CA"/>
        </w:rPr>
        <w:t xml:space="preserve"> </w:t>
      </w:r>
      <w:r w:rsidR="00850843">
        <w:rPr>
          <w:lang w:val="en-CA"/>
        </w:rPr>
        <w:t xml:space="preserve">TBD </w:t>
      </w:r>
    </w:p>
    <w:p w:rsidR="00D24C05" w:rsidRPr="00EE52A0" w:rsidRDefault="00D24C05" w:rsidP="00EE52A0">
      <w:pPr>
        <w:rPr>
          <w:lang w:val="en-CA"/>
        </w:rPr>
      </w:pPr>
      <w:r w:rsidRPr="00EE52A0">
        <w:rPr>
          <w:i/>
          <w:lang w:val="en-CA"/>
        </w:rPr>
        <w:t>Format</w:t>
      </w:r>
      <w:r w:rsidRPr="00EE52A0">
        <w:rPr>
          <w:lang w:val="en-CA"/>
        </w:rPr>
        <w:t>: T</w:t>
      </w:r>
      <w:r w:rsidR="00EE52A0" w:rsidRPr="00EE52A0">
        <w:rPr>
          <w:lang w:val="en-CA"/>
        </w:rPr>
        <w:t>wo</w:t>
      </w:r>
      <w:r w:rsidRPr="00EE52A0">
        <w:rPr>
          <w:lang w:val="en-CA"/>
        </w:rPr>
        <w:t xml:space="preserve">-day workshop with </w:t>
      </w:r>
      <w:r w:rsidR="00EE52A0" w:rsidRPr="00EE52A0">
        <w:rPr>
          <w:lang w:val="en-CA"/>
        </w:rPr>
        <w:t xml:space="preserve">presentations and </w:t>
      </w:r>
      <w:r w:rsidRPr="00EE52A0">
        <w:rPr>
          <w:lang w:val="en-CA"/>
        </w:rPr>
        <w:t xml:space="preserve">time for questions and </w:t>
      </w:r>
      <w:r w:rsidR="00E74F50">
        <w:rPr>
          <w:lang w:val="en-CA"/>
        </w:rPr>
        <w:t xml:space="preserve">plenary </w:t>
      </w:r>
      <w:r w:rsidRPr="00EE52A0">
        <w:rPr>
          <w:lang w:val="en-CA"/>
        </w:rPr>
        <w:t>discussion</w:t>
      </w:r>
      <w:r w:rsidR="00E74F50">
        <w:rPr>
          <w:lang w:val="en-CA"/>
        </w:rPr>
        <w:t>s</w:t>
      </w:r>
    </w:p>
    <w:p w:rsidR="00EE52A0" w:rsidRDefault="00EE52A0" w:rsidP="00EE52A0">
      <w:pPr>
        <w:rPr>
          <w:b/>
          <w:lang w:val="en-CA"/>
        </w:rPr>
      </w:pPr>
    </w:p>
    <w:p w:rsidR="00D24C05" w:rsidRPr="00EE52A0" w:rsidRDefault="00F4347C" w:rsidP="00EE52A0">
      <w:pPr>
        <w:rPr>
          <w:lang w:val="en-CA"/>
        </w:rPr>
      </w:pPr>
      <w:r w:rsidRPr="00EE52A0">
        <w:rPr>
          <w:b/>
          <w:lang w:val="en-CA"/>
        </w:rPr>
        <w:t>Participants</w:t>
      </w:r>
    </w:p>
    <w:p w:rsidR="0006233E" w:rsidRDefault="00E53F98" w:rsidP="006A094C">
      <w:pPr>
        <w:pStyle w:val="ListParagraph"/>
        <w:numPr>
          <w:ilvl w:val="0"/>
          <w:numId w:val="11"/>
        </w:numPr>
        <w:ind w:left="1077" w:hanging="357"/>
        <w:rPr>
          <w:lang w:val="en-CA"/>
        </w:rPr>
      </w:pPr>
      <w:r>
        <w:rPr>
          <w:lang w:val="en-CA"/>
        </w:rPr>
        <w:t>All RCM member countries, international organizations and civil society.</w:t>
      </w:r>
    </w:p>
    <w:p w:rsidR="00E53F98" w:rsidRDefault="00E53F98" w:rsidP="00E53F98">
      <w:pPr>
        <w:pStyle w:val="ListParagraph"/>
        <w:ind w:left="1077"/>
        <w:rPr>
          <w:lang w:val="en-CA"/>
        </w:rPr>
      </w:pPr>
    </w:p>
    <w:p w:rsidR="002F74CE" w:rsidRPr="002F74CE" w:rsidRDefault="002F74CE" w:rsidP="002F74CE">
      <w:pPr>
        <w:pStyle w:val="ListParagraph"/>
        <w:ind w:left="1077"/>
        <w:rPr>
          <w:lang w:val="en-CA"/>
        </w:rPr>
      </w:pPr>
    </w:p>
    <w:p w:rsidR="00985762" w:rsidRDefault="00E53F98" w:rsidP="003D36DA">
      <w:pPr>
        <w:spacing w:line="276" w:lineRule="auto"/>
        <w:rPr>
          <w:b/>
        </w:rPr>
      </w:pPr>
      <w:r>
        <w:rPr>
          <w:b/>
        </w:rPr>
        <w:t xml:space="preserve">Overview of </w:t>
      </w:r>
      <w:r w:rsidR="008D7AAD" w:rsidRPr="00EE52A0">
        <w:rPr>
          <w:b/>
        </w:rPr>
        <w:t>Agenda</w:t>
      </w:r>
    </w:p>
    <w:p w:rsidR="00E53F98" w:rsidRPr="00EE52A0" w:rsidRDefault="00E53F98" w:rsidP="003D36DA">
      <w:pPr>
        <w:spacing w:line="276" w:lineRule="auto"/>
      </w:pPr>
    </w:p>
    <w:p w:rsidR="00F4347C" w:rsidRPr="006D1B21" w:rsidRDefault="00E53F98" w:rsidP="003D36DA">
      <w:pPr>
        <w:spacing w:line="276" w:lineRule="auto"/>
        <w:rPr>
          <w:lang w:val="en-CA"/>
        </w:rPr>
      </w:pPr>
      <w:r w:rsidRPr="006D1B21">
        <w:rPr>
          <w:lang w:val="en-CA"/>
        </w:rPr>
        <w:t xml:space="preserve">Topics </w:t>
      </w:r>
      <w:r w:rsidR="00F4347C" w:rsidRPr="006D1B21">
        <w:rPr>
          <w:lang w:val="en-CA"/>
        </w:rPr>
        <w:t>to be covered may include:</w:t>
      </w:r>
    </w:p>
    <w:p w:rsidR="007149D7" w:rsidRPr="006D1B21" w:rsidRDefault="007149D7" w:rsidP="007149D7">
      <w:pPr>
        <w:pStyle w:val="ListParagraph"/>
        <w:spacing w:line="276" w:lineRule="auto"/>
        <w:ind w:left="1077"/>
        <w:rPr>
          <w:lang w:val="en-CA"/>
        </w:rPr>
      </w:pPr>
    </w:p>
    <w:p w:rsidR="007149D7" w:rsidRPr="006D1B21" w:rsidRDefault="007149D7" w:rsidP="007149D7">
      <w:pPr>
        <w:pStyle w:val="ListParagraph"/>
        <w:numPr>
          <w:ilvl w:val="0"/>
          <w:numId w:val="4"/>
        </w:numPr>
        <w:spacing w:line="276" w:lineRule="auto"/>
        <w:ind w:left="1077" w:hanging="357"/>
        <w:rPr>
          <w:lang w:val="en-CA"/>
        </w:rPr>
      </w:pPr>
      <w:r w:rsidRPr="006D1B21">
        <w:rPr>
          <w:lang w:val="en-CA"/>
        </w:rPr>
        <w:t xml:space="preserve">Exchange knowledge on challenges faced in the operational environment to develop best practices in dealing with partners </w:t>
      </w:r>
      <w:r w:rsidR="002C5234" w:rsidRPr="006D1B21">
        <w:rPr>
          <w:lang w:val="en-CA"/>
        </w:rPr>
        <w:t>(civil registration authorities and</w:t>
      </w:r>
      <w:r w:rsidRPr="006D1B21">
        <w:rPr>
          <w:lang w:val="en-CA"/>
        </w:rPr>
        <w:t xml:space="preserve"> service delivery partners); </w:t>
      </w:r>
    </w:p>
    <w:p w:rsidR="007149D7" w:rsidRPr="000051F6" w:rsidRDefault="007149D7" w:rsidP="007149D7">
      <w:pPr>
        <w:pStyle w:val="ListParagraph"/>
        <w:numPr>
          <w:ilvl w:val="0"/>
          <w:numId w:val="4"/>
        </w:numPr>
        <w:spacing w:line="276" w:lineRule="auto"/>
        <w:ind w:left="1077" w:hanging="357"/>
        <w:rPr>
          <w:lang w:val="en-CA"/>
        </w:rPr>
      </w:pPr>
      <w:bookmarkStart w:id="0" w:name="_GoBack"/>
      <w:bookmarkEnd w:id="0"/>
      <w:r w:rsidRPr="000051F6">
        <w:rPr>
          <w:lang w:val="en-CA"/>
        </w:rPr>
        <w:t>Exchange counter-fraud experiences, effective strate</w:t>
      </w:r>
      <w:r w:rsidR="002C5234" w:rsidRPr="000051F6">
        <w:rPr>
          <w:lang w:val="en-CA"/>
        </w:rPr>
        <w:t xml:space="preserve">gies to combat integrity risks including </w:t>
      </w:r>
      <w:r w:rsidRPr="000051F6">
        <w:rPr>
          <w:lang w:val="en-CA"/>
        </w:rPr>
        <w:t xml:space="preserve">identity and fraud management, </w:t>
      </w:r>
      <w:r w:rsidR="002C5234" w:rsidRPr="000051F6">
        <w:rPr>
          <w:lang w:val="en-CA"/>
        </w:rPr>
        <w:t xml:space="preserve">and issuance based on </w:t>
      </w:r>
      <w:r w:rsidR="00FE70CA" w:rsidRPr="000051F6">
        <w:rPr>
          <w:lang w:val="en-CA"/>
        </w:rPr>
        <w:t>“breeder documents”</w:t>
      </w:r>
      <w:r w:rsidR="002C5234" w:rsidRPr="000051F6">
        <w:rPr>
          <w:lang w:val="en-CA"/>
        </w:rPr>
        <w:t xml:space="preserve">; </w:t>
      </w:r>
      <w:r w:rsidRPr="000051F6">
        <w:rPr>
          <w:lang w:val="en-CA"/>
        </w:rPr>
        <w:t>fraud detection and deterrence, counter-fraud tools</w:t>
      </w:r>
      <w:r w:rsidR="002C5234" w:rsidRPr="000051F6">
        <w:rPr>
          <w:lang w:val="en-CA"/>
        </w:rPr>
        <w:t>, etc.</w:t>
      </w:r>
      <w:r w:rsidRPr="000051F6">
        <w:rPr>
          <w:lang w:val="en-CA"/>
        </w:rPr>
        <w:t xml:space="preserve">; </w:t>
      </w:r>
    </w:p>
    <w:p w:rsidR="007149D7" w:rsidRPr="006D1B21" w:rsidRDefault="007149D7" w:rsidP="007149D7">
      <w:pPr>
        <w:pStyle w:val="ListParagraph"/>
        <w:numPr>
          <w:ilvl w:val="0"/>
          <w:numId w:val="4"/>
        </w:numPr>
        <w:spacing w:line="276" w:lineRule="auto"/>
        <w:ind w:left="1077" w:hanging="357"/>
        <w:rPr>
          <w:lang w:val="en-CA"/>
        </w:rPr>
      </w:pPr>
      <w:r w:rsidRPr="006D1B21">
        <w:rPr>
          <w:lang w:val="en-CA"/>
        </w:rPr>
        <w:t xml:space="preserve">Share best practices on developing an integrated approach to combating fraud </w:t>
      </w:r>
      <w:r w:rsidR="002C5234" w:rsidRPr="006D1B21">
        <w:rPr>
          <w:lang w:val="en-CA"/>
        </w:rPr>
        <w:t xml:space="preserve"> </w:t>
      </w:r>
      <w:r w:rsidRPr="006D1B21">
        <w:rPr>
          <w:lang w:val="en-CA"/>
        </w:rPr>
        <w:t>(operations, management of information, business assurance, education and communication, performance management);</w:t>
      </w:r>
    </w:p>
    <w:p w:rsidR="000450D3" w:rsidRPr="006D1B21" w:rsidRDefault="000450D3" w:rsidP="003D36DA">
      <w:pPr>
        <w:pStyle w:val="ListParagraph"/>
        <w:numPr>
          <w:ilvl w:val="0"/>
          <w:numId w:val="4"/>
        </w:numPr>
        <w:spacing w:line="276" w:lineRule="auto"/>
        <w:ind w:left="1077" w:hanging="357"/>
        <w:rPr>
          <w:lang w:val="en-CA"/>
        </w:rPr>
      </w:pPr>
      <w:r w:rsidRPr="006D1B21">
        <w:rPr>
          <w:lang w:val="en-CA"/>
        </w:rPr>
        <w:t>Secure management of materials and blank books;</w:t>
      </w:r>
    </w:p>
    <w:p w:rsidR="000450D3" w:rsidRPr="006D1B21" w:rsidRDefault="000450D3" w:rsidP="003D36DA">
      <w:pPr>
        <w:pStyle w:val="ListParagraph"/>
        <w:numPr>
          <w:ilvl w:val="0"/>
          <w:numId w:val="4"/>
        </w:numPr>
        <w:spacing w:line="276" w:lineRule="auto"/>
        <w:ind w:left="1077" w:hanging="357"/>
        <w:rPr>
          <w:lang w:val="en-CA"/>
        </w:rPr>
      </w:pPr>
      <w:r w:rsidRPr="006D1B21">
        <w:rPr>
          <w:lang w:val="en-CA"/>
        </w:rPr>
        <w:t>Document security and adherence to ICAO travel document standards, recommended practices;</w:t>
      </w:r>
    </w:p>
    <w:p w:rsidR="000450D3" w:rsidRPr="006D1B21" w:rsidRDefault="000450D3" w:rsidP="003D36DA">
      <w:pPr>
        <w:pStyle w:val="ListParagraph"/>
        <w:numPr>
          <w:ilvl w:val="0"/>
          <w:numId w:val="4"/>
        </w:numPr>
        <w:spacing w:line="276" w:lineRule="auto"/>
        <w:ind w:left="1077" w:hanging="357"/>
        <w:rPr>
          <w:lang w:val="en-CA"/>
        </w:rPr>
      </w:pPr>
      <w:r w:rsidRPr="006D1B21">
        <w:rPr>
          <w:lang w:val="en-CA"/>
        </w:rPr>
        <w:t>Facility security;</w:t>
      </w:r>
    </w:p>
    <w:p w:rsidR="000450D3" w:rsidRPr="006D1B21" w:rsidRDefault="000450D3" w:rsidP="003D36DA">
      <w:pPr>
        <w:pStyle w:val="ListParagraph"/>
        <w:numPr>
          <w:ilvl w:val="0"/>
          <w:numId w:val="4"/>
        </w:numPr>
        <w:spacing w:line="276" w:lineRule="auto"/>
        <w:ind w:left="1077" w:hanging="357"/>
        <w:rPr>
          <w:lang w:val="en-CA"/>
        </w:rPr>
      </w:pPr>
      <w:r w:rsidRPr="006D1B21">
        <w:rPr>
          <w:lang w:val="en-CA"/>
        </w:rPr>
        <w:t xml:space="preserve">Information Technology (IT) security; </w:t>
      </w:r>
    </w:p>
    <w:p w:rsidR="000450D3" w:rsidRPr="006D1B21" w:rsidRDefault="000450D3" w:rsidP="003D36DA">
      <w:pPr>
        <w:pStyle w:val="ListParagraph"/>
        <w:numPr>
          <w:ilvl w:val="0"/>
          <w:numId w:val="4"/>
        </w:numPr>
        <w:spacing w:line="276" w:lineRule="auto"/>
        <w:ind w:left="1077" w:hanging="357"/>
        <w:rPr>
          <w:lang w:val="en-CA"/>
        </w:rPr>
      </w:pPr>
      <w:r w:rsidRPr="006D1B21">
        <w:rPr>
          <w:lang w:val="en-CA"/>
        </w:rPr>
        <w:t>Personnel training;</w:t>
      </w:r>
    </w:p>
    <w:p w:rsidR="000450D3" w:rsidRPr="006D1B21" w:rsidRDefault="000450D3" w:rsidP="003D36DA">
      <w:pPr>
        <w:pStyle w:val="ListParagraph"/>
        <w:numPr>
          <w:ilvl w:val="0"/>
          <w:numId w:val="4"/>
        </w:numPr>
        <w:spacing w:line="276" w:lineRule="auto"/>
        <w:ind w:left="1077" w:hanging="357"/>
        <w:rPr>
          <w:lang w:val="en-CA"/>
        </w:rPr>
      </w:pPr>
      <w:r w:rsidRPr="006D1B21">
        <w:rPr>
          <w:lang w:val="en-CA"/>
        </w:rPr>
        <w:t>Lost and stolen travel d</w:t>
      </w:r>
      <w:r w:rsidR="00FE70CA" w:rsidRPr="006D1B21">
        <w:rPr>
          <w:lang w:val="en-CA"/>
        </w:rPr>
        <w:t>ocument control and reporting</w:t>
      </w:r>
      <w:r w:rsidRPr="006D1B21">
        <w:rPr>
          <w:lang w:val="en-CA"/>
        </w:rPr>
        <w:t>; and</w:t>
      </w:r>
    </w:p>
    <w:p w:rsidR="00BF4F61" w:rsidRPr="006D1B21" w:rsidRDefault="000450D3" w:rsidP="003D36DA">
      <w:pPr>
        <w:pStyle w:val="ListParagraph"/>
        <w:numPr>
          <w:ilvl w:val="0"/>
          <w:numId w:val="4"/>
        </w:numPr>
        <w:spacing w:line="276" w:lineRule="auto"/>
        <w:ind w:left="1077" w:hanging="357"/>
        <w:rPr>
          <w:lang w:val="en-CA"/>
        </w:rPr>
      </w:pPr>
      <w:r w:rsidRPr="006D1B21">
        <w:rPr>
          <w:lang w:val="en-CA"/>
        </w:rPr>
        <w:t>Overseas issuance.</w:t>
      </w:r>
    </w:p>
    <w:p w:rsidR="00F71180" w:rsidRPr="00BF4F61" w:rsidRDefault="00F71180" w:rsidP="007149D7">
      <w:pPr>
        <w:pStyle w:val="ListParagraph"/>
        <w:spacing w:line="276" w:lineRule="auto"/>
        <w:ind w:left="1077"/>
        <w:rPr>
          <w:lang w:val="en-CA"/>
        </w:rPr>
      </w:pPr>
    </w:p>
    <w:sectPr w:rsidR="00F71180" w:rsidRPr="00BF4F61" w:rsidSect="00FE6F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763" w:rsidRDefault="00C32763" w:rsidP="00F4347C">
      <w:r>
        <w:separator/>
      </w:r>
    </w:p>
  </w:endnote>
  <w:endnote w:type="continuationSeparator" w:id="0">
    <w:p w:rsidR="00C32763" w:rsidRDefault="00C32763" w:rsidP="00F4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427719"/>
      <w:docPartObj>
        <w:docPartGallery w:val="Page Numbers (Bottom of Page)"/>
        <w:docPartUnique/>
      </w:docPartObj>
    </w:sdtPr>
    <w:sdtEndPr/>
    <w:sdtContent>
      <w:p w:rsidR="006A094C" w:rsidRDefault="006A094C" w:rsidP="006A094C">
        <w:pPr>
          <w:pStyle w:val="Footer"/>
          <w:jc w:val="right"/>
        </w:pPr>
        <w:r>
          <w:t xml:space="preserve">Page | </w:t>
        </w:r>
        <w:r w:rsidR="00E53F98">
          <w:fldChar w:fldCharType="begin"/>
        </w:r>
        <w:r w:rsidR="00E53F98">
          <w:instrText xml:space="preserve"> PAGE   \* MERGEFORMAT </w:instrText>
        </w:r>
        <w:r w:rsidR="00E53F98">
          <w:fldChar w:fldCharType="separate"/>
        </w:r>
        <w:r w:rsidR="000051F6">
          <w:rPr>
            <w:noProof/>
          </w:rPr>
          <w:t>1</w:t>
        </w:r>
        <w:r w:rsidR="00E53F98">
          <w:rPr>
            <w:noProof/>
          </w:rPr>
          <w:fldChar w:fldCharType="end"/>
        </w:r>
      </w:p>
    </w:sdtContent>
  </w:sdt>
  <w:p w:rsidR="006A094C" w:rsidRDefault="006A0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763" w:rsidRDefault="00C32763" w:rsidP="00F4347C">
      <w:r>
        <w:separator/>
      </w:r>
    </w:p>
  </w:footnote>
  <w:footnote w:type="continuationSeparator" w:id="0">
    <w:p w:rsidR="00C32763" w:rsidRDefault="00C32763" w:rsidP="00F4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96" w:rsidRDefault="00BA0796" w:rsidP="00E85586">
    <w:pPr>
      <w:pStyle w:val="Title"/>
      <w:jc w:val="left"/>
      <w:rPr>
        <w:sz w:val="28"/>
        <w:szCs w:val="28"/>
        <w:lang w:val="en-US"/>
      </w:rPr>
    </w:pPr>
    <w:r>
      <w:rPr>
        <w:noProof/>
        <w:lang w:val="en-CA" w:eastAsia="en-CA"/>
      </w:rPr>
      <w:drawing>
        <wp:anchor distT="0" distB="0" distL="114300" distR="114300" simplePos="0" relativeHeight="251657728" behindDoc="0" locked="0" layoutInCell="1" allowOverlap="1" wp14:anchorId="765309EB" wp14:editId="6AB07408">
          <wp:simplePos x="0" y="0"/>
          <wp:positionH relativeFrom="column">
            <wp:posOffset>3247279</wp:posOffset>
          </wp:positionH>
          <wp:positionV relativeFrom="paragraph">
            <wp:posOffset>51998</wp:posOffset>
          </wp:positionV>
          <wp:extent cx="511783" cy="254442"/>
          <wp:effectExtent l="19050" t="0" r="2567" b="0"/>
          <wp:wrapNone/>
          <wp:docPr id="3" name="Picture 3" descr="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XICO"/>
                  <pic:cNvPicPr>
                    <a:picLocks noChangeAspect="1" noChangeArrowheads="1"/>
                  </pic:cNvPicPr>
                </pic:nvPicPr>
                <pic:blipFill>
                  <a:blip r:embed="rId1"/>
                  <a:srcRect/>
                  <a:stretch>
                    <a:fillRect/>
                  </a:stretch>
                </pic:blipFill>
                <pic:spPr bwMode="auto">
                  <a:xfrm>
                    <a:off x="0" y="0"/>
                    <a:ext cx="511783" cy="254442"/>
                  </a:xfrm>
                  <a:prstGeom prst="rect">
                    <a:avLst/>
                  </a:prstGeom>
                  <a:noFill/>
                </pic:spPr>
              </pic:pic>
            </a:graphicData>
          </a:graphic>
        </wp:anchor>
      </w:drawing>
    </w:r>
    <w:r w:rsidR="00C34790">
      <w:rPr>
        <w:lang w:val="en-GB"/>
      </w:rPr>
      <w:t>November 2016</w:t>
    </w:r>
    <w:sdt>
      <w:sdtPr>
        <w:id w:val="787621702"/>
        <w:docPartObj>
          <w:docPartGallery w:val="Watermarks"/>
          <w:docPartUnique/>
        </w:docPartObj>
      </w:sdtPr>
      <w:sdtEndPr/>
      <w:sdtContent>
        <w:r w:rsidR="00085AEB">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r>
      <w:rPr>
        <w:noProof/>
        <w:sz w:val="28"/>
        <w:szCs w:val="28"/>
        <w:lang w:val="en-CA" w:eastAsia="en-CA"/>
      </w:rPr>
      <w:drawing>
        <wp:anchor distT="0" distB="0" distL="114300" distR="114300" simplePos="0" relativeHeight="251656704" behindDoc="0" locked="0" layoutInCell="1" allowOverlap="1" wp14:anchorId="0E6033E5" wp14:editId="1BB39BA1">
          <wp:simplePos x="0" y="0"/>
          <wp:positionH relativeFrom="column">
            <wp:posOffset>2235200</wp:posOffset>
          </wp:positionH>
          <wp:positionV relativeFrom="paragraph">
            <wp:posOffset>49530</wp:posOffset>
          </wp:positionV>
          <wp:extent cx="514350" cy="257175"/>
          <wp:effectExtent l="19050" t="0" r="0" b="0"/>
          <wp:wrapNone/>
          <wp:docPr id="2" name="Picture 2"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
                  <pic:cNvPicPr>
                    <a:picLocks noChangeAspect="1" noChangeArrowheads="1"/>
                  </pic:cNvPicPr>
                </pic:nvPicPr>
                <pic:blipFill>
                  <a:blip r:embed="rId2"/>
                  <a:srcRect/>
                  <a:stretch>
                    <a:fillRect/>
                  </a:stretch>
                </pic:blipFill>
                <pic:spPr bwMode="auto">
                  <a:xfrm>
                    <a:off x="0" y="0"/>
                    <a:ext cx="514350" cy="257175"/>
                  </a:xfrm>
                  <a:prstGeom prst="rect">
                    <a:avLst/>
                  </a:prstGeom>
                  <a:noFill/>
                </pic:spPr>
              </pic:pic>
            </a:graphicData>
          </a:graphic>
        </wp:anchor>
      </w:drawing>
    </w:r>
  </w:p>
  <w:p w:rsidR="00BA0796" w:rsidRDefault="00BA0796" w:rsidP="00E85586">
    <w:pPr>
      <w:pStyle w:val="Title"/>
      <w:rPr>
        <w:sz w:val="28"/>
        <w:szCs w:val="28"/>
        <w:lang w:val="en-US"/>
      </w:rPr>
    </w:pPr>
  </w:p>
  <w:p w:rsidR="00BA0796" w:rsidRPr="0098659E" w:rsidRDefault="00BA0796" w:rsidP="0098659E">
    <w:pP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A5B"/>
    <w:multiLevelType w:val="hybridMultilevel"/>
    <w:tmpl w:val="52666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0A99"/>
    <w:multiLevelType w:val="hybridMultilevel"/>
    <w:tmpl w:val="7C16F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759DC"/>
    <w:multiLevelType w:val="hybridMultilevel"/>
    <w:tmpl w:val="18609F8E"/>
    <w:lvl w:ilvl="0" w:tplc="B0EA8866">
      <w:start w:val="1"/>
      <w:numFmt w:val="decimal"/>
      <w:lvlText w:val="%1."/>
      <w:lvlJc w:val="left"/>
      <w:pPr>
        <w:ind w:left="690" w:hanging="360"/>
      </w:pPr>
      <w:rPr>
        <w:rFonts w:hint="default"/>
      </w:rPr>
    </w:lvl>
    <w:lvl w:ilvl="1" w:tplc="10090019">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3" w15:restartNumberingAfterBreak="0">
    <w:nsid w:val="0EC71ADC"/>
    <w:multiLevelType w:val="hybridMultilevel"/>
    <w:tmpl w:val="C16E2BEA"/>
    <w:lvl w:ilvl="0" w:tplc="2710FB56">
      <w:numFmt w:val="bullet"/>
      <w:lvlText w:val="-"/>
      <w:lvlJc w:val="left"/>
      <w:pPr>
        <w:ind w:left="720" w:hanging="360"/>
      </w:pPr>
      <w:rPr>
        <w:rFonts w:ascii="Calibri" w:eastAsia="Calibri" w:hAnsi="Calibri"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22E84CCC"/>
    <w:multiLevelType w:val="hybridMultilevel"/>
    <w:tmpl w:val="F89626FA"/>
    <w:lvl w:ilvl="0" w:tplc="D5F84736">
      <w:start w:val="1"/>
      <w:numFmt w:val="bullet"/>
      <w:lvlText w:val=""/>
      <w:lvlJc w:val="left"/>
      <w:pPr>
        <w:ind w:left="720" w:hanging="360"/>
      </w:pPr>
      <w:rPr>
        <w:rFonts w:ascii="Symbol" w:hAnsi="Symbol" w:hint="default"/>
        <w:color w:val="auto"/>
        <w:lang w:val="en-CA"/>
      </w:rPr>
    </w:lvl>
    <w:lvl w:ilvl="1" w:tplc="10090003">
      <w:start w:val="1"/>
      <w:numFmt w:val="bullet"/>
      <w:lvlText w:val="o"/>
      <w:lvlJc w:val="left"/>
      <w:pPr>
        <w:ind w:left="535"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DC64C9"/>
    <w:multiLevelType w:val="hybridMultilevel"/>
    <w:tmpl w:val="A08E12DA"/>
    <w:lvl w:ilvl="0" w:tplc="204C68FE">
      <w:start w:val="1"/>
      <w:numFmt w:val="bullet"/>
      <w:lvlText w:val=""/>
      <w:lvlJc w:val="left"/>
      <w:pPr>
        <w:ind w:left="1050" w:hanging="360"/>
      </w:pPr>
      <w:rPr>
        <w:rFonts w:ascii="Symbol" w:hAnsi="Symbol" w:hint="default"/>
        <w:sz w:val="24"/>
        <w:szCs w:val="24"/>
      </w:rPr>
    </w:lvl>
    <w:lvl w:ilvl="1" w:tplc="10090003">
      <w:start w:val="1"/>
      <w:numFmt w:val="bullet"/>
      <w:lvlText w:val="o"/>
      <w:lvlJc w:val="left"/>
      <w:pPr>
        <w:ind w:left="1770" w:hanging="360"/>
      </w:pPr>
      <w:rPr>
        <w:rFonts w:ascii="Courier New" w:hAnsi="Courier New" w:cs="Courier New" w:hint="default"/>
      </w:rPr>
    </w:lvl>
    <w:lvl w:ilvl="2" w:tplc="10090005">
      <w:start w:val="1"/>
      <w:numFmt w:val="bullet"/>
      <w:lvlText w:val=""/>
      <w:lvlJc w:val="left"/>
      <w:pPr>
        <w:ind w:left="2490" w:hanging="360"/>
      </w:pPr>
      <w:rPr>
        <w:rFonts w:ascii="Wingdings" w:hAnsi="Wingdings" w:hint="default"/>
      </w:rPr>
    </w:lvl>
    <w:lvl w:ilvl="3" w:tplc="10090001">
      <w:start w:val="1"/>
      <w:numFmt w:val="bullet"/>
      <w:lvlText w:val=""/>
      <w:lvlJc w:val="left"/>
      <w:pPr>
        <w:ind w:left="3210" w:hanging="360"/>
      </w:pPr>
      <w:rPr>
        <w:rFonts w:ascii="Symbol" w:hAnsi="Symbol" w:hint="default"/>
      </w:rPr>
    </w:lvl>
    <w:lvl w:ilvl="4" w:tplc="10090003" w:tentative="1">
      <w:start w:val="1"/>
      <w:numFmt w:val="bullet"/>
      <w:lvlText w:val="o"/>
      <w:lvlJc w:val="left"/>
      <w:pPr>
        <w:ind w:left="3930" w:hanging="360"/>
      </w:pPr>
      <w:rPr>
        <w:rFonts w:ascii="Courier New" w:hAnsi="Courier New" w:cs="Courier New" w:hint="default"/>
      </w:rPr>
    </w:lvl>
    <w:lvl w:ilvl="5" w:tplc="10090005" w:tentative="1">
      <w:start w:val="1"/>
      <w:numFmt w:val="bullet"/>
      <w:lvlText w:val=""/>
      <w:lvlJc w:val="left"/>
      <w:pPr>
        <w:ind w:left="4650" w:hanging="360"/>
      </w:pPr>
      <w:rPr>
        <w:rFonts w:ascii="Wingdings" w:hAnsi="Wingdings" w:hint="default"/>
      </w:rPr>
    </w:lvl>
    <w:lvl w:ilvl="6" w:tplc="10090001" w:tentative="1">
      <w:start w:val="1"/>
      <w:numFmt w:val="bullet"/>
      <w:lvlText w:val=""/>
      <w:lvlJc w:val="left"/>
      <w:pPr>
        <w:ind w:left="5370" w:hanging="360"/>
      </w:pPr>
      <w:rPr>
        <w:rFonts w:ascii="Symbol" w:hAnsi="Symbol" w:hint="default"/>
      </w:rPr>
    </w:lvl>
    <w:lvl w:ilvl="7" w:tplc="10090003" w:tentative="1">
      <w:start w:val="1"/>
      <w:numFmt w:val="bullet"/>
      <w:lvlText w:val="o"/>
      <w:lvlJc w:val="left"/>
      <w:pPr>
        <w:ind w:left="6090" w:hanging="360"/>
      </w:pPr>
      <w:rPr>
        <w:rFonts w:ascii="Courier New" w:hAnsi="Courier New" w:cs="Courier New" w:hint="default"/>
      </w:rPr>
    </w:lvl>
    <w:lvl w:ilvl="8" w:tplc="10090005" w:tentative="1">
      <w:start w:val="1"/>
      <w:numFmt w:val="bullet"/>
      <w:lvlText w:val=""/>
      <w:lvlJc w:val="left"/>
      <w:pPr>
        <w:ind w:left="6810" w:hanging="360"/>
      </w:pPr>
      <w:rPr>
        <w:rFonts w:ascii="Wingdings" w:hAnsi="Wingdings" w:hint="default"/>
      </w:rPr>
    </w:lvl>
  </w:abstractNum>
  <w:abstractNum w:abstractNumId="6" w15:restartNumberingAfterBreak="0">
    <w:nsid w:val="29862814"/>
    <w:multiLevelType w:val="hybridMultilevel"/>
    <w:tmpl w:val="80DCE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C9C312A"/>
    <w:multiLevelType w:val="hybridMultilevel"/>
    <w:tmpl w:val="780A957C"/>
    <w:lvl w:ilvl="0" w:tplc="204C68FE">
      <w:start w:val="1"/>
      <w:numFmt w:val="bullet"/>
      <w:lvlText w:val=""/>
      <w:lvlJc w:val="left"/>
      <w:pPr>
        <w:ind w:left="1065" w:hanging="360"/>
      </w:pPr>
      <w:rPr>
        <w:rFonts w:ascii="Symbol" w:hAnsi="Symbol" w:hint="default"/>
        <w:sz w:val="24"/>
        <w:szCs w:val="24"/>
      </w:rPr>
    </w:lvl>
    <w:lvl w:ilvl="1" w:tplc="10090019">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8" w15:restartNumberingAfterBreak="0">
    <w:nsid w:val="62104DDA"/>
    <w:multiLevelType w:val="hybridMultilevel"/>
    <w:tmpl w:val="BED46A80"/>
    <w:lvl w:ilvl="0" w:tplc="204C68FE">
      <w:start w:val="1"/>
      <w:numFmt w:val="bullet"/>
      <w:lvlText w:val=""/>
      <w:lvlJc w:val="left"/>
      <w:pPr>
        <w:ind w:left="1429" w:hanging="360"/>
      </w:pPr>
      <w:rPr>
        <w:rFonts w:ascii="Symbol" w:hAnsi="Symbol" w:hint="default"/>
        <w:sz w:val="24"/>
        <w:szCs w:val="24"/>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9" w15:restartNumberingAfterBreak="0">
    <w:nsid w:val="62D9610D"/>
    <w:multiLevelType w:val="hybridMultilevel"/>
    <w:tmpl w:val="D4C659E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DD544FF"/>
    <w:multiLevelType w:val="hybridMultilevel"/>
    <w:tmpl w:val="48462CEE"/>
    <w:lvl w:ilvl="0" w:tplc="21786B7E">
      <w:start w:val="1"/>
      <w:numFmt w:val="bullet"/>
      <w:lvlText w:val="•"/>
      <w:lvlJc w:val="left"/>
      <w:pPr>
        <w:tabs>
          <w:tab w:val="num" w:pos="720"/>
        </w:tabs>
        <w:ind w:left="720" w:hanging="360"/>
      </w:pPr>
      <w:rPr>
        <w:rFonts w:ascii="Arial" w:hAnsi="Arial" w:hint="default"/>
      </w:rPr>
    </w:lvl>
    <w:lvl w:ilvl="1" w:tplc="4104AFA2">
      <w:start w:val="1673"/>
      <w:numFmt w:val="bullet"/>
      <w:lvlText w:val="–"/>
      <w:lvlJc w:val="left"/>
      <w:pPr>
        <w:tabs>
          <w:tab w:val="num" w:pos="1440"/>
        </w:tabs>
        <w:ind w:left="1440" w:hanging="360"/>
      </w:pPr>
      <w:rPr>
        <w:rFonts w:ascii="Calibri" w:hAnsi="Calibri" w:hint="default"/>
      </w:rPr>
    </w:lvl>
    <w:lvl w:ilvl="2" w:tplc="68D0572A">
      <w:start w:val="1673"/>
      <w:numFmt w:val="bullet"/>
      <w:lvlText w:val=""/>
      <w:lvlJc w:val="left"/>
      <w:pPr>
        <w:tabs>
          <w:tab w:val="num" w:pos="2160"/>
        </w:tabs>
        <w:ind w:left="2160" w:hanging="360"/>
      </w:pPr>
      <w:rPr>
        <w:rFonts w:ascii="Wingdings" w:hAnsi="Wingdings" w:hint="default"/>
      </w:rPr>
    </w:lvl>
    <w:lvl w:ilvl="3" w:tplc="4BD0C4FE" w:tentative="1">
      <w:start w:val="1"/>
      <w:numFmt w:val="bullet"/>
      <w:lvlText w:val="•"/>
      <w:lvlJc w:val="left"/>
      <w:pPr>
        <w:tabs>
          <w:tab w:val="num" w:pos="2880"/>
        </w:tabs>
        <w:ind w:left="2880" w:hanging="360"/>
      </w:pPr>
      <w:rPr>
        <w:rFonts w:ascii="Arial" w:hAnsi="Arial" w:hint="default"/>
      </w:rPr>
    </w:lvl>
    <w:lvl w:ilvl="4" w:tplc="E1F04C7A" w:tentative="1">
      <w:start w:val="1"/>
      <w:numFmt w:val="bullet"/>
      <w:lvlText w:val="•"/>
      <w:lvlJc w:val="left"/>
      <w:pPr>
        <w:tabs>
          <w:tab w:val="num" w:pos="3600"/>
        </w:tabs>
        <w:ind w:left="3600" w:hanging="360"/>
      </w:pPr>
      <w:rPr>
        <w:rFonts w:ascii="Arial" w:hAnsi="Arial" w:hint="default"/>
      </w:rPr>
    </w:lvl>
    <w:lvl w:ilvl="5" w:tplc="493AAF66" w:tentative="1">
      <w:start w:val="1"/>
      <w:numFmt w:val="bullet"/>
      <w:lvlText w:val="•"/>
      <w:lvlJc w:val="left"/>
      <w:pPr>
        <w:tabs>
          <w:tab w:val="num" w:pos="4320"/>
        </w:tabs>
        <w:ind w:left="4320" w:hanging="360"/>
      </w:pPr>
      <w:rPr>
        <w:rFonts w:ascii="Arial" w:hAnsi="Arial" w:hint="default"/>
      </w:rPr>
    </w:lvl>
    <w:lvl w:ilvl="6" w:tplc="6B586EA2" w:tentative="1">
      <w:start w:val="1"/>
      <w:numFmt w:val="bullet"/>
      <w:lvlText w:val="•"/>
      <w:lvlJc w:val="left"/>
      <w:pPr>
        <w:tabs>
          <w:tab w:val="num" w:pos="5040"/>
        </w:tabs>
        <w:ind w:left="5040" w:hanging="360"/>
      </w:pPr>
      <w:rPr>
        <w:rFonts w:ascii="Arial" w:hAnsi="Arial" w:hint="default"/>
      </w:rPr>
    </w:lvl>
    <w:lvl w:ilvl="7" w:tplc="BD00543E" w:tentative="1">
      <w:start w:val="1"/>
      <w:numFmt w:val="bullet"/>
      <w:lvlText w:val="•"/>
      <w:lvlJc w:val="left"/>
      <w:pPr>
        <w:tabs>
          <w:tab w:val="num" w:pos="5760"/>
        </w:tabs>
        <w:ind w:left="5760" w:hanging="360"/>
      </w:pPr>
      <w:rPr>
        <w:rFonts w:ascii="Arial" w:hAnsi="Arial" w:hint="default"/>
      </w:rPr>
    </w:lvl>
    <w:lvl w:ilvl="8" w:tplc="50E26CF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10"/>
  </w:num>
  <w:num w:numId="4">
    <w:abstractNumId w:val="9"/>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5"/>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0F"/>
    <w:rsid w:val="000051F6"/>
    <w:rsid w:val="0001321F"/>
    <w:rsid w:val="000450D3"/>
    <w:rsid w:val="00047F01"/>
    <w:rsid w:val="000543E5"/>
    <w:rsid w:val="000543F0"/>
    <w:rsid w:val="000600DF"/>
    <w:rsid w:val="0006233E"/>
    <w:rsid w:val="00063A05"/>
    <w:rsid w:val="000755AA"/>
    <w:rsid w:val="000779DD"/>
    <w:rsid w:val="000A65F9"/>
    <w:rsid w:val="000C1761"/>
    <w:rsid w:val="0010464C"/>
    <w:rsid w:val="00141F43"/>
    <w:rsid w:val="001433E6"/>
    <w:rsid w:val="00162FE4"/>
    <w:rsid w:val="00174C52"/>
    <w:rsid w:val="00185F22"/>
    <w:rsid w:val="001965EE"/>
    <w:rsid w:val="001C670C"/>
    <w:rsid w:val="001D754E"/>
    <w:rsid w:val="001E24C8"/>
    <w:rsid w:val="001E7473"/>
    <w:rsid w:val="001F12BF"/>
    <w:rsid w:val="00200D61"/>
    <w:rsid w:val="00205CE5"/>
    <w:rsid w:val="00212199"/>
    <w:rsid w:val="0026452A"/>
    <w:rsid w:val="00271A7D"/>
    <w:rsid w:val="002745B4"/>
    <w:rsid w:val="002C5234"/>
    <w:rsid w:val="002F4B7B"/>
    <w:rsid w:val="002F74CE"/>
    <w:rsid w:val="00310864"/>
    <w:rsid w:val="003243C5"/>
    <w:rsid w:val="003328AE"/>
    <w:rsid w:val="00356A2E"/>
    <w:rsid w:val="0036408B"/>
    <w:rsid w:val="0036623B"/>
    <w:rsid w:val="003A1973"/>
    <w:rsid w:val="003D13B9"/>
    <w:rsid w:val="003D36DA"/>
    <w:rsid w:val="003D372C"/>
    <w:rsid w:val="003F65E8"/>
    <w:rsid w:val="00415C93"/>
    <w:rsid w:val="00432057"/>
    <w:rsid w:val="00436BFA"/>
    <w:rsid w:val="00483023"/>
    <w:rsid w:val="00490B22"/>
    <w:rsid w:val="004A0FC5"/>
    <w:rsid w:val="004B6E73"/>
    <w:rsid w:val="004C47A4"/>
    <w:rsid w:val="00565A17"/>
    <w:rsid w:val="005710ED"/>
    <w:rsid w:val="0058131A"/>
    <w:rsid w:val="00593876"/>
    <w:rsid w:val="005D31EA"/>
    <w:rsid w:val="00622D3F"/>
    <w:rsid w:val="0063301A"/>
    <w:rsid w:val="00657185"/>
    <w:rsid w:val="0066678C"/>
    <w:rsid w:val="00680858"/>
    <w:rsid w:val="006A094C"/>
    <w:rsid w:val="006B576C"/>
    <w:rsid w:val="006C3DB3"/>
    <w:rsid w:val="006C78C0"/>
    <w:rsid w:val="006D0FDF"/>
    <w:rsid w:val="006D1B21"/>
    <w:rsid w:val="006E6644"/>
    <w:rsid w:val="007149D7"/>
    <w:rsid w:val="0073033E"/>
    <w:rsid w:val="007372C4"/>
    <w:rsid w:val="00761859"/>
    <w:rsid w:val="00781E57"/>
    <w:rsid w:val="00783EC5"/>
    <w:rsid w:val="007B0A0F"/>
    <w:rsid w:val="007D209A"/>
    <w:rsid w:val="007E6067"/>
    <w:rsid w:val="00803546"/>
    <w:rsid w:val="00805667"/>
    <w:rsid w:val="008156CD"/>
    <w:rsid w:val="00827EF9"/>
    <w:rsid w:val="0083009F"/>
    <w:rsid w:val="00830C48"/>
    <w:rsid w:val="00850843"/>
    <w:rsid w:val="00853812"/>
    <w:rsid w:val="00863E0F"/>
    <w:rsid w:val="008776C7"/>
    <w:rsid w:val="00880CAF"/>
    <w:rsid w:val="00891843"/>
    <w:rsid w:val="008D46BB"/>
    <w:rsid w:val="008D7AAD"/>
    <w:rsid w:val="00923118"/>
    <w:rsid w:val="00985762"/>
    <w:rsid w:val="0098659E"/>
    <w:rsid w:val="009A10FB"/>
    <w:rsid w:val="009B051A"/>
    <w:rsid w:val="009D45BA"/>
    <w:rsid w:val="009E5D32"/>
    <w:rsid w:val="009E650E"/>
    <w:rsid w:val="00A04BA3"/>
    <w:rsid w:val="00A178F2"/>
    <w:rsid w:val="00A25C5F"/>
    <w:rsid w:val="00AA58DA"/>
    <w:rsid w:val="00AB3A55"/>
    <w:rsid w:val="00AC16BA"/>
    <w:rsid w:val="00AC2A01"/>
    <w:rsid w:val="00AD1F9C"/>
    <w:rsid w:val="00AE6B23"/>
    <w:rsid w:val="00AE7C27"/>
    <w:rsid w:val="00AF798F"/>
    <w:rsid w:val="00B13D31"/>
    <w:rsid w:val="00B1424F"/>
    <w:rsid w:val="00B23D6E"/>
    <w:rsid w:val="00B56CDF"/>
    <w:rsid w:val="00B6608F"/>
    <w:rsid w:val="00B70A78"/>
    <w:rsid w:val="00B71C1F"/>
    <w:rsid w:val="00B815CB"/>
    <w:rsid w:val="00B95DC2"/>
    <w:rsid w:val="00B97E90"/>
    <w:rsid w:val="00BA0796"/>
    <w:rsid w:val="00BB58C0"/>
    <w:rsid w:val="00BD2988"/>
    <w:rsid w:val="00BE0B00"/>
    <w:rsid w:val="00BF2DD9"/>
    <w:rsid w:val="00BF4F61"/>
    <w:rsid w:val="00BF7229"/>
    <w:rsid w:val="00C205F3"/>
    <w:rsid w:val="00C32763"/>
    <w:rsid w:val="00C34790"/>
    <w:rsid w:val="00C503DF"/>
    <w:rsid w:val="00C62FD5"/>
    <w:rsid w:val="00C6796D"/>
    <w:rsid w:val="00C775D5"/>
    <w:rsid w:val="00CC02AB"/>
    <w:rsid w:val="00CC3F73"/>
    <w:rsid w:val="00CF6936"/>
    <w:rsid w:val="00D04BF2"/>
    <w:rsid w:val="00D24C05"/>
    <w:rsid w:val="00D5454A"/>
    <w:rsid w:val="00D6194E"/>
    <w:rsid w:val="00DA06E1"/>
    <w:rsid w:val="00DC0F08"/>
    <w:rsid w:val="00DC51D4"/>
    <w:rsid w:val="00DF63FA"/>
    <w:rsid w:val="00E055E8"/>
    <w:rsid w:val="00E30AF4"/>
    <w:rsid w:val="00E36D61"/>
    <w:rsid w:val="00E53F98"/>
    <w:rsid w:val="00E74F50"/>
    <w:rsid w:val="00E85586"/>
    <w:rsid w:val="00EA3A3E"/>
    <w:rsid w:val="00EC2986"/>
    <w:rsid w:val="00EC4B6E"/>
    <w:rsid w:val="00ED499A"/>
    <w:rsid w:val="00EE52A0"/>
    <w:rsid w:val="00EE7F81"/>
    <w:rsid w:val="00F157F5"/>
    <w:rsid w:val="00F4347C"/>
    <w:rsid w:val="00F44617"/>
    <w:rsid w:val="00F62C11"/>
    <w:rsid w:val="00F71180"/>
    <w:rsid w:val="00F74A5E"/>
    <w:rsid w:val="00FC3044"/>
    <w:rsid w:val="00FD50F2"/>
    <w:rsid w:val="00FE0616"/>
    <w:rsid w:val="00FE6F18"/>
    <w:rsid w:val="00FE70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495B9B-FC5F-4E26-9ABA-78C06CC0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A5E"/>
    <w:pPr>
      <w:ind w:left="720"/>
      <w:contextualSpacing/>
    </w:pPr>
  </w:style>
  <w:style w:type="paragraph" w:styleId="BalloonText">
    <w:name w:val="Balloon Text"/>
    <w:basedOn w:val="Normal"/>
    <w:link w:val="BalloonTextChar"/>
    <w:uiPriority w:val="99"/>
    <w:semiHidden/>
    <w:unhideWhenUsed/>
    <w:rsid w:val="00432057"/>
    <w:rPr>
      <w:rFonts w:ascii="Tahoma" w:hAnsi="Tahoma" w:cs="Tahoma"/>
      <w:sz w:val="16"/>
      <w:szCs w:val="16"/>
    </w:rPr>
  </w:style>
  <w:style w:type="character" w:customStyle="1" w:styleId="BalloonTextChar">
    <w:name w:val="Balloon Text Char"/>
    <w:basedOn w:val="DefaultParagraphFont"/>
    <w:link w:val="BalloonText"/>
    <w:uiPriority w:val="99"/>
    <w:semiHidden/>
    <w:rsid w:val="00432057"/>
    <w:rPr>
      <w:rFonts w:ascii="Tahoma" w:hAnsi="Tahoma" w:cs="Tahoma"/>
      <w:sz w:val="16"/>
      <w:szCs w:val="16"/>
    </w:rPr>
  </w:style>
  <w:style w:type="character" w:styleId="CommentReference">
    <w:name w:val="annotation reference"/>
    <w:basedOn w:val="DefaultParagraphFont"/>
    <w:uiPriority w:val="99"/>
    <w:semiHidden/>
    <w:unhideWhenUsed/>
    <w:rsid w:val="0026452A"/>
    <w:rPr>
      <w:sz w:val="16"/>
      <w:szCs w:val="16"/>
    </w:rPr>
  </w:style>
  <w:style w:type="paragraph" w:styleId="CommentText">
    <w:name w:val="annotation text"/>
    <w:basedOn w:val="Normal"/>
    <w:link w:val="CommentTextChar"/>
    <w:uiPriority w:val="99"/>
    <w:semiHidden/>
    <w:unhideWhenUsed/>
    <w:rsid w:val="0026452A"/>
    <w:rPr>
      <w:sz w:val="20"/>
      <w:szCs w:val="20"/>
    </w:rPr>
  </w:style>
  <w:style w:type="character" w:customStyle="1" w:styleId="CommentTextChar">
    <w:name w:val="Comment Text Char"/>
    <w:basedOn w:val="DefaultParagraphFont"/>
    <w:link w:val="CommentText"/>
    <w:uiPriority w:val="99"/>
    <w:semiHidden/>
    <w:rsid w:val="0026452A"/>
    <w:rPr>
      <w:sz w:val="20"/>
      <w:szCs w:val="20"/>
    </w:rPr>
  </w:style>
  <w:style w:type="paragraph" w:styleId="CommentSubject">
    <w:name w:val="annotation subject"/>
    <w:basedOn w:val="CommentText"/>
    <w:next w:val="CommentText"/>
    <w:link w:val="CommentSubjectChar"/>
    <w:uiPriority w:val="99"/>
    <w:semiHidden/>
    <w:unhideWhenUsed/>
    <w:rsid w:val="0026452A"/>
    <w:rPr>
      <w:b/>
      <w:bCs/>
    </w:rPr>
  </w:style>
  <w:style w:type="character" w:customStyle="1" w:styleId="CommentSubjectChar">
    <w:name w:val="Comment Subject Char"/>
    <w:basedOn w:val="CommentTextChar"/>
    <w:link w:val="CommentSubject"/>
    <w:uiPriority w:val="99"/>
    <w:semiHidden/>
    <w:rsid w:val="0026452A"/>
    <w:rPr>
      <w:b/>
      <w:bCs/>
      <w:sz w:val="20"/>
      <w:szCs w:val="20"/>
    </w:rPr>
  </w:style>
  <w:style w:type="paragraph" w:styleId="Header">
    <w:name w:val="header"/>
    <w:basedOn w:val="Normal"/>
    <w:link w:val="HeaderChar"/>
    <w:uiPriority w:val="99"/>
    <w:unhideWhenUsed/>
    <w:rsid w:val="00F4347C"/>
    <w:pPr>
      <w:tabs>
        <w:tab w:val="center" w:pos="4680"/>
        <w:tab w:val="right" w:pos="9360"/>
      </w:tabs>
    </w:pPr>
  </w:style>
  <w:style w:type="character" w:customStyle="1" w:styleId="HeaderChar">
    <w:name w:val="Header Char"/>
    <w:basedOn w:val="DefaultParagraphFont"/>
    <w:link w:val="Header"/>
    <w:uiPriority w:val="99"/>
    <w:rsid w:val="00F4347C"/>
  </w:style>
  <w:style w:type="paragraph" w:styleId="Footer">
    <w:name w:val="footer"/>
    <w:basedOn w:val="Normal"/>
    <w:link w:val="FooterChar"/>
    <w:uiPriority w:val="99"/>
    <w:unhideWhenUsed/>
    <w:rsid w:val="00F4347C"/>
    <w:pPr>
      <w:tabs>
        <w:tab w:val="center" w:pos="4680"/>
        <w:tab w:val="right" w:pos="9360"/>
      </w:tabs>
    </w:pPr>
  </w:style>
  <w:style w:type="character" w:customStyle="1" w:styleId="FooterChar">
    <w:name w:val="Footer Char"/>
    <w:basedOn w:val="DefaultParagraphFont"/>
    <w:link w:val="Footer"/>
    <w:uiPriority w:val="99"/>
    <w:rsid w:val="00F4347C"/>
  </w:style>
  <w:style w:type="paragraph" w:styleId="BodyTextIndent">
    <w:name w:val="Body Text Indent"/>
    <w:basedOn w:val="Normal"/>
    <w:link w:val="BodyTextIndentChar"/>
    <w:rsid w:val="000755AA"/>
    <w:pPr>
      <w:ind w:left="770" w:hanging="770"/>
    </w:pPr>
    <w:rPr>
      <w:rFonts w:ascii="Arial" w:eastAsia="Times New Roman" w:hAnsi="Arial" w:cs="Arial"/>
      <w:b/>
      <w:bCs/>
      <w:sz w:val="22"/>
      <w:lang w:val="es-ES" w:eastAsia="es-ES"/>
    </w:rPr>
  </w:style>
  <w:style w:type="character" w:customStyle="1" w:styleId="BodyTextIndentChar">
    <w:name w:val="Body Text Indent Char"/>
    <w:basedOn w:val="DefaultParagraphFont"/>
    <w:link w:val="BodyTextIndent"/>
    <w:rsid w:val="000755AA"/>
    <w:rPr>
      <w:rFonts w:ascii="Arial" w:eastAsia="Times New Roman" w:hAnsi="Arial" w:cs="Arial"/>
      <w:b/>
      <w:bCs/>
      <w:sz w:val="22"/>
      <w:lang w:val="es-ES" w:eastAsia="es-ES"/>
    </w:rPr>
  </w:style>
  <w:style w:type="paragraph" w:styleId="Title">
    <w:name w:val="Title"/>
    <w:basedOn w:val="Normal"/>
    <w:link w:val="TitleChar"/>
    <w:qFormat/>
    <w:rsid w:val="00E85586"/>
    <w:pPr>
      <w:jc w:val="center"/>
    </w:pPr>
    <w:rPr>
      <w:rFonts w:ascii="Arial" w:eastAsia="Times New Roman" w:hAnsi="Arial" w:cs="Arial"/>
      <w:b/>
      <w:bCs/>
      <w:sz w:val="22"/>
      <w:lang w:val="es-ES" w:eastAsia="es-ES"/>
    </w:rPr>
  </w:style>
  <w:style w:type="character" w:customStyle="1" w:styleId="TitleChar">
    <w:name w:val="Title Char"/>
    <w:basedOn w:val="DefaultParagraphFont"/>
    <w:link w:val="Title"/>
    <w:rsid w:val="00E85586"/>
    <w:rPr>
      <w:rFonts w:ascii="Arial" w:eastAsia="Times New Roman" w:hAnsi="Arial" w:cs="Arial"/>
      <w:b/>
      <w:bCs/>
      <w:sz w:val="22"/>
      <w:lang w:val="es-ES" w:eastAsia="es-ES"/>
    </w:rPr>
  </w:style>
  <w:style w:type="paragraph" w:styleId="Revision">
    <w:name w:val="Revision"/>
    <w:hidden/>
    <w:uiPriority w:val="99"/>
    <w:semiHidden/>
    <w:rsid w:val="0020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4670">
      <w:bodyDiv w:val="1"/>
      <w:marLeft w:val="0"/>
      <w:marRight w:val="0"/>
      <w:marTop w:val="0"/>
      <w:marBottom w:val="0"/>
      <w:divBdr>
        <w:top w:val="none" w:sz="0" w:space="0" w:color="auto"/>
        <w:left w:val="none" w:sz="0" w:space="0" w:color="auto"/>
        <w:bottom w:val="none" w:sz="0" w:space="0" w:color="auto"/>
        <w:right w:val="none" w:sz="0" w:space="0" w:color="auto"/>
      </w:divBdr>
    </w:div>
    <w:div w:id="344282139">
      <w:bodyDiv w:val="1"/>
      <w:marLeft w:val="0"/>
      <w:marRight w:val="0"/>
      <w:marTop w:val="0"/>
      <w:marBottom w:val="0"/>
      <w:divBdr>
        <w:top w:val="none" w:sz="0" w:space="0" w:color="auto"/>
        <w:left w:val="none" w:sz="0" w:space="0" w:color="auto"/>
        <w:bottom w:val="none" w:sz="0" w:space="0" w:color="auto"/>
        <w:right w:val="none" w:sz="0" w:space="0" w:color="auto"/>
      </w:divBdr>
      <w:divsChild>
        <w:div w:id="2137529026">
          <w:marLeft w:val="547"/>
          <w:marRight w:val="0"/>
          <w:marTop w:val="67"/>
          <w:marBottom w:val="0"/>
          <w:divBdr>
            <w:top w:val="none" w:sz="0" w:space="0" w:color="auto"/>
            <w:left w:val="none" w:sz="0" w:space="0" w:color="auto"/>
            <w:bottom w:val="none" w:sz="0" w:space="0" w:color="auto"/>
            <w:right w:val="none" w:sz="0" w:space="0" w:color="auto"/>
          </w:divBdr>
        </w:div>
        <w:div w:id="324937499">
          <w:marLeft w:val="547"/>
          <w:marRight w:val="0"/>
          <w:marTop w:val="58"/>
          <w:marBottom w:val="0"/>
          <w:divBdr>
            <w:top w:val="none" w:sz="0" w:space="0" w:color="auto"/>
            <w:left w:val="none" w:sz="0" w:space="0" w:color="auto"/>
            <w:bottom w:val="none" w:sz="0" w:space="0" w:color="auto"/>
            <w:right w:val="none" w:sz="0" w:space="0" w:color="auto"/>
          </w:divBdr>
        </w:div>
        <w:div w:id="1351252908">
          <w:marLeft w:val="547"/>
          <w:marRight w:val="0"/>
          <w:marTop w:val="58"/>
          <w:marBottom w:val="0"/>
          <w:divBdr>
            <w:top w:val="none" w:sz="0" w:space="0" w:color="auto"/>
            <w:left w:val="none" w:sz="0" w:space="0" w:color="auto"/>
            <w:bottom w:val="none" w:sz="0" w:space="0" w:color="auto"/>
            <w:right w:val="none" w:sz="0" w:space="0" w:color="auto"/>
          </w:divBdr>
        </w:div>
        <w:div w:id="404573078">
          <w:marLeft w:val="547"/>
          <w:marRight w:val="0"/>
          <w:marTop w:val="115"/>
          <w:marBottom w:val="0"/>
          <w:divBdr>
            <w:top w:val="none" w:sz="0" w:space="0" w:color="auto"/>
            <w:left w:val="none" w:sz="0" w:space="0" w:color="auto"/>
            <w:bottom w:val="none" w:sz="0" w:space="0" w:color="auto"/>
            <w:right w:val="none" w:sz="0" w:space="0" w:color="auto"/>
          </w:divBdr>
        </w:div>
        <w:div w:id="1574462149">
          <w:marLeft w:val="547"/>
          <w:marRight w:val="0"/>
          <w:marTop w:val="96"/>
          <w:marBottom w:val="0"/>
          <w:divBdr>
            <w:top w:val="none" w:sz="0" w:space="0" w:color="auto"/>
            <w:left w:val="none" w:sz="0" w:space="0" w:color="auto"/>
            <w:bottom w:val="none" w:sz="0" w:space="0" w:color="auto"/>
            <w:right w:val="none" w:sz="0" w:space="0" w:color="auto"/>
          </w:divBdr>
        </w:div>
        <w:div w:id="1106969552">
          <w:marLeft w:val="547"/>
          <w:marRight w:val="0"/>
          <w:marTop w:val="96"/>
          <w:marBottom w:val="0"/>
          <w:divBdr>
            <w:top w:val="none" w:sz="0" w:space="0" w:color="auto"/>
            <w:left w:val="none" w:sz="0" w:space="0" w:color="auto"/>
            <w:bottom w:val="none" w:sz="0" w:space="0" w:color="auto"/>
            <w:right w:val="none" w:sz="0" w:space="0" w:color="auto"/>
          </w:divBdr>
        </w:div>
        <w:div w:id="1178696754">
          <w:marLeft w:val="547"/>
          <w:marRight w:val="0"/>
          <w:marTop w:val="96"/>
          <w:marBottom w:val="0"/>
          <w:divBdr>
            <w:top w:val="none" w:sz="0" w:space="0" w:color="auto"/>
            <w:left w:val="none" w:sz="0" w:space="0" w:color="auto"/>
            <w:bottom w:val="none" w:sz="0" w:space="0" w:color="auto"/>
            <w:right w:val="none" w:sz="0" w:space="0" w:color="auto"/>
          </w:divBdr>
        </w:div>
        <w:div w:id="1127167409">
          <w:marLeft w:val="547"/>
          <w:marRight w:val="0"/>
          <w:marTop w:val="115"/>
          <w:marBottom w:val="0"/>
          <w:divBdr>
            <w:top w:val="none" w:sz="0" w:space="0" w:color="auto"/>
            <w:left w:val="none" w:sz="0" w:space="0" w:color="auto"/>
            <w:bottom w:val="none" w:sz="0" w:space="0" w:color="auto"/>
            <w:right w:val="none" w:sz="0" w:space="0" w:color="auto"/>
          </w:divBdr>
        </w:div>
        <w:div w:id="1718775799">
          <w:marLeft w:val="547"/>
          <w:marRight w:val="0"/>
          <w:marTop w:val="154"/>
          <w:marBottom w:val="0"/>
          <w:divBdr>
            <w:top w:val="none" w:sz="0" w:space="0" w:color="auto"/>
            <w:left w:val="none" w:sz="0" w:space="0" w:color="auto"/>
            <w:bottom w:val="none" w:sz="0" w:space="0" w:color="auto"/>
            <w:right w:val="none" w:sz="0" w:space="0" w:color="auto"/>
          </w:divBdr>
        </w:div>
        <w:div w:id="2016836360">
          <w:marLeft w:val="547"/>
          <w:marRight w:val="0"/>
          <w:marTop w:val="154"/>
          <w:marBottom w:val="0"/>
          <w:divBdr>
            <w:top w:val="none" w:sz="0" w:space="0" w:color="auto"/>
            <w:left w:val="none" w:sz="0" w:space="0" w:color="auto"/>
            <w:bottom w:val="none" w:sz="0" w:space="0" w:color="auto"/>
            <w:right w:val="none" w:sz="0" w:space="0" w:color="auto"/>
          </w:divBdr>
        </w:div>
        <w:div w:id="478965193">
          <w:marLeft w:val="547"/>
          <w:marRight w:val="0"/>
          <w:marTop w:val="115"/>
          <w:marBottom w:val="0"/>
          <w:divBdr>
            <w:top w:val="none" w:sz="0" w:space="0" w:color="auto"/>
            <w:left w:val="none" w:sz="0" w:space="0" w:color="auto"/>
            <w:bottom w:val="none" w:sz="0" w:space="0" w:color="auto"/>
            <w:right w:val="none" w:sz="0" w:space="0" w:color="auto"/>
          </w:divBdr>
        </w:div>
        <w:div w:id="1725130779">
          <w:marLeft w:val="547"/>
          <w:marRight w:val="0"/>
          <w:marTop w:val="115"/>
          <w:marBottom w:val="0"/>
          <w:divBdr>
            <w:top w:val="none" w:sz="0" w:space="0" w:color="auto"/>
            <w:left w:val="none" w:sz="0" w:space="0" w:color="auto"/>
            <w:bottom w:val="none" w:sz="0" w:space="0" w:color="auto"/>
            <w:right w:val="none" w:sz="0" w:space="0" w:color="auto"/>
          </w:divBdr>
        </w:div>
        <w:div w:id="1809860969">
          <w:marLeft w:val="547"/>
          <w:marRight w:val="0"/>
          <w:marTop w:val="115"/>
          <w:marBottom w:val="0"/>
          <w:divBdr>
            <w:top w:val="none" w:sz="0" w:space="0" w:color="auto"/>
            <w:left w:val="none" w:sz="0" w:space="0" w:color="auto"/>
            <w:bottom w:val="none" w:sz="0" w:space="0" w:color="auto"/>
            <w:right w:val="none" w:sz="0" w:space="0" w:color="auto"/>
          </w:divBdr>
        </w:div>
        <w:div w:id="1617250096">
          <w:marLeft w:val="547"/>
          <w:marRight w:val="0"/>
          <w:marTop w:val="115"/>
          <w:marBottom w:val="0"/>
          <w:divBdr>
            <w:top w:val="none" w:sz="0" w:space="0" w:color="auto"/>
            <w:left w:val="none" w:sz="0" w:space="0" w:color="auto"/>
            <w:bottom w:val="none" w:sz="0" w:space="0" w:color="auto"/>
            <w:right w:val="none" w:sz="0" w:space="0" w:color="auto"/>
          </w:divBdr>
        </w:div>
        <w:div w:id="750080649">
          <w:marLeft w:val="547"/>
          <w:marRight w:val="0"/>
          <w:marTop w:val="115"/>
          <w:marBottom w:val="0"/>
          <w:divBdr>
            <w:top w:val="none" w:sz="0" w:space="0" w:color="auto"/>
            <w:left w:val="none" w:sz="0" w:space="0" w:color="auto"/>
            <w:bottom w:val="none" w:sz="0" w:space="0" w:color="auto"/>
            <w:right w:val="none" w:sz="0" w:space="0" w:color="auto"/>
          </w:divBdr>
        </w:div>
        <w:div w:id="1670399379">
          <w:marLeft w:val="1166"/>
          <w:marRight w:val="0"/>
          <w:marTop w:val="115"/>
          <w:marBottom w:val="0"/>
          <w:divBdr>
            <w:top w:val="none" w:sz="0" w:space="0" w:color="auto"/>
            <w:left w:val="none" w:sz="0" w:space="0" w:color="auto"/>
            <w:bottom w:val="none" w:sz="0" w:space="0" w:color="auto"/>
            <w:right w:val="none" w:sz="0" w:space="0" w:color="auto"/>
          </w:divBdr>
        </w:div>
        <w:div w:id="584923881">
          <w:marLeft w:val="1166"/>
          <w:marRight w:val="0"/>
          <w:marTop w:val="115"/>
          <w:marBottom w:val="0"/>
          <w:divBdr>
            <w:top w:val="none" w:sz="0" w:space="0" w:color="auto"/>
            <w:left w:val="none" w:sz="0" w:space="0" w:color="auto"/>
            <w:bottom w:val="none" w:sz="0" w:space="0" w:color="auto"/>
            <w:right w:val="none" w:sz="0" w:space="0" w:color="auto"/>
          </w:divBdr>
        </w:div>
        <w:div w:id="162355403">
          <w:marLeft w:val="1166"/>
          <w:marRight w:val="0"/>
          <w:marTop w:val="115"/>
          <w:marBottom w:val="0"/>
          <w:divBdr>
            <w:top w:val="none" w:sz="0" w:space="0" w:color="auto"/>
            <w:left w:val="none" w:sz="0" w:space="0" w:color="auto"/>
            <w:bottom w:val="none" w:sz="0" w:space="0" w:color="auto"/>
            <w:right w:val="none" w:sz="0" w:space="0" w:color="auto"/>
          </w:divBdr>
        </w:div>
        <w:div w:id="2078900211">
          <w:marLeft w:val="1166"/>
          <w:marRight w:val="0"/>
          <w:marTop w:val="115"/>
          <w:marBottom w:val="0"/>
          <w:divBdr>
            <w:top w:val="none" w:sz="0" w:space="0" w:color="auto"/>
            <w:left w:val="none" w:sz="0" w:space="0" w:color="auto"/>
            <w:bottom w:val="none" w:sz="0" w:space="0" w:color="auto"/>
            <w:right w:val="none" w:sz="0" w:space="0" w:color="auto"/>
          </w:divBdr>
        </w:div>
        <w:div w:id="1151286362">
          <w:marLeft w:val="547"/>
          <w:marRight w:val="0"/>
          <w:marTop w:val="115"/>
          <w:marBottom w:val="0"/>
          <w:divBdr>
            <w:top w:val="none" w:sz="0" w:space="0" w:color="auto"/>
            <w:left w:val="none" w:sz="0" w:space="0" w:color="auto"/>
            <w:bottom w:val="none" w:sz="0" w:space="0" w:color="auto"/>
            <w:right w:val="none" w:sz="0" w:space="0" w:color="auto"/>
          </w:divBdr>
        </w:div>
        <w:div w:id="1403211058">
          <w:marLeft w:val="547"/>
          <w:marRight w:val="0"/>
          <w:marTop w:val="134"/>
          <w:marBottom w:val="0"/>
          <w:divBdr>
            <w:top w:val="none" w:sz="0" w:space="0" w:color="auto"/>
            <w:left w:val="none" w:sz="0" w:space="0" w:color="auto"/>
            <w:bottom w:val="none" w:sz="0" w:space="0" w:color="auto"/>
            <w:right w:val="none" w:sz="0" w:space="0" w:color="auto"/>
          </w:divBdr>
        </w:div>
        <w:div w:id="238641363">
          <w:marLeft w:val="1800"/>
          <w:marRight w:val="0"/>
          <w:marTop w:val="115"/>
          <w:marBottom w:val="0"/>
          <w:divBdr>
            <w:top w:val="none" w:sz="0" w:space="0" w:color="auto"/>
            <w:left w:val="none" w:sz="0" w:space="0" w:color="auto"/>
            <w:bottom w:val="none" w:sz="0" w:space="0" w:color="auto"/>
            <w:right w:val="none" w:sz="0" w:space="0" w:color="auto"/>
          </w:divBdr>
        </w:div>
        <w:div w:id="616179572">
          <w:marLeft w:val="1800"/>
          <w:marRight w:val="0"/>
          <w:marTop w:val="115"/>
          <w:marBottom w:val="0"/>
          <w:divBdr>
            <w:top w:val="none" w:sz="0" w:space="0" w:color="auto"/>
            <w:left w:val="none" w:sz="0" w:space="0" w:color="auto"/>
            <w:bottom w:val="none" w:sz="0" w:space="0" w:color="auto"/>
            <w:right w:val="none" w:sz="0" w:space="0" w:color="auto"/>
          </w:divBdr>
        </w:div>
        <w:div w:id="585385033">
          <w:marLeft w:val="1800"/>
          <w:marRight w:val="0"/>
          <w:marTop w:val="115"/>
          <w:marBottom w:val="0"/>
          <w:divBdr>
            <w:top w:val="none" w:sz="0" w:space="0" w:color="auto"/>
            <w:left w:val="none" w:sz="0" w:space="0" w:color="auto"/>
            <w:bottom w:val="none" w:sz="0" w:space="0" w:color="auto"/>
            <w:right w:val="none" w:sz="0" w:space="0" w:color="auto"/>
          </w:divBdr>
        </w:div>
        <w:div w:id="1082918782">
          <w:marLeft w:val="1800"/>
          <w:marRight w:val="0"/>
          <w:marTop w:val="115"/>
          <w:marBottom w:val="0"/>
          <w:divBdr>
            <w:top w:val="none" w:sz="0" w:space="0" w:color="auto"/>
            <w:left w:val="none" w:sz="0" w:space="0" w:color="auto"/>
            <w:bottom w:val="none" w:sz="0" w:space="0" w:color="auto"/>
            <w:right w:val="none" w:sz="0" w:space="0" w:color="auto"/>
          </w:divBdr>
        </w:div>
        <w:div w:id="1962297509">
          <w:marLeft w:val="1800"/>
          <w:marRight w:val="0"/>
          <w:marTop w:val="115"/>
          <w:marBottom w:val="0"/>
          <w:divBdr>
            <w:top w:val="none" w:sz="0" w:space="0" w:color="auto"/>
            <w:left w:val="none" w:sz="0" w:space="0" w:color="auto"/>
            <w:bottom w:val="none" w:sz="0" w:space="0" w:color="auto"/>
            <w:right w:val="none" w:sz="0" w:space="0" w:color="auto"/>
          </w:divBdr>
        </w:div>
        <w:div w:id="1987202877">
          <w:marLeft w:val="1800"/>
          <w:marRight w:val="0"/>
          <w:marTop w:val="115"/>
          <w:marBottom w:val="0"/>
          <w:divBdr>
            <w:top w:val="none" w:sz="0" w:space="0" w:color="auto"/>
            <w:left w:val="none" w:sz="0" w:space="0" w:color="auto"/>
            <w:bottom w:val="none" w:sz="0" w:space="0" w:color="auto"/>
            <w:right w:val="none" w:sz="0" w:space="0" w:color="auto"/>
          </w:divBdr>
        </w:div>
        <w:div w:id="69012769">
          <w:marLeft w:val="1800"/>
          <w:marRight w:val="0"/>
          <w:marTop w:val="0"/>
          <w:marBottom w:val="0"/>
          <w:divBdr>
            <w:top w:val="none" w:sz="0" w:space="0" w:color="auto"/>
            <w:left w:val="none" w:sz="0" w:space="0" w:color="auto"/>
            <w:bottom w:val="none" w:sz="0" w:space="0" w:color="auto"/>
            <w:right w:val="none" w:sz="0" w:space="0" w:color="auto"/>
          </w:divBdr>
        </w:div>
        <w:div w:id="652025429">
          <w:marLeft w:val="547"/>
          <w:marRight w:val="0"/>
          <w:marTop w:val="173"/>
          <w:marBottom w:val="0"/>
          <w:divBdr>
            <w:top w:val="none" w:sz="0" w:space="0" w:color="auto"/>
            <w:left w:val="none" w:sz="0" w:space="0" w:color="auto"/>
            <w:bottom w:val="none" w:sz="0" w:space="0" w:color="auto"/>
            <w:right w:val="none" w:sz="0" w:space="0" w:color="auto"/>
          </w:divBdr>
        </w:div>
        <w:div w:id="1037000368">
          <w:marLeft w:val="547"/>
          <w:marRight w:val="0"/>
          <w:marTop w:val="173"/>
          <w:marBottom w:val="0"/>
          <w:divBdr>
            <w:top w:val="none" w:sz="0" w:space="0" w:color="auto"/>
            <w:left w:val="none" w:sz="0" w:space="0" w:color="auto"/>
            <w:bottom w:val="none" w:sz="0" w:space="0" w:color="auto"/>
            <w:right w:val="none" w:sz="0" w:space="0" w:color="auto"/>
          </w:divBdr>
        </w:div>
        <w:div w:id="652681775">
          <w:marLeft w:val="547"/>
          <w:marRight w:val="0"/>
          <w:marTop w:val="173"/>
          <w:marBottom w:val="0"/>
          <w:divBdr>
            <w:top w:val="none" w:sz="0" w:space="0" w:color="auto"/>
            <w:left w:val="none" w:sz="0" w:space="0" w:color="auto"/>
            <w:bottom w:val="none" w:sz="0" w:space="0" w:color="auto"/>
            <w:right w:val="none" w:sz="0" w:space="0" w:color="auto"/>
          </w:divBdr>
        </w:div>
        <w:div w:id="2137671505">
          <w:marLeft w:val="547"/>
          <w:marRight w:val="0"/>
          <w:marTop w:val="173"/>
          <w:marBottom w:val="0"/>
          <w:divBdr>
            <w:top w:val="none" w:sz="0" w:space="0" w:color="auto"/>
            <w:left w:val="none" w:sz="0" w:space="0" w:color="auto"/>
            <w:bottom w:val="none" w:sz="0" w:space="0" w:color="auto"/>
            <w:right w:val="none" w:sz="0" w:space="0" w:color="auto"/>
          </w:divBdr>
        </w:div>
        <w:div w:id="480925156">
          <w:marLeft w:val="547"/>
          <w:marRight w:val="0"/>
          <w:marTop w:val="173"/>
          <w:marBottom w:val="0"/>
          <w:divBdr>
            <w:top w:val="none" w:sz="0" w:space="0" w:color="auto"/>
            <w:left w:val="none" w:sz="0" w:space="0" w:color="auto"/>
            <w:bottom w:val="none" w:sz="0" w:space="0" w:color="auto"/>
            <w:right w:val="none" w:sz="0" w:space="0" w:color="auto"/>
          </w:divBdr>
        </w:div>
        <w:div w:id="1022513965">
          <w:marLeft w:val="547"/>
          <w:marRight w:val="0"/>
          <w:marTop w:val="0"/>
          <w:marBottom w:val="0"/>
          <w:divBdr>
            <w:top w:val="none" w:sz="0" w:space="0" w:color="auto"/>
            <w:left w:val="none" w:sz="0" w:space="0" w:color="auto"/>
            <w:bottom w:val="none" w:sz="0" w:space="0" w:color="auto"/>
            <w:right w:val="none" w:sz="0" w:space="0" w:color="auto"/>
          </w:divBdr>
        </w:div>
        <w:div w:id="268052239">
          <w:marLeft w:val="547"/>
          <w:marRight w:val="0"/>
          <w:marTop w:val="96"/>
          <w:marBottom w:val="0"/>
          <w:divBdr>
            <w:top w:val="none" w:sz="0" w:space="0" w:color="auto"/>
            <w:left w:val="none" w:sz="0" w:space="0" w:color="auto"/>
            <w:bottom w:val="none" w:sz="0" w:space="0" w:color="auto"/>
            <w:right w:val="none" w:sz="0" w:space="0" w:color="auto"/>
          </w:divBdr>
        </w:div>
        <w:div w:id="1792742899">
          <w:marLeft w:val="1166"/>
          <w:marRight w:val="0"/>
          <w:marTop w:val="96"/>
          <w:marBottom w:val="0"/>
          <w:divBdr>
            <w:top w:val="none" w:sz="0" w:space="0" w:color="auto"/>
            <w:left w:val="none" w:sz="0" w:space="0" w:color="auto"/>
            <w:bottom w:val="none" w:sz="0" w:space="0" w:color="auto"/>
            <w:right w:val="none" w:sz="0" w:space="0" w:color="auto"/>
          </w:divBdr>
        </w:div>
        <w:div w:id="711882718">
          <w:marLeft w:val="1166"/>
          <w:marRight w:val="0"/>
          <w:marTop w:val="96"/>
          <w:marBottom w:val="0"/>
          <w:divBdr>
            <w:top w:val="none" w:sz="0" w:space="0" w:color="auto"/>
            <w:left w:val="none" w:sz="0" w:space="0" w:color="auto"/>
            <w:bottom w:val="none" w:sz="0" w:space="0" w:color="auto"/>
            <w:right w:val="none" w:sz="0" w:space="0" w:color="auto"/>
          </w:divBdr>
        </w:div>
        <w:div w:id="1046103035">
          <w:marLeft w:val="1166"/>
          <w:marRight w:val="0"/>
          <w:marTop w:val="96"/>
          <w:marBottom w:val="0"/>
          <w:divBdr>
            <w:top w:val="none" w:sz="0" w:space="0" w:color="auto"/>
            <w:left w:val="none" w:sz="0" w:space="0" w:color="auto"/>
            <w:bottom w:val="none" w:sz="0" w:space="0" w:color="auto"/>
            <w:right w:val="none" w:sz="0" w:space="0" w:color="auto"/>
          </w:divBdr>
        </w:div>
        <w:div w:id="566844645">
          <w:marLeft w:val="1166"/>
          <w:marRight w:val="0"/>
          <w:marTop w:val="96"/>
          <w:marBottom w:val="0"/>
          <w:divBdr>
            <w:top w:val="none" w:sz="0" w:space="0" w:color="auto"/>
            <w:left w:val="none" w:sz="0" w:space="0" w:color="auto"/>
            <w:bottom w:val="none" w:sz="0" w:space="0" w:color="auto"/>
            <w:right w:val="none" w:sz="0" w:space="0" w:color="auto"/>
          </w:divBdr>
        </w:div>
        <w:div w:id="1502575212">
          <w:marLeft w:val="547"/>
          <w:marRight w:val="0"/>
          <w:marTop w:val="154"/>
          <w:marBottom w:val="0"/>
          <w:divBdr>
            <w:top w:val="none" w:sz="0" w:space="0" w:color="auto"/>
            <w:left w:val="none" w:sz="0" w:space="0" w:color="auto"/>
            <w:bottom w:val="none" w:sz="0" w:space="0" w:color="auto"/>
            <w:right w:val="none" w:sz="0" w:space="0" w:color="auto"/>
          </w:divBdr>
        </w:div>
        <w:div w:id="666784375">
          <w:marLeft w:val="547"/>
          <w:marRight w:val="0"/>
          <w:marTop w:val="154"/>
          <w:marBottom w:val="0"/>
          <w:divBdr>
            <w:top w:val="none" w:sz="0" w:space="0" w:color="auto"/>
            <w:left w:val="none" w:sz="0" w:space="0" w:color="auto"/>
            <w:bottom w:val="none" w:sz="0" w:space="0" w:color="auto"/>
            <w:right w:val="none" w:sz="0" w:space="0" w:color="auto"/>
          </w:divBdr>
        </w:div>
        <w:div w:id="830559872">
          <w:marLeft w:val="547"/>
          <w:marRight w:val="0"/>
          <w:marTop w:val="154"/>
          <w:marBottom w:val="0"/>
          <w:divBdr>
            <w:top w:val="none" w:sz="0" w:space="0" w:color="auto"/>
            <w:left w:val="none" w:sz="0" w:space="0" w:color="auto"/>
            <w:bottom w:val="none" w:sz="0" w:space="0" w:color="auto"/>
            <w:right w:val="none" w:sz="0" w:space="0" w:color="auto"/>
          </w:divBdr>
        </w:div>
        <w:div w:id="61147521">
          <w:marLeft w:val="547"/>
          <w:marRight w:val="0"/>
          <w:marTop w:val="154"/>
          <w:marBottom w:val="0"/>
          <w:divBdr>
            <w:top w:val="none" w:sz="0" w:space="0" w:color="auto"/>
            <w:left w:val="none" w:sz="0" w:space="0" w:color="auto"/>
            <w:bottom w:val="none" w:sz="0" w:space="0" w:color="auto"/>
            <w:right w:val="none" w:sz="0" w:space="0" w:color="auto"/>
          </w:divBdr>
        </w:div>
      </w:divsChild>
    </w:div>
    <w:div w:id="1244142608">
      <w:bodyDiv w:val="1"/>
      <w:marLeft w:val="0"/>
      <w:marRight w:val="0"/>
      <w:marTop w:val="0"/>
      <w:marBottom w:val="0"/>
      <w:divBdr>
        <w:top w:val="none" w:sz="0" w:space="0" w:color="auto"/>
        <w:left w:val="none" w:sz="0" w:space="0" w:color="auto"/>
        <w:bottom w:val="none" w:sz="0" w:space="0" w:color="auto"/>
        <w:right w:val="none" w:sz="0" w:space="0" w:color="auto"/>
      </w:divBdr>
    </w:div>
    <w:div w:id="1540432209">
      <w:bodyDiv w:val="1"/>
      <w:marLeft w:val="0"/>
      <w:marRight w:val="0"/>
      <w:marTop w:val="0"/>
      <w:marBottom w:val="0"/>
      <w:divBdr>
        <w:top w:val="none" w:sz="0" w:space="0" w:color="auto"/>
        <w:left w:val="none" w:sz="0" w:space="0" w:color="auto"/>
        <w:bottom w:val="none" w:sz="0" w:space="0" w:color="auto"/>
        <w:right w:val="none" w:sz="0" w:space="0" w:color="auto"/>
      </w:divBdr>
    </w:div>
    <w:div w:id="17503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EF3CA-5638-4CD1-9DBD-CFE8C673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sheldonsa</dc:creator>
  <cp:lastModifiedBy>Luis.Monzon</cp:lastModifiedBy>
  <cp:revision>4</cp:revision>
  <cp:lastPrinted>2016-11-10T15:02:00Z</cp:lastPrinted>
  <dcterms:created xsi:type="dcterms:W3CDTF">2016-11-09T21:13:00Z</dcterms:created>
  <dcterms:modified xsi:type="dcterms:W3CDTF">2016-11-10T15:11:00Z</dcterms:modified>
</cp:coreProperties>
</file>