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81" w:rsidRPr="00D77AF5" w:rsidRDefault="00864E81" w:rsidP="00864E81">
      <w:pPr>
        <w:jc w:val="center"/>
        <w:rPr>
          <w:b/>
          <w:u w:val="single"/>
          <w:lang w:val="en-GB"/>
        </w:rPr>
      </w:pPr>
      <w:r w:rsidRPr="00D77AF5">
        <w:rPr>
          <w:b/>
          <w:u w:val="single"/>
          <w:lang w:val="en-GB"/>
        </w:rPr>
        <w:t xml:space="preserve">Proposal to </w:t>
      </w:r>
      <w:r w:rsidR="00D77AF5" w:rsidRPr="00D77AF5">
        <w:rPr>
          <w:b/>
          <w:u w:val="single"/>
          <w:lang w:val="en-GB"/>
        </w:rPr>
        <w:t>Adjust</w:t>
      </w:r>
      <w:r w:rsidRPr="00D77AF5">
        <w:rPr>
          <w:b/>
          <w:u w:val="single"/>
          <w:lang w:val="en-GB"/>
        </w:rPr>
        <w:t xml:space="preserve"> Work</w:t>
      </w:r>
      <w:r w:rsidR="00D77AF5" w:rsidRPr="00D77AF5">
        <w:rPr>
          <w:b/>
          <w:u w:val="single"/>
          <w:lang w:val="en-GB"/>
        </w:rPr>
        <w:t xml:space="preserve"> F</w:t>
      </w:r>
      <w:r w:rsidRPr="00D77AF5">
        <w:rPr>
          <w:b/>
          <w:u w:val="single"/>
          <w:lang w:val="en-GB"/>
        </w:rPr>
        <w:t>low and Meeting Structures of the RCM</w:t>
      </w:r>
    </w:p>
    <w:p w:rsidR="00864E81" w:rsidRPr="00D77AF5" w:rsidRDefault="00864E81" w:rsidP="00864E81">
      <w:pPr>
        <w:jc w:val="center"/>
        <w:rPr>
          <w:lang w:val="en-GB"/>
        </w:rPr>
      </w:pPr>
      <w:r w:rsidRPr="00D77AF5">
        <w:rPr>
          <w:lang w:val="en-GB"/>
        </w:rPr>
        <w:t>Presented by the Government of the United States</w:t>
      </w:r>
    </w:p>
    <w:p w:rsidR="00864E81" w:rsidRPr="00D77AF5" w:rsidRDefault="001F0556" w:rsidP="00864E81">
      <w:pPr>
        <w:jc w:val="center"/>
        <w:rPr>
          <w:lang w:val="en-GB"/>
        </w:rPr>
      </w:pPr>
      <w:r w:rsidRPr="00D77AF5">
        <w:rPr>
          <w:lang w:val="en-GB"/>
        </w:rPr>
        <w:t>May 2</w:t>
      </w:r>
      <w:r w:rsidR="00282D7A" w:rsidRPr="00D77AF5">
        <w:rPr>
          <w:lang w:val="en-GB"/>
        </w:rPr>
        <w:t>9</w:t>
      </w:r>
      <w:r w:rsidR="00864E81" w:rsidRPr="00D77AF5">
        <w:rPr>
          <w:lang w:val="en-GB"/>
        </w:rPr>
        <w:t>, 2012</w:t>
      </w:r>
    </w:p>
    <w:p w:rsidR="00864E81" w:rsidRPr="00D77AF5" w:rsidRDefault="00864E81" w:rsidP="00864E81">
      <w:pPr>
        <w:rPr>
          <w:lang w:val="en-GB"/>
        </w:rPr>
      </w:pPr>
    </w:p>
    <w:p w:rsidR="00D77AF5" w:rsidRPr="002963B8" w:rsidRDefault="00D77AF5" w:rsidP="00864E81">
      <w:pPr>
        <w:rPr>
          <w:b/>
          <w:lang w:val="en-GB"/>
        </w:rPr>
      </w:pPr>
      <w:r w:rsidRPr="002963B8">
        <w:rPr>
          <w:b/>
          <w:u w:val="single"/>
          <w:lang w:val="en-GB"/>
        </w:rPr>
        <w:t>Background</w:t>
      </w:r>
      <w:r w:rsidRPr="002963B8">
        <w:rPr>
          <w:b/>
          <w:lang w:val="en-GB"/>
        </w:rPr>
        <w:t>:</w:t>
      </w:r>
    </w:p>
    <w:p w:rsidR="00D77AF5" w:rsidRDefault="00D77AF5" w:rsidP="00864E81">
      <w:pPr>
        <w:rPr>
          <w:lang w:val="en-GB"/>
        </w:rPr>
      </w:pPr>
    </w:p>
    <w:p w:rsidR="00864E81" w:rsidRPr="00D77AF5" w:rsidRDefault="00864E81" w:rsidP="008B2DB3">
      <w:pPr>
        <w:jc w:val="both"/>
        <w:rPr>
          <w:lang w:val="en-GB"/>
        </w:rPr>
      </w:pPr>
      <w:r w:rsidRPr="00D77AF5">
        <w:rPr>
          <w:lang w:val="en-GB"/>
        </w:rPr>
        <w:t xml:space="preserve">For 15 years the RCM has been a highly effective forum in which </w:t>
      </w:r>
      <w:r w:rsidR="00D77AF5">
        <w:rPr>
          <w:lang w:val="en-GB"/>
        </w:rPr>
        <w:t>its members</w:t>
      </w:r>
      <w:r w:rsidRPr="00D77AF5">
        <w:rPr>
          <w:lang w:val="en-GB"/>
        </w:rPr>
        <w:t xml:space="preserve"> have had an opportunity to </w:t>
      </w:r>
      <w:r w:rsidR="00D77AF5">
        <w:rPr>
          <w:lang w:val="en-GB"/>
        </w:rPr>
        <w:t>candidly</w:t>
      </w:r>
      <w:r w:rsidRPr="00D77AF5">
        <w:rPr>
          <w:lang w:val="en-GB"/>
        </w:rPr>
        <w:t xml:space="preserve"> debate and discuss complex migration issues in a collegial, non-politicized environment.  </w:t>
      </w:r>
      <w:r w:rsidR="00D77AF5">
        <w:rPr>
          <w:lang w:val="en-GB"/>
        </w:rPr>
        <w:t>The RCM can</w:t>
      </w:r>
      <w:r w:rsidRPr="00D77AF5">
        <w:rPr>
          <w:lang w:val="en-GB"/>
        </w:rPr>
        <w:t xml:space="preserve"> be justly proud of </w:t>
      </w:r>
      <w:r w:rsidR="00D77AF5">
        <w:rPr>
          <w:lang w:val="en-GB"/>
        </w:rPr>
        <w:t>its</w:t>
      </w:r>
      <w:r w:rsidRPr="00D77AF5">
        <w:rPr>
          <w:lang w:val="en-GB"/>
        </w:rPr>
        <w:t xml:space="preserve"> accomplishments.  As with any organization, however, it is helpful to periodically review processes, mechanisms, and procedures in order to enhance efficiency and bring about the best possible outcomes.</w:t>
      </w:r>
    </w:p>
    <w:p w:rsidR="00864E81" w:rsidRPr="00D77AF5" w:rsidRDefault="00864E81" w:rsidP="008B2DB3">
      <w:pPr>
        <w:jc w:val="both"/>
        <w:rPr>
          <w:lang w:val="en-GB"/>
        </w:rPr>
      </w:pPr>
    </w:p>
    <w:p w:rsidR="00864E81" w:rsidRPr="00D77AF5" w:rsidRDefault="00864E81" w:rsidP="008B2DB3">
      <w:pPr>
        <w:jc w:val="both"/>
      </w:pPr>
      <w:r w:rsidRPr="00D77AF5">
        <w:rPr>
          <w:lang w:val="en-GB"/>
        </w:rPr>
        <w:t xml:space="preserve">Several recent meetings of the RCM focused on the wish of RCM members to have more narrowly focused discussions and better follow-up on issues.  </w:t>
      </w:r>
      <w:r w:rsidR="008060FE" w:rsidRPr="00D77AF5">
        <w:rPr>
          <w:lang w:val="en-GB"/>
        </w:rPr>
        <w:t xml:space="preserve">Examples include the “Santa Fe” document generated at a </w:t>
      </w:r>
      <w:r w:rsidRPr="00D77AF5">
        <w:rPr>
          <w:lang w:val="en-GB"/>
        </w:rPr>
        <w:t xml:space="preserve">May 2011 meeting </w:t>
      </w:r>
      <w:r w:rsidR="00D77AF5">
        <w:rPr>
          <w:lang w:val="en-GB"/>
        </w:rPr>
        <w:t>hosted by</w:t>
      </w:r>
      <w:r w:rsidRPr="00D77AF5">
        <w:rPr>
          <w:lang w:val="en-GB"/>
        </w:rPr>
        <w:t xml:space="preserve"> Mexico </w:t>
      </w:r>
      <w:r w:rsidR="008060FE" w:rsidRPr="00D77AF5">
        <w:rPr>
          <w:lang w:val="en-GB"/>
        </w:rPr>
        <w:t>that</w:t>
      </w:r>
      <w:r w:rsidRPr="00D77AF5">
        <w:rPr>
          <w:lang w:val="en-GB"/>
        </w:rPr>
        <w:t xml:space="preserve"> </w:t>
      </w:r>
      <w:r w:rsidR="008060FE" w:rsidRPr="00D77AF5">
        <w:rPr>
          <w:lang w:val="en-GB"/>
        </w:rPr>
        <w:t>sharpened the RCM’s</w:t>
      </w:r>
      <w:r w:rsidRPr="00D77AF5">
        <w:rPr>
          <w:lang w:val="en-GB"/>
        </w:rPr>
        <w:t xml:space="preserve"> mechanisms for decision-making.  </w:t>
      </w:r>
      <w:r w:rsidR="00D77AF5">
        <w:rPr>
          <w:lang w:val="en-GB"/>
        </w:rPr>
        <w:t xml:space="preserve">This was followed by Canada's </w:t>
      </w:r>
      <w:r w:rsidR="00D77AF5" w:rsidRPr="00D77AF5">
        <w:rPr>
          <w:lang w:val="en-GB"/>
        </w:rPr>
        <w:t xml:space="preserve">“Proposal for </w:t>
      </w:r>
      <w:r w:rsidR="00D77AF5" w:rsidRPr="00D77AF5">
        <w:t>structuring discussion and activity reporting in the RCM,”</w:t>
      </w:r>
      <w:r w:rsidR="00D77AF5">
        <w:rPr>
          <w:lang w:val="en-GB"/>
        </w:rPr>
        <w:t xml:space="preserve"> adopted at the 16th </w:t>
      </w:r>
      <w:r w:rsidRPr="00D77AF5">
        <w:rPr>
          <w:lang w:val="en-GB"/>
        </w:rPr>
        <w:t xml:space="preserve">RCM in June 2011, </w:t>
      </w:r>
      <w:r w:rsidRPr="00D77AF5">
        <w:t xml:space="preserve">which </w:t>
      </w:r>
      <w:r w:rsidR="008060FE" w:rsidRPr="00D77AF5">
        <w:t>g</w:t>
      </w:r>
      <w:r w:rsidRPr="00D77AF5">
        <w:t>roup</w:t>
      </w:r>
      <w:r w:rsidR="008060FE" w:rsidRPr="00D77AF5">
        <w:t>ed</w:t>
      </w:r>
      <w:r w:rsidRPr="00D77AF5">
        <w:t xml:space="preserve"> subjects</w:t>
      </w:r>
      <w:r w:rsidR="008060FE" w:rsidRPr="00D77AF5">
        <w:t xml:space="preserve"> for discussion</w:t>
      </w:r>
      <w:r w:rsidRPr="00D77AF5">
        <w:t xml:space="preserve"> into thematic areas </w:t>
      </w:r>
      <w:r w:rsidR="00D77AF5">
        <w:t xml:space="preserve">in order </w:t>
      </w:r>
      <w:r w:rsidR="008060FE" w:rsidRPr="00D77AF5">
        <w:t xml:space="preserve">to </w:t>
      </w:r>
      <w:r w:rsidR="001F4773" w:rsidRPr="00D77AF5">
        <w:t>identify gaps in the work plan</w:t>
      </w:r>
      <w:r w:rsidR="00D77AF5">
        <w:t xml:space="preserve">, </w:t>
      </w:r>
      <w:r w:rsidR="00D77AF5" w:rsidRPr="00D77AF5">
        <w:t>better</w:t>
      </w:r>
      <w:r w:rsidR="00D77AF5">
        <w:t xml:space="preserve"> organize agendas, and facilitate discussion</w:t>
      </w:r>
      <w:r w:rsidRPr="00D77AF5">
        <w:t>.</w:t>
      </w:r>
    </w:p>
    <w:p w:rsidR="00864E81" w:rsidRPr="00D77AF5" w:rsidRDefault="00864E81" w:rsidP="008B2DB3">
      <w:pPr>
        <w:jc w:val="both"/>
      </w:pPr>
    </w:p>
    <w:p w:rsidR="00D9628C" w:rsidRDefault="00707D04" w:rsidP="008B2DB3">
      <w:pPr>
        <w:jc w:val="both"/>
      </w:pPr>
      <w:r w:rsidRPr="00D77AF5">
        <w:t>T</w:t>
      </w:r>
      <w:r w:rsidR="00864E81" w:rsidRPr="00D77AF5">
        <w:t xml:space="preserve">o build on these </w:t>
      </w:r>
      <w:r w:rsidR="002963B8">
        <w:t xml:space="preserve">excellent </w:t>
      </w:r>
      <w:r w:rsidR="00864E81" w:rsidRPr="00D77AF5">
        <w:t>efforts, the United States presented a concept note at the November 2011 RCGM to</w:t>
      </w:r>
      <w:r w:rsidR="005C285D" w:rsidRPr="00D77AF5">
        <w:t xml:space="preserve"> </w:t>
      </w:r>
      <w:r w:rsidR="002963B8">
        <w:t>slightly adjust</w:t>
      </w:r>
      <w:r w:rsidR="005C285D" w:rsidRPr="00D77AF5">
        <w:t xml:space="preserve"> </w:t>
      </w:r>
      <w:r w:rsidR="00864E81" w:rsidRPr="00D77AF5">
        <w:rPr>
          <w:lang w:val="en-GB"/>
        </w:rPr>
        <w:t>the work</w:t>
      </w:r>
      <w:r w:rsidR="002963B8">
        <w:rPr>
          <w:lang w:val="en-GB"/>
        </w:rPr>
        <w:t xml:space="preserve"> </w:t>
      </w:r>
      <w:r w:rsidR="00864E81" w:rsidRPr="00D77AF5">
        <w:rPr>
          <w:lang w:val="en-GB"/>
        </w:rPr>
        <w:t xml:space="preserve">flow and </w:t>
      </w:r>
      <w:r w:rsidR="002963B8">
        <w:rPr>
          <w:lang w:val="en-GB"/>
        </w:rPr>
        <w:t xml:space="preserve">meeting </w:t>
      </w:r>
      <w:r w:rsidR="00864E81" w:rsidRPr="00D77AF5">
        <w:rPr>
          <w:lang w:val="en-GB"/>
        </w:rPr>
        <w:t>struct</w:t>
      </w:r>
      <w:r w:rsidR="009700EF">
        <w:rPr>
          <w:lang w:val="en-GB"/>
        </w:rPr>
        <w:t xml:space="preserve">ures of RCM and RCGM meetings, in order to establish clear guidelines that would make it easier for the Chair, </w:t>
      </w:r>
      <w:r w:rsidR="009700EF" w:rsidRPr="00343CBE">
        <w:t xml:space="preserve">Technical Secretariat </w:t>
      </w:r>
      <w:r w:rsidR="009700EF">
        <w:t xml:space="preserve">(TS) </w:t>
      </w:r>
      <w:r w:rsidR="004C742D">
        <w:t xml:space="preserve">to perform their roles </w:t>
      </w:r>
      <w:r w:rsidR="009700EF">
        <w:t xml:space="preserve">and </w:t>
      </w:r>
      <w:r w:rsidR="004C742D">
        <w:t xml:space="preserve">for </w:t>
      </w:r>
      <w:r w:rsidR="004C742D">
        <w:rPr>
          <w:lang w:val="en-GB"/>
        </w:rPr>
        <w:t xml:space="preserve">RCM members to prepare for meetings.  </w:t>
      </w:r>
      <w:r w:rsidR="002963B8">
        <w:rPr>
          <w:lang w:val="en-GB"/>
        </w:rPr>
        <w:t xml:space="preserve">RCM </w:t>
      </w:r>
      <w:proofErr w:type="gramStart"/>
      <w:r w:rsidR="002963B8">
        <w:rPr>
          <w:lang w:val="en-GB"/>
        </w:rPr>
        <w:t>members</w:t>
      </w:r>
      <w:proofErr w:type="gramEnd"/>
      <w:r w:rsidR="002963B8">
        <w:rPr>
          <w:lang w:val="en-GB"/>
        </w:rPr>
        <w:t xml:space="preserve"> responded positively, and this</w:t>
      </w:r>
      <w:r w:rsidR="00864E81" w:rsidRPr="00D77AF5">
        <w:rPr>
          <w:lang w:val="en-GB"/>
        </w:rPr>
        <w:t xml:space="preserve"> </w:t>
      </w:r>
      <w:r w:rsidR="00864E81" w:rsidRPr="00D77AF5">
        <w:t xml:space="preserve">proposal </w:t>
      </w:r>
      <w:r w:rsidR="004C742D">
        <w:t>further develops</w:t>
      </w:r>
      <w:r w:rsidR="002963B8">
        <w:t xml:space="preserve"> the concept note, with a </w:t>
      </w:r>
      <w:r w:rsidR="00660BE8" w:rsidRPr="00D77AF5">
        <w:t xml:space="preserve">focus </w:t>
      </w:r>
      <w:r w:rsidR="002963B8">
        <w:t>on</w:t>
      </w:r>
      <w:r w:rsidR="00660BE8" w:rsidRPr="00D77AF5">
        <w:t xml:space="preserve"> agenda preparation and drafting committee procedures.  </w:t>
      </w:r>
    </w:p>
    <w:p w:rsidR="002963B8" w:rsidRDefault="002963B8"/>
    <w:p w:rsidR="002963B8" w:rsidRPr="002963B8" w:rsidRDefault="002963B8">
      <w:pPr>
        <w:rPr>
          <w:b/>
          <w:u w:val="single"/>
        </w:rPr>
      </w:pPr>
      <w:r w:rsidRPr="002963B8">
        <w:rPr>
          <w:b/>
          <w:u w:val="single"/>
        </w:rPr>
        <w:t>Proposal:</w:t>
      </w:r>
    </w:p>
    <w:p w:rsidR="00660BE8" w:rsidRPr="00D77AF5" w:rsidRDefault="00660BE8">
      <w:pPr>
        <w:rPr>
          <w:rFonts w:eastAsia="Times New Roman"/>
          <w:lang w:val="en-CA"/>
        </w:rPr>
      </w:pPr>
    </w:p>
    <w:p w:rsidR="00985762" w:rsidRDefault="008D7AAD" w:rsidP="00761E3E">
      <w:pPr>
        <w:pStyle w:val="ListParagraph"/>
        <w:numPr>
          <w:ilvl w:val="0"/>
          <w:numId w:val="9"/>
        </w:numPr>
        <w:rPr>
          <w:b/>
        </w:rPr>
      </w:pPr>
      <w:r w:rsidRPr="00D77AF5">
        <w:rPr>
          <w:b/>
        </w:rPr>
        <w:t>Agenda</w:t>
      </w:r>
      <w:r w:rsidR="00D9628C" w:rsidRPr="00D77AF5">
        <w:rPr>
          <w:b/>
        </w:rPr>
        <w:t xml:space="preserve"> Preparation</w:t>
      </w:r>
      <w:r w:rsidRPr="00D77AF5">
        <w:rPr>
          <w:b/>
        </w:rPr>
        <w:t xml:space="preserve"> </w:t>
      </w:r>
    </w:p>
    <w:p w:rsidR="002963B8" w:rsidRDefault="002963B8" w:rsidP="002963B8">
      <w:pPr>
        <w:rPr>
          <w:b/>
        </w:rPr>
      </w:pPr>
    </w:p>
    <w:p w:rsidR="002963B8" w:rsidRDefault="002963B8" w:rsidP="008B2DB3">
      <w:pPr>
        <w:jc w:val="both"/>
      </w:pPr>
      <w:r w:rsidRPr="002963B8">
        <w:rPr>
          <w:i/>
        </w:rPr>
        <w:t>Summary</w:t>
      </w:r>
      <w:r>
        <w:t>:  A</w:t>
      </w:r>
      <w:r w:rsidRPr="00343CBE">
        <w:t xml:space="preserve"> </w:t>
      </w:r>
      <w:r>
        <w:t>clear</w:t>
      </w:r>
      <w:r w:rsidRPr="00343CBE">
        <w:t xml:space="preserve"> timetable for the Technical Secretariat’s </w:t>
      </w:r>
      <w:r w:rsidR="009700EF">
        <w:t xml:space="preserve">(TS) </w:t>
      </w:r>
      <w:r w:rsidRPr="00343CBE">
        <w:t>advance dissemination of agendas, proposals, reports</w:t>
      </w:r>
      <w:r>
        <w:t>,</w:t>
      </w:r>
      <w:r w:rsidRPr="00343CBE">
        <w:t xml:space="preserve"> and background papers</w:t>
      </w:r>
      <w:r>
        <w:t>,</w:t>
      </w:r>
      <w:r w:rsidRPr="00343CBE">
        <w:t xml:space="preserve"> prior to each meeting of the RCGM and RCM, </w:t>
      </w:r>
      <w:r>
        <w:t xml:space="preserve">would give RCM </w:t>
      </w:r>
      <w:r w:rsidRPr="00343CBE">
        <w:t xml:space="preserve">members sufficient time to prioritize issues and prepare </w:t>
      </w:r>
      <w:r>
        <w:t xml:space="preserve">their Vice Ministers and other participants </w:t>
      </w:r>
      <w:r w:rsidRPr="00343CBE">
        <w:t>for discussions.  A tentative agenda for the closed-door meeting of Vice Ministers should also be distributed in advance.</w:t>
      </w:r>
      <w:r w:rsidR="00DF702C">
        <w:t xml:space="preserve">  F</w:t>
      </w:r>
      <w:r w:rsidR="00F54229">
        <w:t>urther</w:t>
      </w:r>
      <w:r w:rsidR="00DF702C">
        <w:t>, m</w:t>
      </w:r>
      <w:r w:rsidR="00DF702C" w:rsidRPr="00DF702C">
        <w:t xml:space="preserve">any important issues tend to appear on the RCGM agenda but not on that of the RCM itself.  </w:t>
      </w:r>
      <w:r w:rsidR="00A60BF9">
        <w:t>I</w:t>
      </w:r>
      <w:r w:rsidR="00A60BF9" w:rsidRPr="00A60BF9">
        <w:t>t is the Vice Ministers who can provide the direction and oversight that is necessary to ensure RCM efforts are appropriately focused and implemented</w:t>
      </w:r>
      <w:r w:rsidR="00A60BF9">
        <w:t xml:space="preserve">.  </w:t>
      </w:r>
      <w:r w:rsidR="00DF702C" w:rsidRPr="00DF702C">
        <w:t>Given the increasing complexity of issues under discussion, we believe our work would be strengthened</w:t>
      </w:r>
      <w:r w:rsidR="00A60BF9">
        <w:t>, and duplication of work would be avoided,</w:t>
      </w:r>
      <w:r w:rsidR="00DF702C" w:rsidRPr="00DF702C">
        <w:t xml:space="preserve"> if </w:t>
      </w:r>
      <w:r w:rsidR="00A60BF9">
        <w:t xml:space="preserve">the most highly substantive agenda items were scheduled for a time when both RCGM attendees and Vice-Ministers are in attendance.  The Closed-Door Meeting of </w:t>
      </w:r>
      <w:proofErr w:type="gramStart"/>
      <w:r w:rsidR="00A60BF9">
        <w:t>Vice</w:t>
      </w:r>
      <w:proofErr w:type="gramEnd"/>
      <w:r w:rsidR="00A60BF9">
        <w:t xml:space="preserve"> Ministers could be shortened to allow for this.  </w:t>
      </w:r>
    </w:p>
    <w:p w:rsidR="008B2DB3" w:rsidRDefault="008B2DB3" w:rsidP="008B2DB3">
      <w:pPr>
        <w:jc w:val="both"/>
      </w:pPr>
    </w:p>
    <w:p w:rsidR="008B2DB3" w:rsidRPr="002963B8" w:rsidRDefault="008B2DB3" w:rsidP="008B2DB3">
      <w:pPr>
        <w:jc w:val="both"/>
        <w:rPr>
          <w:b/>
        </w:rPr>
      </w:pPr>
    </w:p>
    <w:p w:rsidR="00761E3E" w:rsidRDefault="00D9628C" w:rsidP="008B2DB3">
      <w:pPr>
        <w:pStyle w:val="ListParagraph"/>
        <w:numPr>
          <w:ilvl w:val="1"/>
          <w:numId w:val="9"/>
        </w:numPr>
        <w:jc w:val="both"/>
      </w:pPr>
      <w:r w:rsidRPr="00D77AF5">
        <w:rPr>
          <w:b/>
        </w:rPr>
        <w:lastRenderedPageBreak/>
        <w:t>Timing for circulation of drafts</w:t>
      </w:r>
      <w:r w:rsidR="001F0556" w:rsidRPr="00D77AF5">
        <w:t xml:space="preserve">: Draft agendas </w:t>
      </w:r>
      <w:r w:rsidR="008B4202">
        <w:t>should</w:t>
      </w:r>
      <w:r w:rsidR="001F0556" w:rsidRPr="00D77AF5">
        <w:t xml:space="preserve"> be </w:t>
      </w:r>
      <w:r w:rsidR="002963B8">
        <w:t>circulated at least</w:t>
      </w:r>
      <w:r w:rsidR="001F0556" w:rsidRPr="00D77AF5">
        <w:t xml:space="preserve"> one month </w:t>
      </w:r>
      <w:r w:rsidR="00696365">
        <w:t>in advance of</w:t>
      </w:r>
      <w:r w:rsidR="001F0556" w:rsidRPr="00D77AF5">
        <w:t xml:space="preserve"> the meeting</w:t>
      </w:r>
      <w:r w:rsidR="00DF702C">
        <w:t>s</w:t>
      </w:r>
      <w:r w:rsidR="001F0556" w:rsidRPr="00D77AF5">
        <w:t xml:space="preserve"> </w:t>
      </w:r>
      <w:r w:rsidR="001F4773" w:rsidRPr="00D77AF5">
        <w:t>to allow delegations ample time to prepare</w:t>
      </w:r>
      <w:r w:rsidR="001F0556" w:rsidRPr="00D77AF5">
        <w:t xml:space="preserve">.  </w:t>
      </w:r>
    </w:p>
    <w:p w:rsidR="00696365" w:rsidRPr="00D77AF5" w:rsidRDefault="00696365" w:rsidP="008B2DB3">
      <w:pPr>
        <w:pStyle w:val="ListParagraph"/>
        <w:ind w:left="1440"/>
        <w:jc w:val="both"/>
      </w:pPr>
    </w:p>
    <w:p w:rsidR="00D9628C" w:rsidRPr="00D77AF5" w:rsidRDefault="00D9628C" w:rsidP="008B2DB3">
      <w:pPr>
        <w:pStyle w:val="ListParagraph"/>
        <w:numPr>
          <w:ilvl w:val="1"/>
          <w:numId w:val="9"/>
        </w:numPr>
        <w:jc w:val="both"/>
      </w:pPr>
      <w:r w:rsidRPr="00D77AF5">
        <w:rPr>
          <w:b/>
        </w:rPr>
        <w:t>Annotations</w:t>
      </w:r>
      <w:r w:rsidRPr="00D77AF5">
        <w:t xml:space="preserve">: </w:t>
      </w:r>
      <w:r w:rsidR="008B4202">
        <w:t>T</w:t>
      </w:r>
      <w:r w:rsidRPr="00D77AF5">
        <w:t xml:space="preserve">he Technical Secretariat (TS) </w:t>
      </w:r>
      <w:r w:rsidR="008B4202">
        <w:t xml:space="preserve">will very briefly annotate agendas </w:t>
      </w:r>
      <w:r w:rsidR="002963B8">
        <w:t>with</w:t>
      </w:r>
      <w:r w:rsidR="001F0556" w:rsidRPr="00D77AF5">
        <w:t xml:space="preserve"> the following information:</w:t>
      </w:r>
    </w:p>
    <w:p w:rsidR="00D9628C" w:rsidRDefault="00D9628C" w:rsidP="008B2DB3">
      <w:pPr>
        <w:pStyle w:val="ListParagraph"/>
        <w:numPr>
          <w:ilvl w:val="2"/>
          <w:numId w:val="9"/>
        </w:numPr>
        <w:ind w:left="1800" w:hanging="360"/>
        <w:jc w:val="both"/>
      </w:pPr>
      <w:r w:rsidRPr="00F54229">
        <w:rPr>
          <w:b/>
        </w:rPr>
        <w:t>Background</w:t>
      </w:r>
      <w:r w:rsidR="001F0556" w:rsidRPr="00D77AF5">
        <w:t xml:space="preserve"> – </w:t>
      </w:r>
      <w:r w:rsidR="00F54229">
        <w:t>Indicate h</w:t>
      </w:r>
      <w:r w:rsidR="001F0556" w:rsidRPr="00D77AF5">
        <w:t>ow and when the issue ar</w:t>
      </w:r>
      <w:r w:rsidR="00F54229">
        <w:t>o</w:t>
      </w:r>
      <w:r w:rsidR="001F0556" w:rsidRPr="00D77AF5">
        <w:t>se in the RCM</w:t>
      </w:r>
      <w:r w:rsidR="00F54229">
        <w:t>, w</w:t>
      </w:r>
      <w:r w:rsidR="001F0556" w:rsidRPr="00D77AF5">
        <w:t>hat issue</w:t>
      </w:r>
      <w:r w:rsidR="00F54229">
        <w:t>s are</w:t>
      </w:r>
      <w:r w:rsidR="00DF702C">
        <w:t xml:space="preserve"> under</w:t>
      </w:r>
      <w:r w:rsidR="00660BE8" w:rsidRPr="00D77AF5">
        <w:t xml:space="preserve"> </w:t>
      </w:r>
      <w:r w:rsidR="001F0556" w:rsidRPr="00D77AF5">
        <w:t>consider</w:t>
      </w:r>
      <w:r w:rsidR="00660BE8" w:rsidRPr="00D77AF5">
        <w:t>ation</w:t>
      </w:r>
      <w:r w:rsidR="00F54229">
        <w:t xml:space="preserve">, and </w:t>
      </w:r>
      <w:r w:rsidR="00696365">
        <w:t>whether</w:t>
      </w:r>
      <w:r w:rsidR="00660BE8" w:rsidRPr="00D77AF5">
        <w:t xml:space="preserve"> </w:t>
      </w:r>
      <w:r w:rsidR="001F0556" w:rsidRPr="00D77AF5">
        <w:t xml:space="preserve">proposals </w:t>
      </w:r>
      <w:r w:rsidR="00F54229">
        <w:t>have been made</w:t>
      </w:r>
      <w:r w:rsidR="00696365">
        <w:t>.</w:t>
      </w:r>
      <w:r w:rsidR="001F0556" w:rsidRPr="00D77AF5">
        <w:t xml:space="preserve"> </w:t>
      </w:r>
    </w:p>
    <w:p w:rsidR="00696365" w:rsidRDefault="00696365" w:rsidP="008B2DB3">
      <w:pPr>
        <w:pStyle w:val="ListParagraph"/>
        <w:numPr>
          <w:ilvl w:val="2"/>
          <w:numId w:val="9"/>
        </w:numPr>
        <w:ind w:left="1800" w:hanging="360"/>
        <w:jc w:val="both"/>
      </w:pPr>
      <w:r w:rsidRPr="00696365">
        <w:rPr>
          <w:b/>
        </w:rPr>
        <w:t>Background Documents</w:t>
      </w:r>
      <w:r>
        <w:t xml:space="preserve"> – List background papers that have been prepared (and post them on RCM web site or circulate them via email).</w:t>
      </w:r>
    </w:p>
    <w:p w:rsidR="00696365" w:rsidRPr="00D77AF5" w:rsidRDefault="00696365" w:rsidP="008B2DB3">
      <w:pPr>
        <w:pStyle w:val="ListParagraph"/>
        <w:ind w:left="1800"/>
        <w:jc w:val="both"/>
      </w:pPr>
      <w:r>
        <w:t xml:space="preserve"> </w:t>
      </w:r>
    </w:p>
    <w:p w:rsidR="00DF702C" w:rsidRDefault="001F4773" w:rsidP="008B2DB3">
      <w:pPr>
        <w:pStyle w:val="ListParagraph"/>
        <w:numPr>
          <w:ilvl w:val="1"/>
          <w:numId w:val="9"/>
        </w:numPr>
        <w:jc w:val="both"/>
      </w:pPr>
      <w:r w:rsidRPr="00D77AF5">
        <w:rPr>
          <w:b/>
        </w:rPr>
        <w:t>Circulation of agendas</w:t>
      </w:r>
      <w:r w:rsidRPr="00D77AF5">
        <w:t xml:space="preserve">: </w:t>
      </w:r>
      <w:r w:rsidR="00D9628C" w:rsidRPr="00D77AF5">
        <w:t>Final agendas and background</w:t>
      </w:r>
      <w:r w:rsidRPr="00D77AF5">
        <w:t xml:space="preserve"> </w:t>
      </w:r>
      <w:r w:rsidR="00D9628C" w:rsidRPr="00D77AF5">
        <w:t xml:space="preserve">documents should be circulated </w:t>
      </w:r>
      <w:r w:rsidR="00696365">
        <w:t>at least</w:t>
      </w:r>
      <w:r w:rsidR="00D9628C" w:rsidRPr="00D77AF5">
        <w:t xml:space="preserve"> two weeks in advance of the meeting</w:t>
      </w:r>
      <w:r w:rsidRPr="00D77AF5">
        <w:t xml:space="preserve">.  The </w:t>
      </w:r>
      <w:r w:rsidR="00696365">
        <w:t>TS</w:t>
      </w:r>
      <w:r w:rsidRPr="00D77AF5">
        <w:t xml:space="preserve"> can </w:t>
      </w:r>
      <w:r w:rsidR="00696365">
        <w:t>elect to</w:t>
      </w:r>
      <w:r w:rsidRPr="00D77AF5">
        <w:t xml:space="preserve"> post </w:t>
      </w:r>
      <w:r w:rsidR="00696365">
        <w:t xml:space="preserve">background </w:t>
      </w:r>
      <w:r w:rsidRPr="00D77AF5">
        <w:t>documents on the web</w:t>
      </w:r>
      <w:r w:rsidR="00696365">
        <w:t xml:space="preserve"> </w:t>
      </w:r>
      <w:r w:rsidRPr="00D77AF5">
        <w:t xml:space="preserve">site (followed by an email to the RCM collective mailing list that they have done so), or by </w:t>
      </w:r>
      <w:r w:rsidR="00696365">
        <w:t>sending</w:t>
      </w:r>
      <w:r w:rsidRPr="00D77AF5">
        <w:t xml:space="preserve"> the documents </w:t>
      </w:r>
      <w:r w:rsidR="00696365">
        <w:t>via</w:t>
      </w:r>
      <w:r w:rsidRPr="00D77AF5">
        <w:t xml:space="preserve"> email to RCM </w:t>
      </w:r>
      <w:r w:rsidR="00696365">
        <w:t>members</w:t>
      </w:r>
      <w:r w:rsidRPr="00D77AF5">
        <w:t xml:space="preserve"> as they become available</w:t>
      </w:r>
      <w:r w:rsidR="00D9628C" w:rsidRPr="00D77AF5">
        <w:t>.</w:t>
      </w:r>
    </w:p>
    <w:p w:rsidR="009700EF" w:rsidRDefault="009700EF" w:rsidP="008B2DB3">
      <w:pPr>
        <w:pStyle w:val="ListParagraph"/>
        <w:ind w:left="1440"/>
        <w:jc w:val="both"/>
      </w:pPr>
    </w:p>
    <w:p w:rsidR="00696365" w:rsidRPr="00D77AF5" w:rsidRDefault="00DF702C" w:rsidP="008B2DB3">
      <w:pPr>
        <w:pStyle w:val="ListParagraph"/>
        <w:numPr>
          <w:ilvl w:val="1"/>
          <w:numId w:val="9"/>
        </w:numPr>
        <w:jc w:val="both"/>
      </w:pPr>
      <w:r w:rsidRPr="00DF702C">
        <w:rPr>
          <w:b/>
        </w:rPr>
        <w:t>S</w:t>
      </w:r>
      <w:r w:rsidR="00696365" w:rsidRPr="00DF702C">
        <w:rPr>
          <w:b/>
        </w:rPr>
        <w:t>elect</w:t>
      </w:r>
      <w:r w:rsidR="00F54229">
        <w:rPr>
          <w:b/>
        </w:rPr>
        <w:t xml:space="preserve">ion of </w:t>
      </w:r>
      <w:r w:rsidR="00F54229" w:rsidRPr="00F54229">
        <w:rPr>
          <w:b/>
        </w:rPr>
        <w:t xml:space="preserve">Items </w:t>
      </w:r>
      <w:r w:rsidR="00696365" w:rsidRPr="00DF702C">
        <w:rPr>
          <w:b/>
        </w:rPr>
        <w:t xml:space="preserve">for RCGM </w:t>
      </w:r>
      <w:r w:rsidRPr="00DF702C">
        <w:rPr>
          <w:b/>
        </w:rPr>
        <w:t>and</w:t>
      </w:r>
      <w:r w:rsidR="00696365" w:rsidRPr="00DF702C">
        <w:rPr>
          <w:b/>
        </w:rPr>
        <w:t xml:space="preserve"> Vice-Ministerial Agenda: </w:t>
      </w:r>
      <w:r w:rsidR="00696365">
        <w:t xml:space="preserve"> </w:t>
      </w:r>
      <w:r>
        <w:t xml:space="preserve">The most important of the substantive items placed on the RCGM agenda under current practice should be moved to the first day </w:t>
      </w:r>
      <w:r w:rsidR="00F54229">
        <w:t>of the Vice-Ministerial meeting</w:t>
      </w:r>
      <w:r>
        <w:t xml:space="preserve">, the Chair in Office to select which items merit Vice Ministers' attention.  If necessary, the </w:t>
      </w:r>
      <w:r w:rsidR="00F54229">
        <w:t xml:space="preserve">Closed Door Meeting could be shortened accordingly, or the </w:t>
      </w:r>
      <w:proofErr w:type="spellStart"/>
      <w:r>
        <w:t>Vice Ministerial</w:t>
      </w:r>
      <w:proofErr w:type="spellEnd"/>
      <w:r>
        <w:t xml:space="preserve"> meeting could be extended for a second full day, rather than a half day.  </w:t>
      </w:r>
      <w:r w:rsidRPr="00DF702C">
        <w:t xml:space="preserve">  </w:t>
      </w:r>
    </w:p>
    <w:p w:rsidR="00D9628C" w:rsidRPr="00D77AF5" w:rsidRDefault="00D9628C" w:rsidP="00D9628C">
      <w:pPr>
        <w:pStyle w:val="ListParagraph"/>
        <w:ind w:left="1440"/>
      </w:pPr>
    </w:p>
    <w:p w:rsidR="009700EF" w:rsidRPr="009700EF" w:rsidRDefault="00D9628C" w:rsidP="009700EF">
      <w:pPr>
        <w:pStyle w:val="ListParagraph"/>
        <w:numPr>
          <w:ilvl w:val="0"/>
          <w:numId w:val="9"/>
        </w:numPr>
        <w:rPr>
          <w:b/>
        </w:rPr>
      </w:pPr>
      <w:r w:rsidRPr="00D77AF5">
        <w:rPr>
          <w:b/>
        </w:rPr>
        <w:t>Drafting Committee</w:t>
      </w:r>
    </w:p>
    <w:p w:rsidR="00696365" w:rsidRDefault="00696365" w:rsidP="00696365">
      <w:pPr>
        <w:pStyle w:val="ListParagraph"/>
        <w:ind w:left="1080"/>
        <w:rPr>
          <w:b/>
        </w:rPr>
      </w:pPr>
    </w:p>
    <w:p w:rsidR="00696365" w:rsidRDefault="00696365" w:rsidP="008B2DB3">
      <w:pPr>
        <w:pStyle w:val="ListParagraph"/>
        <w:ind w:left="360"/>
        <w:jc w:val="both"/>
      </w:pPr>
      <w:r w:rsidRPr="004C742D">
        <w:rPr>
          <w:i/>
        </w:rPr>
        <w:t>Summary:</w:t>
      </w:r>
      <w:r>
        <w:t xml:space="preserve"> </w:t>
      </w:r>
      <w:r w:rsidR="009700EF">
        <w:t xml:space="preserve"> </w:t>
      </w:r>
      <w:r w:rsidR="00F54229">
        <w:t>Starting the dr</w:t>
      </w:r>
      <w:r w:rsidR="009700EF" w:rsidRPr="009700EF">
        <w:t xml:space="preserve">afting </w:t>
      </w:r>
      <w:r w:rsidR="00F54229">
        <w:t xml:space="preserve">process for RCGM </w:t>
      </w:r>
      <w:r w:rsidR="009700EF" w:rsidRPr="009700EF">
        <w:t>Conclusions and Recommendatio</w:t>
      </w:r>
      <w:r w:rsidR="00F54229">
        <w:t>ns as agenda items are taken up</w:t>
      </w:r>
      <w:r w:rsidR="009700EF" w:rsidRPr="009700EF">
        <w:t xml:space="preserve">, </w:t>
      </w:r>
      <w:r w:rsidR="009700EF">
        <w:t>rather than</w:t>
      </w:r>
      <w:r w:rsidR="009700EF" w:rsidRPr="009700EF">
        <w:t xml:space="preserve"> all at once after the close of RCGM proceedings</w:t>
      </w:r>
      <w:r w:rsidR="009700EF">
        <w:t>, would make it easier for the Chair and TS to accurately keep track of them</w:t>
      </w:r>
      <w:r w:rsidR="009700EF" w:rsidRPr="009700EF">
        <w:t xml:space="preserve">.  </w:t>
      </w:r>
      <w:r w:rsidR="009700EF">
        <w:t>This would also help avoid l</w:t>
      </w:r>
      <w:r w:rsidR="009700EF" w:rsidRPr="009700EF">
        <w:t>ate night drafting sessions</w:t>
      </w:r>
      <w:r w:rsidR="004C742D">
        <w:t>, which</w:t>
      </w:r>
      <w:r w:rsidR="009700EF" w:rsidRPr="009700EF">
        <w:t xml:space="preserve"> </w:t>
      </w:r>
      <w:r w:rsidR="009700EF">
        <w:t>sometimes</w:t>
      </w:r>
      <w:r w:rsidR="009700EF" w:rsidRPr="009700EF">
        <w:t xml:space="preserve"> delay the start of the following day</w:t>
      </w:r>
      <w:r w:rsidR="004C742D">
        <w:t>’s meeting</w:t>
      </w:r>
      <w:r w:rsidR="009700EF" w:rsidRPr="009700EF">
        <w:t xml:space="preserve">, and </w:t>
      </w:r>
      <w:r w:rsidR="004C742D">
        <w:t xml:space="preserve">result in </w:t>
      </w:r>
      <w:r w:rsidR="009700EF" w:rsidRPr="009700EF">
        <w:t xml:space="preserve">fatigue on the part of drafting team members </w:t>
      </w:r>
      <w:r w:rsidR="004C742D">
        <w:t xml:space="preserve">that </w:t>
      </w:r>
      <w:r w:rsidR="009700EF">
        <w:t xml:space="preserve">can </w:t>
      </w:r>
      <w:r w:rsidR="009700EF" w:rsidRPr="009700EF">
        <w:t xml:space="preserve">detract from the quality of discussions.  Similarly, </w:t>
      </w:r>
      <w:r w:rsidR="00463A89">
        <w:t>t</w:t>
      </w:r>
      <w:r w:rsidR="00463A89" w:rsidRPr="00463A89">
        <w:t xml:space="preserve">he Drafting Committee should not prepare points on issues the Vice-Ministers have not yet addressed in the Closed Door Meeting. </w:t>
      </w:r>
    </w:p>
    <w:p w:rsidR="009700EF" w:rsidRPr="009700EF" w:rsidRDefault="009700EF" w:rsidP="008B2DB3">
      <w:pPr>
        <w:pStyle w:val="ListParagraph"/>
        <w:ind w:left="360"/>
        <w:jc w:val="both"/>
        <w:rPr>
          <w:b/>
        </w:rPr>
      </w:pPr>
    </w:p>
    <w:p w:rsidR="00696365" w:rsidRDefault="004C742D" w:rsidP="008B2DB3">
      <w:pPr>
        <w:pStyle w:val="ListParagraph"/>
        <w:numPr>
          <w:ilvl w:val="1"/>
          <w:numId w:val="9"/>
        </w:numPr>
        <w:jc w:val="both"/>
      </w:pPr>
      <w:r w:rsidRPr="00A862D9">
        <w:rPr>
          <w:b/>
        </w:rPr>
        <w:t xml:space="preserve">Chair’s </w:t>
      </w:r>
      <w:r w:rsidR="00696365" w:rsidRPr="00A862D9">
        <w:rPr>
          <w:b/>
        </w:rPr>
        <w:t>Designation of Rapporteur:</w:t>
      </w:r>
      <w:r w:rsidR="00696365">
        <w:t xml:space="preserve"> </w:t>
      </w:r>
      <w:r w:rsidR="00DF702C">
        <w:t>At the beginning of an RCGM or RCM meeting, the</w:t>
      </w:r>
      <w:r>
        <w:t xml:space="preserve"> Chair in Office will designate, by name, </w:t>
      </w:r>
      <w:r w:rsidR="00DF702C">
        <w:t>a Rapporteur</w:t>
      </w:r>
      <w:r w:rsidR="009108F7">
        <w:t xml:space="preserve"> from its delegation</w:t>
      </w:r>
      <w:r>
        <w:t>.  The Rapporteur will convene Drafting Committee</w:t>
      </w:r>
      <w:r w:rsidR="00A862D9">
        <w:t xml:space="preserve">s for both the RCGM and the RCM.  Each RCM member will designate a participant to serve on the Drafting Committees and will prepare its </w:t>
      </w:r>
      <w:r w:rsidR="00463A89">
        <w:t xml:space="preserve">desired </w:t>
      </w:r>
      <w:r w:rsidR="00A862D9">
        <w:t>input</w:t>
      </w:r>
      <w:r w:rsidR="00463A89">
        <w:t>, based on discussions,</w:t>
      </w:r>
      <w:r w:rsidR="00A862D9">
        <w:t xml:space="preserve"> for the Drafting Committees in advance.  </w:t>
      </w:r>
    </w:p>
    <w:p w:rsidR="00696365" w:rsidRPr="00696365" w:rsidRDefault="00696365" w:rsidP="008B2DB3">
      <w:pPr>
        <w:pStyle w:val="ListParagraph"/>
        <w:ind w:left="1440"/>
        <w:jc w:val="both"/>
      </w:pPr>
    </w:p>
    <w:p w:rsidR="00D9628C" w:rsidRPr="00D331AA" w:rsidRDefault="008D7AAD" w:rsidP="008B2DB3">
      <w:pPr>
        <w:pStyle w:val="ListParagraph"/>
        <w:numPr>
          <w:ilvl w:val="1"/>
          <w:numId w:val="9"/>
        </w:numPr>
        <w:jc w:val="both"/>
      </w:pPr>
      <w:r w:rsidRPr="00D77AF5">
        <w:rPr>
          <w:b/>
        </w:rPr>
        <w:t>Note-taking</w:t>
      </w:r>
      <w:r w:rsidR="008A411A">
        <w:rPr>
          <w:b/>
        </w:rPr>
        <w:t xml:space="preserve"> and </w:t>
      </w:r>
      <w:r w:rsidR="008A411A" w:rsidRPr="00A862D9">
        <w:rPr>
          <w:b/>
        </w:rPr>
        <w:t xml:space="preserve">Work </w:t>
      </w:r>
      <w:r w:rsidR="008A411A">
        <w:rPr>
          <w:b/>
        </w:rPr>
        <w:t>F</w:t>
      </w:r>
      <w:r w:rsidR="008A411A" w:rsidRPr="00A862D9">
        <w:rPr>
          <w:b/>
        </w:rPr>
        <w:t xml:space="preserve">low in </w:t>
      </w:r>
      <w:r w:rsidR="008A411A">
        <w:rPr>
          <w:b/>
        </w:rPr>
        <w:t xml:space="preserve">Meetings and </w:t>
      </w:r>
      <w:r w:rsidR="008A411A" w:rsidRPr="00A862D9">
        <w:rPr>
          <w:b/>
        </w:rPr>
        <w:t>Drafting Committees</w:t>
      </w:r>
      <w:r w:rsidR="00D9628C" w:rsidRPr="00D77AF5">
        <w:t xml:space="preserve">: </w:t>
      </w:r>
      <w:r w:rsidRPr="00D77AF5">
        <w:t xml:space="preserve">The </w:t>
      </w:r>
      <w:r w:rsidR="00D331AA">
        <w:t xml:space="preserve">TS will </w:t>
      </w:r>
      <w:r w:rsidR="00DA06E1" w:rsidRPr="00D77AF5">
        <w:t xml:space="preserve">have </w:t>
      </w:r>
      <w:r w:rsidR="00660BE8" w:rsidRPr="00D77AF5">
        <w:t xml:space="preserve">the </w:t>
      </w:r>
      <w:r w:rsidR="00DA06E1" w:rsidRPr="00D77AF5">
        <w:t>primary responsibility for</w:t>
      </w:r>
      <w:r w:rsidRPr="00D77AF5">
        <w:t xml:space="preserve"> tak</w:t>
      </w:r>
      <w:r w:rsidR="00DA06E1" w:rsidRPr="00D77AF5">
        <w:t>ing</w:t>
      </w:r>
      <w:r w:rsidRPr="00D77AF5">
        <w:t xml:space="preserve"> </w:t>
      </w:r>
      <w:r w:rsidR="00DA06E1" w:rsidRPr="00D77AF5">
        <w:t xml:space="preserve">detailed </w:t>
      </w:r>
      <w:r w:rsidRPr="00D77AF5">
        <w:t xml:space="preserve">notes </w:t>
      </w:r>
      <w:r w:rsidR="0026452A" w:rsidRPr="00D77AF5">
        <w:t>o</w:t>
      </w:r>
      <w:r w:rsidR="00FB6538" w:rsidRPr="00D77AF5">
        <w:t xml:space="preserve">n </w:t>
      </w:r>
      <w:r w:rsidRPr="00D77AF5">
        <w:t>proceedings</w:t>
      </w:r>
      <w:r w:rsidR="001F4773" w:rsidRPr="00D77AF5">
        <w:t xml:space="preserve"> during RCGM and </w:t>
      </w:r>
      <w:r w:rsidR="00FB6538" w:rsidRPr="00D77AF5">
        <w:t>RCM meetings</w:t>
      </w:r>
      <w:r w:rsidRPr="00D77AF5">
        <w:t xml:space="preserve">.  </w:t>
      </w:r>
      <w:r w:rsidR="00F54229">
        <w:t>T</w:t>
      </w:r>
      <w:r w:rsidR="00D9628C" w:rsidRPr="00D77AF5">
        <w:t xml:space="preserve">he </w:t>
      </w:r>
      <w:r w:rsidR="008A411A">
        <w:t>Rapporteur</w:t>
      </w:r>
      <w:r w:rsidR="00D9628C" w:rsidRPr="00D77AF5">
        <w:t xml:space="preserve">, with the assistance of the TS, </w:t>
      </w:r>
      <w:r w:rsidR="00D331AA">
        <w:t>will</w:t>
      </w:r>
      <w:r w:rsidR="00D9628C" w:rsidRPr="00D77AF5">
        <w:t xml:space="preserve"> lead </w:t>
      </w:r>
      <w:r w:rsidR="00F54229">
        <w:t>each</w:t>
      </w:r>
      <w:r w:rsidR="00D9628C" w:rsidRPr="00D77AF5">
        <w:t xml:space="preserve"> </w:t>
      </w:r>
      <w:r w:rsidR="00D331AA">
        <w:t xml:space="preserve">Drafting Committee in generating </w:t>
      </w:r>
      <w:r w:rsidR="00282D7A" w:rsidRPr="00D77AF5">
        <w:t>conclusions, r</w:t>
      </w:r>
      <w:r w:rsidR="00D9628C" w:rsidRPr="00D77AF5">
        <w:t>ecommendations</w:t>
      </w:r>
      <w:r w:rsidR="00282D7A" w:rsidRPr="00D77AF5">
        <w:t>, d</w:t>
      </w:r>
      <w:r w:rsidR="00D9628C" w:rsidRPr="00D77AF5">
        <w:t>eclarations</w:t>
      </w:r>
      <w:r w:rsidR="00282D7A" w:rsidRPr="00D77AF5">
        <w:t>, or de</w:t>
      </w:r>
      <w:r w:rsidR="00D9628C" w:rsidRPr="00D77AF5">
        <w:t>cisions</w:t>
      </w:r>
      <w:r w:rsidR="00D331AA">
        <w:t xml:space="preserve"> that accurately reflect discussions and/or decisions</w:t>
      </w:r>
      <w:r w:rsidR="00D9628C" w:rsidRPr="00D77AF5">
        <w:t>.</w:t>
      </w:r>
      <w:r w:rsidR="008A411A">
        <w:t xml:space="preserve">  The Chair’s Rapporteur will be present at all times to lead the </w:t>
      </w:r>
      <w:r w:rsidR="008A411A">
        <w:lastRenderedPageBreak/>
        <w:t xml:space="preserve">Drafting Committees.  </w:t>
      </w:r>
      <w:r w:rsidR="008A411A" w:rsidRPr="00D331AA">
        <w:t>The RCGM Drafting Committee will convene immediately after the close of each day of the RCGM for two hours.</w:t>
      </w:r>
    </w:p>
    <w:p w:rsidR="00A862D9" w:rsidRDefault="00A862D9" w:rsidP="008B2DB3">
      <w:pPr>
        <w:pStyle w:val="ListParagraph"/>
        <w:jc w:val="both"/>
      </w:pPr>
    </w:p>
    <w:p w:rsidR="00DD1131" w:rsidRDefault="00D9628C" w:rsidP="008B2DB3">
      <w:pPr>
        <w:pStyle w:val="ListParagraph"/>
        <w:numPr>
          <w:ilvl w:val="1"/>
          <w:numId w:val="9"/>
        </w:numPr>
        <w:jc w:val="both"/>
      </w:pPr>
      <w:r w:rsidRPr="00D77AF5">
        <w:rPr>
          <w:b/>
        </w:rPr>
        <w:t>Translation</w:t>
      </w:r>
      <w:r w:rsidRPr="00D77AF5">
        <w:t xml:space="preserve">: </w:t>
      </w:r>
      <w:r w:rsidR="00A862D9">
        <w:t>T</w:t>
      </w:r>
      <w:r w:rsidR="00DD1131" w:rsidRPr="00D77AF5">
        <w:t xml:space="preserve">ranslation </w:t>
      </w:r>
      <w:r w:rsidR="00282D7A" w:rsidRPr="00D77AF5">
        <w:t xml:space="preserve">of documents being drafted in Spanish </w:t>
      </w:r>
      <w:r w:rsidR="00A862D9">
        <w:t>will</w:t>
      </w:r>
      <w:r w:rsidR="00DD1131" w:rsidRPr="00D77AF5">
        <w:t xml:space="preserve"> take place </w:t>
      </w:r>
      <w:r w:rsidR="00DD1131" w:rsidRPr="00A862D9">
        <w:t>simultaneously</w:t>
      </w:r>
      <w:r w:rsidR="00282D7A" w:rsidRPr="00A862D9">
        <w:t>,</w:t>
      </w:r>
      <w:r w:rsidR="00282D7A" w:rsidRPr="00D77AF5">
        <w:t xml:space="preserve"> </w:t>
      </w:r>
      <w:r w:rsidR="00A862D9">
        <w:t>rather than</w:t>
      </w:r>
      <w:r w:rsidR="00282D7A" w:rsidRPr="00D77AF5">
        <w:t xml:space="preserve"> after the Spanish </w:t>
      </w:r>
      <w:r w:rsidR="00682FEC" w:rsidRPr="00D77AF5">
        <w:t>version</w:t>
      </w:r>
      <w:r w:rsidR="00DD1131" w:rsidRPr="00D77AF5">
        <w:t xml:space="preserve"> has been finalized</w:t>
      </w:r>
      <w:r w:rsidR="00A862D9">
        <w:t>, in order that all participants can adequately address qu</w:t>
      </w:r>
      <w:bookmarkStart w:id="0" w:name="_GoBack"/>
      <w:bookmarkEnd w:id="0"/>
      <w:r w:rsidR="00A862D9">
        <w:t>estions that may arise</w:t>
      </w:r>
      <w:r w:rsidR="00DD1131" w:rsidRPr="00D77AF5">
        <w:t>.</w:t>
      </w:r>
    </w:p>
    <w:p w:rsidR="00696365" w:rsidRPr="00D77AF5" w:rsidRDefault="00696365" w:rsidP="008B2DB3">
      <w:pPr>
        <w:pStyle w:val="ListParagraph"/>
        <w:ind w:left="1440"/>
        <w:jc w:val="both"/>
      </w:pPr>
    </w:p>
    <w:p w:rsidR="001F4773" w:rsidRPr="00D331AA" w:rsidRDefault="001F0556" w:rsidP="008B2DB3">
      <w:pPr>
        <w:pStyle w:val="ListParagraph"/>
        <w:numPr>
          <w:ilvl w:val="1"/>
          <w:numId w:val="9"/>
        </w:numPr>
        <w:jc w:val="both"/>
        <w:rPr>
          <w:b/>
          <w:u w:val="single"/>
        </w:rPr>
      </w:pPr>
      <w:r w:rsidRPr="00D77AF5">
        <w:rPr>
          <w:b/>
        </w:rPr>
        <w:t xml:space="preserve">Communication between Drafting Committee and </w:t>
      </w:r>
      <w:r w:rsidR="00282D7A" w:rsidRPr="00D77AF5">
        <w:rPr>
          <w:b/>
        </w:rPr>
        <w:t xml:space="preserve">Vice-Ministerial </w:t>
      </w:r>
      <w:r w:rsidRPr="00D77AF5">
        <w:rPr>
          <w:b/>
        </w:rPr>
        <w:t>Closed Door Meetings</w:t>
      </w:r>
      <w:r w:rsidRPr="00D77AF5">
        <w:t xml:space="preserve">: The Chair </w:t>
      </w:r>
      <w:r w:rsidR="008A411A">
        <w:t>will</w:t>
      </w:r>
      <w:r w:rsidRPr="00D77AF5">
        <w:t xml:space="preserve"> communicate decisions reached in the Vice-Ministerial </w:t>
      </w:r>
      <w:r w:rsidR="00282D7A" w:rsidRPr="00D77AF5">
        <w:t>C</w:t>
      </w:r>
      <w:r w:rsidRPr="00D77AF5">
        <w:t xml:space="preserve">losed </w:t>
      </w:r>
      <w:r w:rsidR="00282D7A" w:rsidRPr="00D77AF5">
        <w:t>D</w:t>
      </w:r>
      <w:r w:rsidRPr="00D77AF5">
        <w:t xml:space="preserve">oor </w:t>
      </w:r>
      <w:r w:rsidR="00282D7A" w:rsidRPr="00D77AF5">
        <w:t>M</w:t>
      </w:r>
      <w:r w:rsidRPr="00D77AF5">
        <w:t xml:space="preserve">eeting </w:t>
      </w:r>
      <w:r w:rsidR="00282D7A" w:rsidRPr="00D77AF5">
        <w:t>to</w:t>
      </w:r>
      <w:r w:rsidRPr="00D77AF5">
        <w:t xml:space="preserve"> the Drafting Committee</w:t>
      </w:r>
      <w:r w:rsidR="00D331AA">
        <w:t xml:space="preserve"> </w:t>
      </w:r>
      <w:r w:rsidR="00F54229">
        <w:t xml:space="preserve">either </w:t>
      </w:r>
      <w:r w:rsidRPr="00D77AF5">
        <w:t>via a</w:t>
      </w:r>
      <w:r w:rsidR="00282D7A" w:rsidRPr="00D77AF5">
        <w:t xml:space="preserve"> courier who takes declarations and </w:t>
      </w:r>
      <w:r w:rsidRPr="00D77AF5">
        <w:t xml:space="preserve">decisions to the Drafting Committee as soon as they are reached, or via email to the </w:t>
      </w:r>
      <w:r w:rsidR="00D331AA">
        <w:t>Rapporteur</w:t>
      </w:r>
      <w:r w:rsidR="00F54229">
        <w:t>, at the Chair's discretion</w:t>
      </w:r>
      <w:r w:rsidRPr="00D77AF5">
        <w:t xml:space="preserve">.  </w:t>
      </w:r>
      <w:r w:rsidR="00282D7A" w:rsidRPr="00D77AF5">
        <w:t>The Drafting Committee should not prepare po</w:t>
      </w:r>
      <w:r w:rsidR="00D9628C" w:rsidRPr="00D77AF5">
        <w:t xml:space="preserve">ints </w:t>
      </w:r>
      <w:r w:rsidR="00282D7A" w:rsidRPr="00D77AF5">
        <w:t xml:space="preserve">on </w:t>
      </w:r>
      <w:r w:rsidRPr="00D77AF5">
        <w:t>issues the</w:t>
      </w:r>
      <w:r w:rsidR="004A0FC5" w:rsidRPr="00D77AF5">
        <w:t xml:space="preserve"> Vice-Ministers have </w:t>
      </w:r>
      <w:r w:rsidRPr="00D77AF5">
        <w:t>not yet addressed</w:t>
      </w:r>
      <w:r w:rsidR="00282D7A" w:rsidRPr="00D77AF5">
        <w:t xml:space="preserve"> in the Closed Door Meeting</w:t>
      </w:r>
      <w:r w:rsidR="004A0FC5" w:rsidRPr="00D77AF5">
        <w:t>.</w:t>
      </w:r>
      <w:r w:rsidR="008A411A">
        <w:t xml:space="preserve">  </w:t>
      </w:r>
    </w:p>
    <w:p w:rsidR="001F4773" w:rsidRPr="00D331AA" w:rsidRDefault="001F4773" w:rsidP="001F4773">
      <w:pPr>
        <w:rPr>
          <w:b/>
          <w:u w:val="single"/>
        </w:rPr>
      </w:pPr>
    </w:p>
    <w:p w:rsidR="001F4773" w:rsidRPr="00D331AA" w:rsidRDefault="001F4773" w:rsidP="001F4773">
      <w:pPr>
        <w:rPr>
          <w:b/>
          <w:u w:val="single"/>
        </w:rPr>
      </w:pPr>
    </w:p>
    <w:sectPr w:rsidR="001F4773" w:rsidRPr="00D331AA" w:rsidSect="00FE6F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89" w:rsidRDefault="00463A89" w:rsidP="00864E81">
      <w:r>
        <w:separator/>
      </w:r>
    </w:p>
  </w:endnote>
  <w:endnote w:type="continuationSeparator" w:id="0">
    <w:p w:rsidR="00463A89" w:rsidRDefault="00463A89" w:rsidP="0086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72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DB3" w:rsidRDefault="008B2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DB3" w:rsidRDefault="008B2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89" w:rsidRDefault="00463A89" w:rsidP="00864E81">
      <w:r>
        <w:separator/>
      </w:r>
    </w:p>
  </w:footnote>
  <w:footnote w:type="continuationSeparator" w:id="0">
    <w:p w:rsidR="00463A89" w:rsidRDefault="00463A89" w:rsidP="0086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A5B"/>
    <w:multiLevelType w:val="hybridMultilevel"/>
    <w:tmpl w:val="5266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0A99"/>
    <w:multiLevelType w:val="hybridMultilevel"/>
    <w:tmpl w:val="7C16F81E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>
    <w:nsid w:val="12C8294C"/>
    <w:multiLevelType w:val="hybridMultilevel"/>
    <w:tmpl w:val="EA94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6BD3"/>
    <w:multiLevelType w:val="hybridMultilevel"/>
    <w:tmpl w:val="86D6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091E"/>
    <w:multiLevelType w:val="hybridMultilevel"/>
    <w:tmpl w:val="E1564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FC1464"/>
    <w:multiLevelType w:val="hybridMultilevel"/>
    <w:tmpl w:val="E7E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5C1"/>
    <w:multiLevelType w:val="hybridMultilevel"/>
    <w:tmpl w:val="53B25296"/>
    <w:lvl w:ilvl="0" w:tplc="64F4591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1FF8D3A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0636"/>
    <w:multiLevelType w:val="hybridMultilevel"/>
    <w:tmpl w:val="0E86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E15EF"/>
    <w:multiLevelType w:val="hybridMultilevel"/>
    <w:tmpl w:val="6D920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A0F"/>
    <w:rsid w:val="00047F01"/>
    <w:rsid w:val="000543F0"/>
    <w:rsid w:val="000C3211"/>
    <w:rsid w:val="000E6C30"/>
    <w:rsid w:val="0010464C"/>
    <w:rsid w:val="00141F43"/>
    <w:rsid w:val="00162FE4"/>
    <w:rsid w:val="00180117"/>
    <w:rsid w:val="00185F22"/>
    <w:rsid w:val="001965EE"/>
    <w:rsid w:val="001C670C"/>
    <w:rsid w:val="001F0556"/>
    <w:rsid w:val="001F4773"/>
    <w:rsid w:val="00205CE5"/>
    <w:rsid w:val="0026452A"/>
    <w:rsid w:val="002745B4"/>
    <w:rsid w:val="00282D7A"/>
    <w:rsid w:val="00291527"/>
    <w:rsid w:val="002963B8"/>
    <w:rsid w:val="002B2CB6"/>
    <w:rsid w:val="0030639F"/>
    <w:rsid w:val="003A1973"/>
    <w:rsid w:val="003D05C2"/>
    <w:rsid w:val="003D372C"/>
    <w:rsid w:val="00432057"/>
    <w:rsid w:val="00436BFA"/>
    <w:rsid w:val="00463A89"/>
    <w:rsid w:val="00483023"/>
    <w:rsid w:val="004A0FC5"/>
    <w:rsid w:val="004C47A4"/>
    <w:rsid w:val="004C742D"/>
    <w:rsid w:val="004F20B5"/>
    <w:rsid w:val="005C285D"/>
    <w:rsid w:val="00622D3F"/>
    <w:rsid w:val="00657185"/>
    <w:rsid w:val="00660BE8"/>
    <w:rsid w:val="00680858"/>
    <w:rsid w:val="00682FEC"/>
    <w:rsid w:val="00696365"/>
    <w:rsid w:val="006C78C0"/>
    <w:rsid w:val="006D058F"/>
    <w:rsid w:val="006E5A43"/>
    <w:rsid w:val="00707D04"/>
    <w:rsid w:val="007359CE"/>
    <w:rsid w:val="00761859"/>
    <w:rsid w:val="00761E3E"/>
    <w:rsid w:val="00781E57"/>
    <w:rsid w:val="007A2FBA"/>
    <w:rsid w:val="007B0A0F"/>
    <w:rsid w:val="007E6067"/>
    <w:rsid w:val="00803546"/>
    <w:rsid w:val="00805667"/>
    <w:rsid w:val="008060FE"/>
    <w:rsid w:val="00827EF9"/>
    <w:rsid w:val="00853812"/>
    <w:rsid w:val="00864E81"/>
    <w:rsid w:val="008776C7"/>
    <w:rsid w:val="00891843"/>
    <w:rsid w:val="008A411A"/>
    <w:rsid w:val="008B2DB3"/>
    <w:rsid w:val="008B4202"/>
    <w:rsid w:val="008D7AAD"/>
    <w:rsid w:val="009108F7"/>
    <w:rsid w:val="009700EF"/>
    <w:rsid w:val="00985762"/>
    <w:rsid w:val="009B051A"/>
    <w:rsid w:val="009D45BA"/>
    <w:rsid w:val="009E650E"/>
    <w:rsid w:val="00A22824"/>
    <w:rsid w:val="00A60BF9"/>
    <w:rsid w:val="00A862D9"/>
    <w:rsid w:val="00AA58DA"/>
    <w:rsid w:val="00AC2A01"/>
    <w:rsid w:val="00AD1F9C"/>
    <w:rsid w:val="00AF798F"/>
    <w:rsid w:val="00B1424F"/>
    <w:rsid w:val="00B56CDF"/>
    <w:rsid w:val="00B97E90"/>
    <w:rsid w:val="00BB58C0"/>
    <w:rsid w:val="00BD2988"/>
    <w:rsid w:val="00C00BBA"/>
    <w:rsid w:val="00C503DF"/>
    <w:rsid w:val="00D04BF2"/>
    <w:rsid w:val="00D331AA"/>
    <w:rsid w:val="00D5454A"/>
    <w:rsid w:val="00D6194E"/>
    <w:rsid w:val="00D77AF5"/>
    <w:rsid w:val="00D9628C"/>
    <w:rsid w:val="00DA06E1"/>
    <w:rsid w:val="00DD1131"/>
    <w:rsid w:val="00DF702C"/>
    <w:rsid w:val="00E1548C"/>
    <w:rsid w:val="00E27469"/>
    <w:rsid w:val="00E30AF4"/>
    <w:rsid w:val="00ED499A"/>
    <w:rsid w:val="00F157F5"/>
    <w:rsid w:val="00F54229"/>
    <w:rsid w:val="00F62C11"/>
    <w:rsid w:val="00F74A5E"/>
    <w:rsid w:val="00F807C3"/>
    <w:rsid w:val="00FB6538"/>
    <w:rsid w:val="00FC3044"/>
    <w:rsid w:val="00FC457A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2A"/>
    <w:rPr>
      <w:b/>
      <w:bCs/>
      <w:sz w:val="20"/>
      <w:szCs w:val="20"/>
    </w:rPr>
  </w:style>
  <w:style w:type="paragraph" w:styleId="NormalWeb">
    <w:name w:val="Normal (Web)"/>
    <w:basedOn w:val="Normal"/>
    <w:rsid w:val="000C3211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6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E81"/>
  </w:style>
  <w:style w:type="paragraph" w:styleId="Footer">
    <w:name w:val="footer"/>
    <w:basedOn w:val="Normal"/>
    <w:link w:val="FooterChar"/>
    <w:uiPriority w:val="99"/>
    <w:unhideWhenUsed/>
    <w:rsid w:val="0086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sheldonsa</dc:creator>
  <cp:lastModifiedBy>RODAS Renán</cp:lastModifiedBy>
  <cp:revision>11</cp:revision>
  <cp:lastPrinted>2012-06-04T16:32:00Z</cp:lastPrinted>
  <dcterms:created xsi:type="dcterms:W3CDTF">2012-05-23T20:48:00Z</dcterms:created>
  <dcterms:modified xsi:type="dcterms:W3CDTF">2012-06-06T16:50:00Z</dcterms:modified>
</cp:coreProperties>
</file>