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7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8978"/>
      </w:tblGrid>
      <w:tr w:rsidR="00BF6516" w:rsidRPr="000B5B70" w:rsidTr="000B5B70">
        <w:tc>
          <w:tcPr>
            <w:tcW w:w="8978" w:type="dxa"/>
            <w:shd w:val="clear" w:color="auto" w:fill="1F497D"/>
          </w:tcPr>
          <w:p w:rsidR="00BF6516" w:rsidRPr="000B5B70" w:rsidRDefault="00BF6516" w:rsidP="000B5B70">
            <w:pPr>
              <w:jc w:val="center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0B5B70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CONFERENCIA REGIONAL SOBRE MIGRACIÓN</w:t>
            </w:r>
          </w:p>
          <w:p w:rsidR="00BF6516" w:rsidRPr="000B5B70" w:rsidRDefault="00BF6516" w:rsidP="000B5B70">
            <w:pPr>
              <w:jc w:val="center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0B5B70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Taller Regional Sobre Políticas, Prácticas y Conclusiones para el Retorno, Reintegración e Integración de Personas Migrantes.</w:t>
            </w:r>
          </w:p>
          <w:p w:rsidR="00BF6516" w:rsidRPr="000B5B70" w:rsidRDefault="00BF6516" w:rsidP="000B5B70">
            <w:pPr>
              <w:spacing w:after="0"/>
              <w:jc w:val="center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0B5B70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San José, Costa Rica</w:t>
            </w:r>
          </w:p>
          <w:p w:rsidR="00BF6516" w:rsidRPr="000B5B70" w:rsidRDefault="00BF6516" w:rsidP="000B5B70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B5B70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17 y 18 de septiembre de 2013.</w:t>
            </w:r>
          </w:p>
        </w:tc>
      </w:tr>
    </w:tbl>
    <w:p w:rsidR="000B5B70" w:rsidRPr="000B5B70" w:rsidRDefault="000B5B70" w:rsidP="000B5B70">
      <w:pPr>
        <w:spacing w:after="0"/>
        <w:rPr>
          <w:vanish/>
        </w:rPr>
      </w:pPr>
    </w:p>
    <w:tbl>
      <w:tblPr>
        <w:tblpPr w:leftFromText="141" w:rightFromText="141" w:vertAnchor="text" w:horzAnchor="margin" w:tblpY="15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F81BD"/>
        <w:tblLook w:val="04A0" w:firstRow="1" w:lastRow="0" w:firstColumn="1" w:lastColumn="0" w:noHBand="0" w:noVBand="1"/>
      </w:tblPr>
      <w:tblGrid>
        <w:gridCol w:w="8978"/>
      </w:tblGrid>
      <w:tr w:rsidR="00BF6516" w:rsidRPr="000B5B70" w:rsidTr="000B5B70">
        <w:tc>
          <w:tcPr>
            <w:tcW w:w="8978" w:type="dxa"/>
            <w:shd w:val="clear" w:color="auto" w:fill="4F81BD"/>
          </w:tcPr>
          <w:p w:rsidR="00BF6516" w:rsidRPr="000B5B70" w:rsidRDefault="00BF6516" w:rsidP="000B5B70">
            <w:pPr>
              <w:spacing w:after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F6516" w:rsidRPr="000B5B70" w:rsidRDefault="00BF6516" w:rsidP="000B5B70">
            <w:pPr>
              <w:jc w:val="center"/>
              <w:rPr>
                <w:rFonts w:ascii="Tahoma" w:hAnsi="Tahoma" w:cs="Tahoma"/>
                <w:b/>
                <w:color w:val="FFFF00"/>
                <w:sz w:val="24"/>
                <w:szCs w:val="24"/>
              </w:rPr>
            </w:pPr>
            <w:r w:rsidRPr="000B5B70">
              <w:rPr>
                <w:rFonts w:ascii="Tahoma" w:hAnsi="Tahoma" w:cs="Tahoma"/>
                <w:b/>
                <w:color w:val="FFFF00"/>
                <w:sz w:val="24"/>
                <w:szCs w:val="24"/>
              </w:rPr>
              <w:t>Guía de Autoevaluación para el análisis del posicionamiento de los  contextos requeridos para la implementación de las acciones Institucionales para el Retorno, Reintegración e Integración de Personas Migrantes.</w:t>
            </w:r>
          </w:p>
        </w:tc>
      </w:tr>
    </w:tbl>
    <w:p w:rsidR="00933C20" w:rsidRDefault="00933C20"/>
    <w:p w:rsidR="00524BCE" w:rsidRPr="000B4107" w:rsidRDefault="00524BCE" w:rsidP="00524BCE">
      <w:pPr>
        <w:jc w:val="both"/>
        <w:rPr>
          <w:rFonts w:ascii="Tahoma" w:hAnsi="Tahoma" w:cs="Tahoma"/>
          <w:b/>
        </w:rPr>
      </w:pPr>
      <w:r w:rsidRPr="000B4107">
        <w:rPr>
          <w:rFonts w:ascii="Tahoma" w:hAnsi="Tahoma" w:cs="Tahoma"/>
          <w:b/>
        </w:rPr>
        <w:t>Antecedentes:</w:t>
      </w:r>
    </w:p>
    <w:p w:rsidR="00265A0B" w:rsidRPr="000B4107" w:rsidRDefault="000E6F75" w:rsidP="00524BCE">
      <w:pPr>
        <w:jc w:val="both"/>
        <w:rPr>
          <w:rFonts w:ascii="Tahoma" w:hAnsi="Tahoma" w:cs="Tahoma"/>
        </w:rPr>
      </w:pPr>
      <w:r w:rsidRPr="000B4107">
        <w:rPr>
          <w:rFonts w:ascii="Tahoma" w:hAnsi="Tahoma" w:cs="Tahoma"/>
        </w:rPr>
        <w:t>La dinámica actual de los flujos migratorios en todo el orbe, denotan cambios muy acelerados en su composición</w:t>
      </w:r>
      <w:r w:rsidR="00C04127" w:rsidRPr="000B4107">
        <w:rPr>
          <w:rFonts w:ascii="Tahoma" w:hAnsi="Tahoma" w:cs="Tahoma"/>
        </w:rPr>
        <w:t>;</w:t>
      </w:r>
      <w:r w:rsidRPr="000B4107">
        <w:rPr>
          <w:rFonts w:ascii="Tahoma" w:hAnsi="Tahoma" w:cs="Tahoma"/>
        </w:rPr>
        <w:t xml:space="preserve"> en especial en lo referente a la habitualidad de </w:t>
      </w:r>
      <w:r w:rsidR="0064739D" w:rsidRPr="000B4107">
        <w:rPr>
          <w:rFonts w:ascii="Tahoma" w:hAnsi="Tahoma" w:cs="Tahoma"/>
        </w:rPr>
        <w:t xml:space="preserve">clasificar </w:t>
      </w:r>
      <w:r w:rsidRPr="000B4107">
        <w:rPr>
          <w:rFonts w:ascii="Tahoma" w:hAnsi="Tahoma" w:cs="Tahoma"/>
        </w:rPr>
        <w:t xml:space="preserve">algunos países </w:t>
      </w:r>
      <w:r w:rsidR="0064739D" w:rsidRPr="000B4107">
        <w:rPr>
          <w:rFonts w:ascii="Tahoma" w:hAnsi="Tahoma" w:cs="Tahoma"/>
        </w:rPr>
        <w:t>por sus tendencias migratorias históricas, tales</w:t>
      </w:r>
      <w:r w:rsidR="00265A0B" w:rsidRPr="000B4107">
        <w:rPr>
          <w:rFonts w:ascii="Tahoma" w:hAnsi="Tahoma" w:cs="Tahoma"/>
        </w:rPr>
        <w:t xml:space="preserve"> </w:t>
      </w:r>
      <w:r w:rsidRPr="000B4107">
        <w:rPr>
          <w:rFonts w:ascii="Tahoma" w:hAnsi="Tahoma" w:cs="Tahoma"/>
        </w:rPr>
        <w:t xml:space="preserve">como: </w:t>
      </w:r>
    </w:p>
    <w:p w:rsidR="00265A0B" w:rsidRPr="000B4107" w:rsidRDefault="000E6F75" w:rsidP="00265A0B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0B4107">
        <w:rPr>
          <w:rFonts w:ascii="Tahoma" w:hAnsi="Tahoma" w:cs="Tahoma"/>
        </w:rPr>
        <w:t>“</w:t>
      </w:r>
      <w:r w:rsidR="00CC61CE" w:rsidRPr="000B4107">
        <w:rPr>
          <w:rFonts w:ascii="Tahoma" w:hAnsi="Tahoma" w:cs="Tahoma"/>
        </w:rPr>
        <w:t xml:space="preserve">Países </w:t>
      </w:r>
      <w:r w:rsidRPr="000B4107">
        <w:rPr>
          <w:rFonts w:ascii="Tahoma" w:hAnsi="Tahoma" w:cs="Tahoma"/>
        </w:rPr>
        <w:t xml:space="preserve">Receptores o </w:t>
      </w:r>
      <w:r w:rsidR="00CC61CE" w:rsidRPr="000B4107">
        <w:rPr>
          <w:rFonts w:ascii="Tahoma" w:hAnsi="Tahoma" w:cs="Tahoma"/>
        </w:rPr>
        <w:t xml:space="preserve">de </w:t>
      </w:r>
      <w:r w:rsidRPr="000B4107">
        <w:rPr>
          <w:rFonts w:ascii="Tahoma" w:hAnsi="Tahoma" w:cs="Tahoma"/>
        </w:rPr>
        <w:t xml:space="preserve">Destino Migratorio” </w:t>
      </w:r>
    </w:p>
    <w:p w:rsidR="00265A0B" w:rsidRPr="000B4107" w:rsidRDefault="000E6F75" w:rsidP="00265A0B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0B4107">
        <w:rPr>
          <w:rFonts w:ascii="Tahoma" w:hAnsi="Tahoma" w:cs="Tahoma"/>
        </w:rPr>
        <w:t>“</w:t>
      </w:r>
      <w:r w:rsidR="00CC61CE" w:rsidRPr="000B4107">
        <w:rPr>
          <w:rFonts w:ascii="Tahoma" w:hAnsi="Tahoma" w:cs="Tahoma"/>
        </w:rPr>
        <w:t xml:space="preserve">Países </w:t>
      </w:r>
      <w:r w:rsidRPr="000B4107">
        <w:rPr>
          <w:rFonts w:ascii="Tahoma" w:hAnsi="Tahoma" w:cs="Tahoma"/>
        </w:rPr>
        <w:t xml:space="preserve">Receptores Temporales o </w:t>
      </w:r>
      <w:r w:rsidR="00CC61CE" w:rsidRPr="000B4107">
        <w:rPr>
          <w:rFonts w:ascii="Tahoma" w:hAnsi="Tahoma" w:cs="Tahoma"/>
        </w:rPr>
        <w:t xml:space="preserve">de </w:t>
      </w:r>
      <w:r w:rsidR="00101E6D" w:rsidRPr="000B4107">
        <w:rPr>
          <w:rFonts w:ascii="Tahoma" w:hAnsi="Tahoma" w:cs="Tahoma"/>
        </w:rPr>
        <w:t>Transito”</w:t>
      </w:r>
      <w:r w:rsidRPr="000B4107">
        <w:rPr>
          <w:rFonts w:ascii="Tahoma" w:hAnsi="Tahoma" w:cs="Tahoma"/>
        </w:rPr>
        <w:t xml:space="preserve"> </w:t>
      </w:r>
    </w:p>
    <w:p w:rsidR="00265A0B" w:rsidRPr="000B4107" w:rsidRDefault="000E6F75" w:rsidP="00265A0B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0B4107">
        <w:rPr>
          <w:rFonts w:ascii="Tahoma" w:hAnsi="Tahoma" w:cs="Tahoma"/>
        </w:rPr>
        <w:t xml:space="preserve"> “</w:t>
      </w:r>
      <w:r w:rsidR="00CC61CE" w:rsidRPr="000B4107">
        <w:rPr>
          <w:rFonts w:ascii="Tahoma" w:hAnsi="Tahoma" w:cs="Tahoma"/>
        </w:rPr>
        <w:t xml:space="preserve">Países </w:t>
      </w:r>
      <w:r w:rsidRPr="000B4107">
        <w:rPr>
          <w:rFonts w:ascii="Tahoma" w:hAnsi="Tahoma" w:cs="Tahoma"/>
        </w:rPr>
        <w:t xml:space="preserve">Expulsores o </w:t>
      </w:r>
      <w:r w:rsidR="00D4472C" w:rsidRPr="000B4107">
        <w:rPr>
          <w:rFonts w:ascii="Tahoma" w:hAnsi="Tahoma" w:cs="Tahoma"/>
        </w:rPr>
        <w:t>G</w:t>
      </w:r>
      <w:r w:rsidRPr="000B4107">
        <w:rPr>
          <w:rFonts w:ascii="Tahoma" w:hAnsi="Tahoma" w:cs="Tahoma"/>
        </w:rPr>
        <w:t>eneradores de emigración de sus nacionales”</w:t>
      </w:r>
    </w:p>
    <w:p w:rsidR="00D4472C" w:rsidRPr="000B4107" w:rsidRDefault="00265A0B" w:rsidP="00265A0B">
      <w:pPr>
        <w:jc w:val="both"/>
        <w:rPr>
          <w:rFonts w:ascii="Tahoma" w:hAnsi="Tahoma" w:cs="Tahoma"/>
        </w:rPr>
      </w:pPr>
      <w:r w:rsidRPr="000B4107">
        <w:rPr>
          <w:rFonts w:ascii="Tahoma" w:hAnsi="Tahoma" w:cs="Tahoma"/>
        </w:rPr>
        <w:t>S</w:t>
      </w:r>
      <w:r w:rsidR="00D4472C" w:rsidRPr="000B4107">
        <w:rPr>
          <w:rFonts w:ascii="Tahoma" w:hAnsi="Tahoma" w:cs="Tahoma"/>
        </w:rPr>
        <w:t xml:space="preserve">iendo que hoy día </w:t>
      </w:r>
      <w:r w:rsidRPr="000B4107">
        <w:rPr>
          <w:rFonts w:ascii="Tahoma" w:hAnsi="Tahoma" w:cs="Tahoma"/>
        </w:rPr>
        <w:t>ya no es tan exacta esta clasificación</w:t>
      </w:r>
      <w:r w:rsidR="00160060" w:rsidRPr="000B4107">
        <w:rPr>
          <w:rFonts w:ascii="Tahoma" w:hAnsi="Tahoma" w:cs="Tahoma"/>
        </w:rPr>
        <w:t>,</w:t>
      </w:r>
      <w:r w:rsidRPr="000B4107">
        <w:rPr>
          <w:rFonts w:ascii="Tahoma" w:hAnsi="Tahoma" w:cs="Tahoma"/>
        </w:rPr>
        <w:t xml:space="preserve"> debido a que se experimenta cada vez más </w:t>
      </w:r>
      <w:r w:rsidR="0064739D" w:rsidRPr="000B4107">
        <w:rPr>
          <w:rFonts w:ascii="Tahoma" w:hAnsi="Tahoma" w:cs="Tahoma"/>
        </w:rPr>
        <w:t xml:space="preserve">un </w:t>
      </w:r>
      <w:r w:rsidRPr="000B4107">
        <w:rPr>
          <w:rFonts w:ascii="Tahoma" w:hAnsi="Tahoma" w:cs="Tahoma"/>
        </w:rPr>
        <w:t>acentuado retorno de nacionales a sus países de origen</w:t>
      </w:r>
      <w:r w:rsidR="008B1067" w:rsidRPr="000B4107">
        <w:rPr>
          <w:rFonts w:ascii="Tahoma" w:hAnsi="Tahoma" w:cs="Tahoma"/>
        </w:rPr>
        <w:t>;</w:t>
      </w:r>
      <w:r w:rsidRPr="000B4107">
        <w:rPr>
          <w:rFonts w:ascii="Tahoma" w:hAnsi="Tahoma" w:cs="Tahoma"/>
        </w:rPr>
        <w:t xml:space="preserve"> constituyéndose en un sector poblacional cada vez más significativo y particular </w:t>
      </w:r>
      <w:r w:rsidR="0064739D" w:rsidRPr="000B4107">
        <w:rPr>
          <w:rFonts w:ascii="Tahoma" w:hAnsi="Tahoma" w:cs="Tahoma"/>
        </w:rPr>
        <w:t xml:space="preserve">de los </w:t>
      </w:r>
      <w:r w:rsidRPr="000B4107">
        <w:rPr>
          <w:rFonts w:ascii="Tahoma" w:hAnsi="Tahoma" w:cs="Tahoma"/>
        </w:rPr>
        <w:t>contexto</w:t>
      </w:r>
      <w:r w:rsidR="0064739D" w:rsidRPr="000B4107">
        <w:rPr>
          <w:rFonts w:ascii="Tahoma" w:hAnsi="Tahoma" w:cs="Tahoma"/>
        </w:rPr>
        <w:t>s</w:t>
      </w:r>
      <w:r w:rsidRPr="000B4107">
        <w:rPr>
          <w:rFonts w:ascii="Tahoma" w:hAnsi="Tahoma" w:cs="Tahoma"/>
        </w:rPr>
        <w:t xml:space="preserve"> </w:t>
      </w:r>
      <w:r w:rsidR="0064739D" w:rsidRPr="000B4107">
        <w:rPr>
          <w:rFonts w:ascii="Tahoma" w:hAnsi="Tahoma" w:cs="Tahoma"/>
        </w:rPr>
        <w:t>migratorios</w:t>
      </w:r>
      <w:r w:rsidRPr="000B4107">
        <w:rPr>
          <w:rFonts w:ascii="Tahoma" w:hAnsi="Tahoma" w:cs="Tahoma"/>
        </w:rPr>
        <w:t xml:space="preserve"> de nuestro</w:t>
      </w:r>
      <w:r w:rsidR="00160060" w:rsidRPr="000B4107">
        <w:rPr>
          <w:rFonts w:ascii="Tahoma" w:hAnsi="Tahoma" w:cs="Tahoma"/>
        </w:rPr>
        <w:t>s</w:t>
      </w:r>
      <w:r w:rsidRPr="000B4107">
        <w:rPr>
          <w:rFonts w:ascii="Tahoma" w:hAnsi="Tahoma" w:cs="Tahoma"/>
        </w:rPr>
        <w:t xml:space="preserve"> países de la Región.</w:t>
      </w:r>
    </w:p>
    <w:p w:rsidR="00D82DF8" w:rsidRPr="000B4107" w:rsidRDefault="00D4472C" w:rsidP="00524BCE">
      <w:pPr>
        <w:jc w:val="both"/>
        <w:rPr>
          <w:rFonts w:ascii="Tahoma" w:hAnsi="Tahoma" w:cs="Tahoma"/>
        </w:rPr>
      </w:pPr>
      <w:r w:rsidRPr="000B4107">
        <w:rPr>
          <w:rFonts w:ascii="Tahoma" w:hAnsi="Tahoma" w:cs="Tahoma"/>
        </w:rPr>
        <w:t xml:space="preserve">Tal </w:t>
      </w:r>
      <w:r w:rsidR="00101E6D" w:rsidRPr="000B4107">
        <w:rPr>
          <w:rFonts w:ascii="Tahoma" w:hAnsi="Tahoma" w:cs="Tahoma"/>
        </w:rPr>
        <w:t xml:space="preserve">flujo de </w:t>
      </w:r>
      <w:r w:rsidR="00C04127" w:rsidRPr="000B4107">
        <w:rPr>
          <w:rFonts w:ascii="Tahoma" w:hAnsi="Tahoma" w:cs="Tahoma"/>
        </w:rPr>
        <w:t xml:space="preserve">personas </w:t>
      </w:r>
      <w:r w:rsidRPr="000B4107">
        <w:rPr>
          <w:rFonts w:ascii="Tahoma" w:hAnsi="Tahoma" w:cs="Tahoma"/>
        </w:rPr>
        <w:t>retorn</w:t>
      </w:r>
      <w:r w:rsidR="00C04127" w:rsidRPr="000B4107">
        <w:rPr>
          <w:rFonts w:ascii="Tahoma" w:hAnsi="Tahoma" w:cs="Tahoma"/>
        </w:rPr>
        <w:t>adas</w:t>
      </w:r>
      <w:r w:rsidRPr="000B4107">
        <w:rPr>
          <w:rFonts w:ascii="Tahoma" w:hAnsi="Tahoma" w:cs="Tahoma"/>
        </w:rPr>
        <w:t>, conlleva</w:t>
      </w:r>
      <w:r w:rsidR="00101E6D" w:rsidRPr="000B4107">
        <w:rPr>
          <w:rFonts w:ascii="Tahoma" w:hAnsi="Tahoma" w:cs="Tahoma"/>
        </w:rPr>
        <w:t>ría</w:t>
      </w:r>
      <w:r w:rsidRPr="000B4107">
        <w:rPr>
          <w:rFonts w:ascii="Tahoma" w:hAnsi="Tahoma" w:cs="Tahoma"/>
        </w:rPr>
        <w:t xml:space="preserve"> una suerte de acciones institucionales para brindar </w:t>
      </w:r>
      <w:r w:rsidR="00265A0B" w:rsidRPr="000B4107">
        <w:rPr>
          <w:rFonts w:ascii="Tahoma" w:hAnsi="Tahoma" w:cs="Tahoma"/>
        </w:rPr>
        <w:t xml:space="preserve">un </w:t>
      </w:r>
      <w:r w:rsidRPr="000B4107">
        <w:rPr>
          <w:rFonts w:ascii="Tahoma" w:hAnsi="Tahoma" w:cs="Tahoma"/>
        </w:rPr>
        <w:t>acompañamiento</w:t>
      </w:r>
      <w:r w:rsidR="00C04127" w:rsidRPr="000B4107">
        <w:rPr>
          <w:rFonts w:ascii="Tahoma" w:hAnsi="Tahoma" w:cs="Tahoma"/>
        </w:rPr>
        <w:t xml:space="preserve"> </w:t>
      </w:r>
      <w:r w:rsidR="00766C64" w:rsidRPr="000B4107">
        <w:rPr>
          <w:rFonts w:ascii="Tahoma" w:hAnsi="Tahoma" w:cs="Tahoma"/>
        </w:rPr>
        <w:t>diferenciado</w:t>
      </w:r>
      <w:r w:rsidR="00265A0B" w:rsidRPr="000B4107">
        <w:rPr>
          <w:rFonts w:ascii="Tahoma" w:hAnsi="Tahoma" w:cs="Tahoma"/>
        </w:rPr>
        <w:t xml:space="preserve"> </w:t>
      </w:r>
      <w:r w:rsidR="00C04127" w:rsidRPr="000B4107">
        <w:rPr>
          <w:rFonts w:ascii="Tahoma" w:hAnsi="Tahoma" w:cs="Tahoma"/>
        </w:rPr>
        <w:t>a estas personas,</w:t>
      </w:r>
      <w:r w:rsidRPr="000B4107">
        <w:rPr>
          <w:rFonts w:ascii="Tahoma" w:hAnsi="Tahoma" w:cs="Tahoma"/>
        </w:rPr>
        <w:t xml:space="preserve"> a efecto de facilitar y garantizar su reinserción </w:t>
      </w:r>
      <w:r w:rsidR="00CD266C" w:rsidRPr="000B4107">
        <w:rPr>
          <w:rFonts w:ascii="Tahoma" w:hAnsi="Tahoma" w:cs="Tahoma"/>
        </w:rPr>
        <w:t xml:space="preserve">e integración </w:t>
      </w:r>
      <w:r w:rsidR="00101E6D" w:rsidRPr="000B4107">
        <w:rPr>
          <w:rFonts w:ascii="Tahoma" w:hAnsi="Tahoma" w:cs="Tahoma"/>
        </w:rPr>
        <w:t xml:space="preserve">positiva </w:t>
      </w:r>
      <w:r w:rsidR="00C04127" w:rsidRPr="000B4107">
        <w:rPr>
          <w:rFonts w:ascii="Tahoma" w:hAnsi="Tahoma" w:cs="Tahoma"/>
        </w:rPr>
        <w:t xml:space="preserve">en el menor tiempo posible </w:t>
      </w:r>
      <w:r w:rsidRPr="000B4107">
        <w:rPr>
          <w:rFonts w:ascii="Tahoma" w:hAnsi="Tahoma" w:cs="Tahoma"/>
        </w:rPr>
        <w:t>a la dinámica socio-económica</w:t>
      </w:r>
      <w:r w:rsidR="00101E6D" w:rsidRPr="000B4107">
        <w:rPr>
          <w:rFonts w:ascii="Tahoma" w:hAnsi="Tahoma" w:cs="Tahoma"/>
        </w:rPr>
        <w:t xml:space="preserve"> de</w:t>
      </w:r>
      <w:r w:rsidR="00CD266C" w:rsidRPr="000B4107">
        <w:rPr>
          <w:rFonts w:ascii="Tahoma" w:hAnsi="Tahoma" w:cs="Tahoma"/>
        </w:rPr>
        <w:t>l</w:t>
      </w:r>
      <w:r w:rsidR="00101E6D" w:rsidRPr="000B4107">
        <w:rPr>
          <w:rFonts w:ascii="Tahoma" w:hAnsi="Tahoma" w:cs="Tahoma"/>
        </w:rPr>
        <w:t xml:space="preserve"> </w:t>
      </w:r>
      <w:r w:rsidR="00CD266C" w:rsidRPr="000B4107">
        <w:rPr>
          <w:rFonts w:ascii="Tahoma" w:hAnsi="Tahoma" w:cs="Tahoma"/>
        </w:rPr>
        <w:t>p</w:t>
      </w:r>
      <w:r w:rsidR="00101E6D" w:rsidRPr="000B4107">
        <w:rPr>
          <w:rFonts w:ascii="Tahoma" w:hAnsi="Tahoma" w:cs="Tahoma"/>
        </w:rPr>
        <w:t>aís</w:t>
      </w:r>
      <w:r w:rsidR="00CD266C" w:rsidRPr="000B4107">
        <w:rPr>
          <w:rFonts w:ascii="Tahoma" w:hAnsi="Tahoma" w:cs="Tahoma"/>
        </w:rPr>
        <w:t xml:space="preserve"> de origen </w:t>
      </w:r>
      <w:r w:rsidR="00766C64" w:rsidRPr="000B4107">
        <w:rPr>
          <w:rFonts w:ascii="Tahoma" w:hAnsi="Tahoma" w:cs="Tahoma"/>
        </w:rPr>
        <w:t xml:space="preserve">y </w:t>
      </w:r>
      <w:r w:rsidR="00133E05" w:rsidRPr="000B4107">
        <w:rPr>
          <w:rFonts w:ascii="Tahoma" w:hAnsi="Tahoma" w:cs="Tahoma"/>
        </w:rPr>
        <w:t xml:space="preserve">evitar con ello, que </w:t>
      </w:r>
      <w:r w:rsidR="00766C64" w:rsidRPr="000B4107">
        <w:rPr>
          <w:rFonts w:ascii="Tahoma" w:hAnsi="Tahoma" w:cs="Tahoma"/>
        </w:rPr>
        <w:t>se constituyan eventualmente en nuevos integrantes de los sectores en riesgo social ya existentes</w:t>
      </w:r>
      <w:r w:rsidR="00133E05" w:rsidRPr="000B4107">
        <w:rPr>
          <w:rFonts w:ascii="Tahoma" w:hAnsi="Tahoma" w:cs="Tahoma"/>
        </w:rPr>
        <w:t xml:space="preserve"> o retornen a ellos</w:t>
      </w:r>
      <w:r w:rsidR="00D82DF8" w:rsidRPr="000B4107">
        <w:rPr>
          <w:rFonts w:ascii="Tahoma" w:hAnsi="Tahoma" w:cs="Tahoma"/>
        </w:rPr>
        <w:t>.</w:t>
      </w:r>
    </w:p>
    <w:p w:rsidR="00423E76" w:rsidRPr="000B4107" w:rsidRDefault="00766C64" w:rsidP="00524BCE">
      <w:pPr>
        <w:jc w:val="both"/>
        <w:rPr>
          <w:rFonts w:ascii="Tahoma" w:hAnsi="Tahoma" w:cs="Tahoma"/>
        </w:rPr>
      </w:pPr>
      <w:r w:rsidRPr="000B4107">
        <w:rPr>
          <w:rFonts w:ascii="Tahoma" w:hAnsi="Tahoma" w:cs="Tahoma"/>
        </w:rPr>
        <w:t xml:space="preserve">Esta </w:t>
      </w:r>
      <w:r w:rsidR="002550E9" w:rsidRPr="000B4107">
        <w:rPr>
          <w:rFonts w:ascii="Tahoma" w:hAnsi="Tahoma" w:cs="Tahoma"/>
        </w:rPr>
        <w:t>acción</w:t>
      </w:r>
      <w:r w:rsidRPr="000B4107">
        <w:rPr>
          <w:rFonts w:ascii="Tahoma" w:hAnsi="Tahoma" w:cs="Tahoma"/>
        </w:rPr>
        <w:t xml:space="preserve"> institucional </w:t>
      </w:r>
      <w:r w:rsidR="00C04127" w:rsidRPr="000B4107">
        <w:rPr>
          <w:rFonts w:ascii="Tahoma" w:hAnsi="Tahoma" w:cs="Tahoma"/>
        </w:rPr>
        <w:t xml:space="preserve">debiera </w:t>
      </w:r>
      <w:r w:rsidR="00404FCA" w:rsidRPr="000B4107">
        <w:rPr>
          <w:rFonts w:ascii="Tahoma" w:hAnsi="Tahoma" w:cs="Tahoma"/>
        </w:rPr>
        <w:t xml:space="preserve">de </w:t>
      </w:r>
      <w:r w:rsidR="00C04127" w:rsidRPr="000B4107">
        <w:rPr>
          <w:rFonts w:ascii="Tahoma" w:hAnsi="Tahoma" w:cs="Tahoma"/>
        </w:rPr>
        <w:t>ser</w:t>
      </w:r>
      <w:r w:rsidR="00CE44FB" w:rsidRPr="000B4107">
        <w:rPr>
          <w:rFonts w:ascii="Tahoma" w:hAnsi="Tahoma" w:cs="Tahoma"/>
        </w:rPr>
        <w:t xml:space="preserve"> prioritaria;</w:t>
      </w:r>
      <w:r w:rsidR="00C04127" w:rsidRPr="000B4107">
        <w:rPr>
          <w:rFonts w:ascii="Tahoma" w:hAnsi="Tahoma" w:cs="Tahoma"/>
        </w:rPr>
        <w:t xml:space="preserve"> </w:t>
      </w:r>
      <w:r w:rsidR="00101E6D" w:rsidRPr="000B4107">
        <w:rPr>
          <w:rFonts w:ascii="Tahoma" w:hAnsi="Tahoma" w:cs="Tahoma"/>
        </w:rPr>
        <w:t>no solo por s</w:t>
      </w:r>
      <w:r w:rsidR="00404FCA" w:rsidRPr="000B4107">
        <w:rPr>
          <w:rFonts w:ascii="Tahoma" w:hAnsi="Tahoma" w:cs="Tahoma"/>
        </w:rPr>
        <w:t>er un</w:t>
      </w:r>
      <w:r w:rsidR="00101E6D" w:rsidRPr="000B4107">
        <w:rPr>
          <w:rFonts w:ascii="Tahoma" w:hAnsi="Tahoma" w:cs="Tahoma"/>
        </w:rPr>
        <w:t xml:space="preserve"> derecho</w:t>
      </w:r>
      <w:r w:rsidR="00404FCA" w:rsidRPr="000B4107">
        <w:rPr>
          <w:rFonts w:ascii="Tahoma" w:hAnsi="Tahoma" w:cs="Tahoma"/>
        </w:rPr>
        <w:t xml:space="preserve"> de estas personas dada su condición de </w:t>
      </w:r>
      <w:r w:rsidR="00101E6D" w:rsidRPr="000B4107">
        <w:rPr>
          <w:rFonts w:ascii="Tahoma" w:hAnsi="Tahoma" w:cs="Tahoma"/>
        </w:rPr>
        <w:t>ciudadano</w:t>
      </w:r>
      <w:r w:rsidR="00C04127" w:rsidRPr="000B4107">
        <w:rPr>
          <w:rFonts w:ascii="Tahoma" w:hAnsi="Tahoma" w:cs="Tahoma"/>
        </w:rPr>
        <w:t>s</w:t>
      </w:r>
      <w:r w:rsidR="00D82DF8" w:rsidRPr="000B4107">
        <w:rPr>
          <w:rFonts w:ascii="Tahoma" w:hAnsi="Tahoma" w:cs="Tahoma"/>
        </w:rPr>
        <w:t xml:space="preserve"> o ciudadana</w:t>
      </w:r>
      <w:r w:rsidR="00C04127" w:rsidRPr="000B4107">
        <w:rPr>
          <w:rFonts w:ascii="Tahoma" w:hAnsi="Tahoma" w:cs="Tahoma"/>
        </w:rPr>
        <w:t>s</w:t>
      </w:r>
      <w:r w:rsidR="00D82DF8" w:rsidRPr="000B4107">
        <w:rPr>
          <w:rFonts w:ascii="Tahoma" w:hAnsi="Tahoma" w:cs="Tahoma"/>
        </w:rPr>
        <w:t>;</w:t>
      </w:r>
      <w:r w:rsidR="00101E6D" w:rsidRPr="000B4107">
        <w:rPr>
          <w:rFonts w:ascii="Tahoma" w:hAnsi="Tahoma" w:cs="Tahoma"/>
        </w:rPr>
        <w:t xml:space="preserve"> sino</w:t>
      </w:r>
      <w:r w:rsidR="00404FCA" w:rsidRPr="000B4107">
        <w:rPr>
          <w:rFonts w:ascii="Tahoma" w:hAnsi="Tahoma" w:cs="Tahoma"/>
        </w:rPr>
        <w:t>,</w:t>
      </w:r>
      <w:r w:rsidR="00101E6D" w:rsidRPr="000B4107">
        <w:rPr>
          <w:rFonts w:ascii="Tahoma" w:hAnsi="Tahoma" w:cs="Tahoma"/>
        </w:rPr>
        <w:t xml:space="preserve"> </w:t>
      </w:r>
      <w:r w:rsidR="00423E76" w:rsidRPr="000B4107">
        <w:rPr>
          <w:rFonts w:ascii="Tahoma" w:hAnsi="Tahoma" w:cs="Tahoma"/>
        </w:rPr>
        <w:t xml:space="preserve">por </w:t>
      </w:r>
      <w:r w:rsidR="00D82DF8" w:rsidRPr="000B4107">
        <w:rPr>
          <w:rFonts w:ascii="Tahoma" w:hAnsi="Tahoma" w:cs="Tahoma"/>
        </w:rPr>
        <w:t xml:space="preserve">el </w:t>
      </w:r>
      <w:r w:rsidR="00160060" w:rsidRPr="000B4107">
        <w:rPr>
          <w:rFonts w:ascii="Tahoma" w:hAnsi="Tahoma" w:cs="Tahoma"/>
        </w:rPr>
        <w:t xml:space="preserve">hecho objetivo del </w:t>
      </w:r>
      <w:r w:rsidR="00C04127" w:rsidRPr="000B4107">
        <w:rPr>
          <w:rFonts w:ascii="Tahoma" w:hAnsi="Tahoma" w:cs="Tahoma"/>
        </w:rPr>
        <w:t xml:space="preserve">reconocimiento </w:t>
      </w:r>
      <w:r w:rsidRPr="000B4107">
        <w:rPr>
          <w:rFonts w:ascii="Tahoma" w:hAnsi="Tahoma" w:cs="Tahoma"/>
        </w:rPr>
        <w:t xml:space="preserve">oportuno </w:t>
      </w:r>
      <w:r w:rsidR="00C04127" w:rsidRPr="000B4107">
        <w:rPr>
          <w:rFonts w:ascii="Tahoma" w:hAnsi="Tahoma" w:cs="Tahoma"/>
        </w:rPr>
        <w:t xml:space="preserve">de </w:t>
      </w:r>
      <w:r w:rsidR="00101E6D" w:rsidRPr="000B4107">
        <w:rPr>
          <w:rFonts w:ascii="Tahoma" w:hAnsi="Tahoma" w:cs="Tahoma"/>
        </w:rPr>
        <w:t xml:space="preserve">la </w:t>
      </w:r>
      <w:r w:rsidR="00D82DF8" w:rsidRPr="000B4107">
        <w:rPr>
          <w:rFonts w:ascii="Tahoma" w:hAnsi="Tahoma" w:cs="Tahoma"/>
        </w:rPr>
        <w:t>falta de opciones institucionales</w:t>
      </w:r>
      <w:r w:rsidR="00160060" w:rsidRPr="000B4107">
        <w:rPr>
          <w:rFonts w:ascii="Tahoma" w:hAnsi="Tahoma" w:cs="Tahoma"/>
        </w:rPr>
        <w:t>,</w:t>
      </w:r>
      <w:r w:rsidR="00D82DF8" w:rsidRPr="000B4107">
        <w:rPr>
          <w:rFonts w:ascii="Tahoma" w:hAnsi="Tahoma" w:cs="Tahoma"/>
        </w:rPr>
        <w:t xml:space="preserve"> </w:t>
      </w:r>
      <w:r w:rsidR="00C04127" w:rsidRPr="000B4107">
        <w:rPr>
          <w:rFonts w:ascii="Tahoma" w:hAnsi="Tahoma" w:cs="Tahoma"/>
        </w:rPr>
        <w:t xml:space="preserve">puntualmente direccionadas a mejorar la </w:t>
      </w:r>
      <w:r w:rsidR="00D82DF8" w:rsidRPr="000B4107">
        <w:rPr>
          <w:rFonts w:ascii="Tahoma" w:hAnsi="Tahoma" w:cs="Tahoma"/>
        </w:rPr>
        <w:t>accesibilidad a los servicios básicos y/</w:t>
      </w:r>
      <w:proofErr w:type="spellStart"/>
      <w:r w:rsidR="00D82DF8" w:rsidRPr="000B4107">
        <w:rPr>
          <w:rFonts w:ascii="Tahoma" w:hAnsi="Tahoma" w:cs="Tahoma"/>
        </w:rPr>
        <w:t>o</w:t>
      </w:r>
      <w:proofErr w:type="spellEnd"/>
      <w:r w:rsidR="00D82DF8" w:rsidRPr="000B4107">
        <w:rPr>
          <w:rFonts w:ascii="Tahoma" w:hAnsi="Tahoma" w:cs="Tahoma"/>
        </w:rPr>
        <w:t xml:space="preserve"> oportunidades de </w:t>
      </w:r>
      <w:r w:rsidR="00D82DF8" w:rsidRPr="000B4107">
        <w:rPr>
          <w:rFonts w:ascii="Tahoma" w:hAnsi="Tahoma" w:cs="Tahoma"/>
        </w:rPr>
        <w:lastRenderedPageBreak/>
        <w:t>capacitación y empleo adecuadas a las condiciones especiales que presenta l</w:t>
      </w:r>
      <w:r w:rsidR="00C04127" w:rsidRPr="000B4107">
        <w:rPr>
          <w:rFonts w:ascii="Tahoma" w:hAnsi="Tahoma" w:cs="Tahoma"/>
        </w:rPr>
        <w:t>a persona</w:t>
      </w:r>
      <w:r w:rsidR="00D82DF8" w:rsidRPr="000B4107">
        <w:rPr>
          <w:rFonts w:ascii="Tahoma" w:hAnsi="Tahoma" w:cs="Tahoma"/>
        </w:rPr>
        <w:t xml:space="preserve"> retornad</w:t>
      </w:r>
      <w:r w:rsidR="00C04127" w:rsidRPr="000B4107">
        <w:rPr>
          <w:rFonts w:ascii="Tahoma" w:hAnsi="Tahoma" w:cs="Tahoma"/>
        </w:rPr>
        <w:t>a</w:t>
      </w:r>
      <w:r w:rsidR="00D82DF8" w:rsidRPr="000B4107">
        <w:rPr>
          <w:rFonts w:ascii="Tahoma" w:hAnsi="Tahoma" w:cs="Tahoma"/>
        </w:rPr>
        <w:t xml:space="preserve">, que en mucho </w:t>
      </w:r>
      <w:r w:rsidR="00C04127" w:rsidRPr="000B4107">
        <w:rPr>
          <w:rFonts w:ascii="Tahoma" w:hAnsi="Tahoma" w:cs="Tahoma"/>
        </w:rPr>
        <w:t xml:space="preserve">se asemejan </w:t>
      </w:r>
      <w:r w:rsidR="00D82DF8" w:rsidRPr="000B4107">
        <w:rPr>
          <w:rFonts w:ascii="Tahoma" w:hAnsi="Tahoma" w:cs="Tahoma"/>
        </w:rPr>
        <w:t xml:space="preserve">a las </w:t>
      </w:r>
      <w:r w:rsidR="00C04127" w:rsidRPr="000B4107">
        <w:rPr>
          <w:rFonts w:ascii="Tahoma" w:hAnsi="Tahoma" w:cs="Tahoma"/>
        </w:rPr>
        <w:t xml:space="preserve">que pueden presentar las </w:t>
      </w:r>
      <w:r w:rsidR="00D82DF8" w:rsidRPr="000B4107">
        <w:rPr>
          <w:rFonts w:ascii="Tahoma" w:hAnsi="Tahoma" w:cs="Tahoma"/>
        </w:rPr>
        <w:t xml:space="preserve">personas extranjeras que </w:t>
      </w:r>
      <w:r w:rsidR="00C04127" w:rsidRPr="000B4107">
        <w:rPr>
          <w:rFonts w:ascii="Tahoma" w:hAnsi="Tahoma" w:cs="Tahoma"/>
        </w:rPr>
        <w:t xml:space="preserve">son atendidas por el </w:t>
      </w:r>
      <w:r w:rsidR="00D82DF8" w:rsidRPr="000B4107">
        <w:rPr>
          <w:rFonts w:ascii="Tahoma" w:hAnsi="Tahoma" w:cs="Tahoma"/>
        </w:rPr>
        <w:t>país</w:t>
      </w:r>
      <w:r w:rsidR="00C04127" w:rsidRPr="000B4107">
        <w:rPr>
          <w:rFonts w:ascii="Tahoma" w:hAnsi="Tahoma" w:cs="Tahoma"/>
        </w:rPr>
        <w:t xml:space="preserve"> receptor</w:t>
      </w:r>
      <w:r w:rsidR="00E475C1">
        <w:rPr>
          <w:rFonts w:ascii="Tahoma" w:hAnsi="Tahoma" w:cs="Tahoma"/>
        </w:rPr>
        <w:t xml:space="preserve">. </w:t>
      </w:r>
      <w:r w:rsidR="00D82DF8" w:rsidRPr="000B4107">
        <w:rPr>
          <w:rFonts w:ascii="Tahoma" w:hAnsi="Tahoma" w:cs="Tahoma"/>
        </w:rPr>
        <w:t>La atención</w:t>
      </w:r>
      <w:r w:rsidR="00404FCA" w:rsidRPr="000B4107">
        <w:rPr>
          <w:rFonts w:ascii="Tahoma" w:hAnsi="Tahoma" w:cs="Tahoma"/>
        </w:rPr>
        <w:t xml:space="preserve"> interinstitucional desarticulada</w:t>
      </w:r>
      <w:r w:rsidR="00D82DF8" w:rsidRPr="000B4107">
        <w:rPr>
          <w:rFonts w:ascii="Tahoma" w:hAnsi="Tahoma" w:cs="Tahoma"/>
        </w:rPr>
        <w:t xml:space="preserve"> de estas circunstancias, podrían motivar que nuevamente este ciudadano o ciudadana emigre al país del que regreso</w:t>
      </w:r>
      <w:r w:rsidRPr="000B4107">
        <w:rPr>
          <w:rFonts w:ascii="Tahoma" w:hAnsi="Tahoma" w:cs="Tahoma"/>
        </w:rPr>
        <w:t>;</w:t>
      </w:r>
      <w:r w:rsidR="00D82DF8" w:rsidRPr="000B4107">
        <w:rPr>
          <w:rFonts w:ascii="Tahoma" w:hAnsi="Tahoma" w:cs="Tahoma"/>
        </w:rPr>
        <w:t xml:space="preserve"> o </w:t>
      </w:r>
      <w:r w:rsidRPr="000B4107">
        <w:rPr>
          <w:rFonts w:ascii="Tahoma" w:hAnsi="Tahoma" w:cs="Tahoma"/>
        </w:rPr>
        <w:t xml:space="preserve">considere emigrar </w:t>
      </w:r>
      <w:r w:rsidR="00D82DF8" w:rsidRPr="000B4107">
        <w:rPr>
          <w:rFonts w:ascii="Tahoma" w:hAnsi="Tahoma" w:cs="Tahoma"/>
        </w:rPr>
        <w:t>a otro país</w:t>
      </w:r>
      <w:r w:rsidRPr="000B4107">
        <w:rPr>
          <w:rFonts w:ascii="Tahoma" w:hAnsi="Tahoma" w:cs="Tahoma"/>
        </w:rPr>
        <w:t>,</w:t>
      </w:r>
      <w:r w:rsidR="00D82DF8" w:rsidRPr="000B4107">
        <w:rPr>
          <w:rFonts w:ascii="Tahoma" w:hAnsi="Tahoma" w:cs="Tahoma"/>
        </w:rPr>
        <w:t xml:space="preserve"> que </w:t>
      </w:r>
      <w:r w:rsidR="002E55FD" w:rsidRPr="000B4107">
        <w:rPr>
          <w:rFonts w:ascii="Tahoma" w:hAnsi="Tahoma" w:cs="Tahoma"/>
        </w:rPr>
        <w:t xml:space="preserve">le </w:t>
      </w:r>
      <w:r w:rsidR="00831F8D">
        <w:rPr>
          <w:rFonts w:ascii="Tahoma" w:hAnsi="Tahoma" w:cs="Tahoma"/>
        </w:rPr>
        <w:t>brinde la expectativa de poder</w:t>
      </w:r>
      <w:r w:rsidR="002E55FD" w:rsidRPr="000B4107">
        <w:rPr>
          <w:rFonts w:ascii="Tahoma" w:hAnsi="Tahoma" w:cs="Tahoma"/>
        </w:rPr>
        <w:t xml:space="preserve"> </w:t>
      </w:r>
      <w:r w:rsidR="00D82DF8" w:rsidRPr="000B4107">
        <w:rPr>
          <w:rFonts w:ascii="Tahoma" w:hAnsi="Tahoma" w:cs="Tahoma"/>
        </w:rPr>
        <w:t>satisfacer sus necesidades básicas y de superación personal y</w:t>
      </w:r>
      <w:r w:rsidR="006A6E3A" w:rsidRPr="000B4107">
        <w:rPr>
          <w:rFonts w:ascii="Tahoma" w:hAnsi="Tahoma" w:cs="Tahoma"/>
        </w:rPr>
        <w:t>/o</w:t>
      </w:r>
      <w:r w:rsidR="00D82DF8" w:rsidRPr="000B4107">
        <w:rPr>
          <w:rFonts w:ascii="Tahoma" w:hAnsi="Tahoma" w:cs="Tahoma"/>
        </w:rPr>
        <w:t xml:space="preserve"> familiar</w:t>
      </w:r>
      <w:r w:rsidRPr="000B4107">
        <w:rPr>
          <w:rFonts w:ascii="Tahoma" w:hAnsi="Tahoma" w:cs="Tahoma"/>
        </w:rPr>
        <w:t xml:space="preserve">, muy a pesar de las prohibiciones </w:t>
      </w:r>
      <w:r w:rsidR="00160060" w:rsidRPr="000B4107">
        <w:rPr>
          <w:rFonts w:ascii="Tahoma" w:hAnsi="Tahoma" w:cs="Tahoma"/>
        </w:rPr>
        <w:t xml:space="preserve">migratorias </w:t>
      </w:r>
      <w:r w:rsidRPr="000B4107">
        <w:rPr>
          <w:rFonts w:ascii="Tahoma" w:hAnsi="Tahoma" w:cs="Tahoma"/>
        </w:rPr>
        <w:t>e</w:t>
      </w:r>
      <w:r w:rsidR="00DB5521" w:rsidRPr="000B4107">
        <w:rPr>
          <w:rFonts w:ascii="Tahoma" w:hAnsi="Tahoma" w:cs="Tahoma"/>
        </w:rPr>
        <w:t>xistentes o de los actuales riegos a lo largo de las rutas o corredores migratorios.</w:t>
      </w:r>
      <w:r w:rsidR="00D82DF8" w:rsidRPr="000B4107">
        <w:rPr>
          <w:rFonts w:ascii="Tahoma" w:hAnsi="Tahoma" w:cs="Tahoma"/>
        </w:rPr>
        <w:t xml:space="preserve"> </w:t>
      </w:r>
    </w:p>
    <w:p w:rsidR="005261F3" w:rsidRPr="000B4107" w:rsidRDefault="00C23F27" w:rsidP="006C43C6">
      <w:pPr>
        <w:spacing w:after="0"/>
        <w:jc w:val="both"/>
        <w:rPr>
          <w:rFonts w:ascii="Tahoma" w:hAnsi="Tahoma" w:cs="Tahoma"/>
        </w:rPr>
      </w:pPr>
      <w:r w:rsidRPr="000B4107">
        <w:rPr>
          <w:rFonts w:ascii="Tahoma" w:hAnsi="Tahoma" w:cs="Tahoma"/>
        </w:rPr>
        <w:t xml:space="preserve">No obstante a </w:t>
      </w:r>
      <w:r w:rsidR="001630BA" w:rsidRPr="000B4107">
        <w:rPr>
          <w:rFonts w:ascii="Tahoma" w:hAnsi="Tahoma" w:cs="Tahoma"/>
        </w:rPr>
        <w:t>la relevancia de</w:t>
      </w:r>
      <w:r w:rsidRPr="000B4107">
        <w:rPr>
          <w:rFonts w:ascii="Tahoma" w:hAnsi="Tahoma" w:cs="Tahoma"/>
        </w:rPr>
        <w:t>l tema;</w:t>
      </w:r>
      <w:r w:rsidR="00D4472C" w:rsidRPr="000B4107">
        <w:rPr>
          <w:rFonts w:ascii="Tahoma" w:hAnsi="Tahoma" w:cs="Tahoma"/>
        </w:rPr>
        <w:t xml:space="preserve"> nos encontramos una realidad institucional en la Región no muy clara en torno a reconocer que este sea un tema </w:t>
      </w:r>
      <w:r w:rsidRPr="000B4107">
        <w:rPr>
          <w:rFonts w:ascii="Tahoma" w:hAnsi="Tahoma" w:cs="Tahoma"/>
        </w:rPr>
        <w:t>prioritario</w:t>
      </w:r>
      <w:r w:rsidR="00D4472C" w:rsidRPr="000B4107">
        <w:rPr>
          <w:rFonts w:ascii="Tahoma" w:hAnsi="Tahoma" w:cs="Tahoma"/>
        </w:rPr>
        <w:t xml:space="preserve"> </w:t>
      </w:r>
      <w:r w:rsidR="006C43C6" w:rsidRPr="000B4107">
        <w:rPr>
          <w:rFonts w:ascii="Tahoma" w:hAnsi="Tahoma" w:cs="Tahoma"/>
        </w:rPr>
        <w:t xml:space="preserve">y sostenible </w:t>
      </w:r>
      <w:r w:rsidR="00D4472C" w:rsidRPr="000B4107">
        <w:rPr>
          <w:rFonts w:ascii="Tahoma" w:hAnsi="Tahoma" w:cs="Tahoma"/>
        </w:rPr>
        <w:t xml:space="preserve">para la mayoría de las </w:t>
      </w:r>
      <w:r w:rsidRPr="000B4107">
        <w:rPr>
          <w:rFonts w:ascii="Tahoma" w:hAnsi="Tahoma" w:cs="Tahoma"/>
        </w:rPr>
        <w:t>I</w:t>
      </w:r>
      <w:r w:rsidR="00D4472C" w:rsidRPr="000B4107">
        <w:rPr>
          <w:rFonts w:ascii="Tahoma" w:hAnsi="Tahoma" w:cs="Tahoma"/>
        </w:rPr>
        <w:t xml:space="preserve">nstituciones </w:t>
      </w:r>
      <w:r w:rsidR="00101E6D" w:rsidRPr="000B4107">
        <w:rPr>
          <w:rFonts w:ascii="Tahoma" w:hAnsi="Tahoma" w:cs="Tahoma"/>
        </w:rPr>
        <w:t>Estatales. Contexto que a su vez, se suma a las diversas dificultades que un</w:t>
      </w:r>
      <w:r w:rsidR="005261F3" w:rsidRPr="000B4107">
        <w:rPr>
          <w:rFonts w:ascii="Tahoma" w:hAnsi="Tahoma" w:cs="Tahoma"/>
        </w:rPr>
        <w:t>a</w:t>
      </w:r>
      <w:r w:rsidR="00101E6D" w:rsidRPr="000B4107">
        <w:rPr>
          <w:rFonts w:ascii="Tahoma" w:hAnsi="Tahoma" w:cs="Tahoma"/>
        </w:rPr>
        <w:t xml:space="preserve"> persona retornada</w:t>
      </w:r>
      <w:r w:rsidR="005261F3" w:rsidRPr="000B4107">
        <w:rPr>
          <w:rFonts w:ascii="Tahoma" w:hAnsi="Tahoma" w:cs="Tahoma"/>
        </w:rPr>
        <w:t xml:space="preserve"> encuentra al momento de su regreso</w:t>
      </w:r>
      <w:r w:rsidR="006144D7" w:rsidRPr="000B4107">
        <w:rPr>
          <w:rFonts w:ascii="Tahoma" w:hAnsi="Tahoma" w:cs="Tahoma"/>
        </w:rPr>
        <w:t xml:space="preserve"> al país</w:t>
      </w:r>
      <w:r w:rsidR="006C43C6" w:rsidRPr="000B4107">
        <w:rPr>
          <w:rFonts w:ascii="Tahoma" w:hAnsi="Tahoma" w:cs="Tahoma"/>
        </w:rPr>
        <w:t>, tales como:</w:t>
      </w:r>
    </w:p>
    <w:p w:rsidR="006C43C6" w:rsidRPr="000B4107" w:rsidRDefault="006C43C6" w:rsidP="006C43C6">
      <w:pPr>
        <w:spacing w:after="0"/>
        <w:jc w:val="both"/>
        <w:rPr>
          <w:rFonts w:ascii="Tahoma" w:hAnsi="Tahoma" w:cs="Tahoma"/>
        </w:rPr>
      </w:pPr>
    </w:p>
    <w:p w:rsidR="00802A4A" w:rsidRDefault="00C23F27" w:rsidP="006C43C6">
      <w:pPr>
        <w:numPr>
          <w:ilvl w:val="0"/>
          <w:numId w:val="1"/>
        </w:numPr>
        <w:spacing w:after="0"/>
        <w:ind w:left="567"/>
        <w:jc w:val="both"/>
        <w:rPr>
          <w:rFonts w:ascii="Tahoma" w:hAnsi="Tahoma" w:cs="Tahoma"/>
        </w:rPr>
      </w:pPr>
      <w:r w:rsidRPr="000B4107">
        <w:rPr>
          <w:rFonts w:ascii="Tahoma" w:hAnsi="Tahoma" w:cs="Tahoma"/>
        </w:rPr>
        <w:t>Retornos forzados</w:t>
      </w:r>
      <w:r w:rsidR="00802A4A" w:rsidRPr="000B4107">
        <w:rPr>
          <w:rFonts w:ascii="Tahoma" w:hAnsi="Tahoma" w:cs="Tahoma"/>
        </w:rPr>
        <w:t xml:space="preserve">, sea por la acción de la Deportación, el Rechazo al momento de pretender ingresar a un segundo país, u otros motivos </w:t>
      </w:r>
      <w:r w:rsidRPr="000B4107">
        <w:rPr>
          <w:rFonts w:ascii="Tahoma" w:hAnsi="Tahoma" w:cs="Tahoma"/>
        </w:rPr>
        <w:t>propios de las normativa migratorias de los países</w:t>
      </w:r>
      <w:r w:rsidR="00802A4A" w:rsidRPr="000B4107">
        <w:rPr>
          <w:rFonts w:ascii="Tahoma" w:hAnsi="Tahoma" w:cs="Tahoma"/>
        </w:rPr>
        <w:t>.</w:t>
      </w:r>
    </w:p>
    <w:p w:rsidR="00DC35A7" w:rsidRPr="000B4107" w:rsidRDefault="00DC35A7" w:rsidP="00DC35A7">
      <w:pPr>
        <w:spacing w:after="0"/>
        <w:ind w:left="567"/>
        <w:jc w:val="both"/>
        <w:rPr>
          <w:rFonts w:ascii="Tahoma" w:hAnsi="Tahoma" w:cs="Tahoma"/>
        </w:rPr>
      </w:pPr>
    </w:p>
    <w:p w:rsidR="00C23F27" w:rsidRDefault="00C23F27" w:rsidP="006C43C6">
      <w:pPr>
        <w:numPr>
          <w:ilvl w:val="0"/>
          <w:numId w:val="1"/>
        </w:numPr>
        <w:spacing w:after="0"/>
        <w:ind w:left="567"/>
        <w:jc w:val="both"/>
        <w:rPr>
          <w:rFonts w:ascii="Tahoma" w:hAnsi="Tahoma" w:cs="Tahoma"/>
        </w:rPr>
      </w:pPr>
      <w:r w:rsidRPr="000B4107">
        <w:rPr>
          <w:rFonts w:ascii="Tahoma" w:hAnsi="Tahoma" w:cs="Tahoma"/>
        </w:rPr>
        <w:t>Estigmatización por el mismo hecho de haber emigrado.</w:t>
      </w:r>
    </w:p>
    <w:p w:rsidR="00DC35A7" w:rsidRPr="000B4107" w:rsidRDefault="00DC35A7" w:rsidP="00DC35A7">
      <w:pPr>
        <w:spacing w:after="0"/>
        <w:jc w:val="both"/>
        <w:rPr>
          <w:rFonts w:ascii="Tahoma" w:hAnsi="Tahoma" w:cs="Tahoma"/>
        </w:rPr>
      </w:pPr>
    </w:p>
    <w:p w:rsidR="00C60572" w:rsidRPr="000B4107" w:rsidRDefault="00C60572" w:rsidP="006C43C6">
      <w:pPr>
        <w:numPr>
          <w:ilvl w:val="0"/>
          <w:numId w:val="1"/>
        </w:numPr>
        <w:spacing w:after="0"/>
        <w:ind w:left="567"/>
        <w:jc w:val="both"/>
        <w:rPr>
          <w:rFonts w:ascii="Tahoma" w:hAnsi="Tahoma" w:cs="Tahoma"/>
        </w:rPr>
      </w:pPr>
      <w:r w:rsidRPr="000B4107">
        <w:rPr>
          <w:rFonts w:ascii="Tahoma" w:hAnsi="Tahoma" w:cs="Tahoma"/>
        </w:rPr>
        <w:t xml:space="preserve">Desintegración familiar por diversos motivos: </w:t>
      </w:r>
    </w:p>
    <w:p w:rsidR="006C43C6" w:rsidRPr="000B4107" w:rsidRDefault="006C43C6" w:rsidP="006C43C6">
      <w:pPr>
        <w:spacing w:after="0"/>
        <w:ind w:left="567"/>
        <w:jc w:val="both"/>
        <w:rPr>
          <w:rFonts w:ascii="Tahoma" w:hAnsi="Tahoma" w:cs="Tahoma"/>
        </w:rPr>
      </w:pPr>
    </w:p>
    <w:p w:rsidR="00BC66BA" w:rsidRDefault="00BC66BA" w:rsidP="006C43C6">
      <w:pPr>
        <w:numPr>
          <w:ilvl w:val="1"/>
          <w:numId w:val="1"/>
        </w:numPr>
        <w:spacing w:after="0"/>
        <w:ind w:left="1418"/>
        <w:jc w:val="both"/>
        <w:rPr>
          <w:rFonts w:ascii="Tahoma" w:hAnsi="Tahoma" w:cs="Tahoma"/>
        </w:rPr>
      </w:pPr>
      <w:r w:rsidRPr="000B4107">
        <w:rPr>
          <w:rFonts w:ascii="Tahoma" w:hAnsi="Tahoma" w:cs="Tahoma"/>
        </w:rPr>
        <w:t xml:space="preserve">La desvinculación de las “redes de apoyo” con las que </w:t>
      </w:r>
      <w:r w:rsidR="00C23F27" w:rsidRPr="000B4107">
        <w:rPr>
          <w:rFonts w:ascii="Tahoma" w:hAnsi="Tahoma" w:cs="Tahoma"/>
        </w:rPr>
        <w:t xml:space="preserve">se </w:t>
      </w:r>
      <w:r w:rsidRPr="000B4107">
        <w:rPr>
          <w:rFonts w:ascii="Tahoma" w:hAnsi="Tahoma" w:cs="Tahoma"/>
        </w:rPr>
        <w:t>contaba previo su emigración</w:t>
      </w:r>
      <w:r w:rsidR="006309E4" w:rsidRPr="000B4107">
        <w:rPr>
          <w:rFonts w:ascii="Tahoma" w:hAnsi="Tahoma" w:cs="Tahoma"/>
        </w:rPr>
        <w:t>.</w:t>
      </w:r>
      <w:r w:rsidRPr="000B4107">
        <w:rPr>
          <w:rFonts w:ascii="Tahoma" w:hAnsi="Tahoma" w:cs="Tahoma"/>
        </w:rPr>
        <w:t xml:space="preserve"> </w:t>
      </w:r>
    </w:p>
    <w:p w:rsidR="00DC35A7" w:rsidRPr="000B4107" w:rsidRDefault="00DC35A7" w:rsidP="00DC35A7">
      <w:pPr>
        <w:spacing w:after="0"/>
        <w:ind w:left="1418"/>
        <w:jc w:val="both"/>
        <w:rPr>
          <w:rFonts w:ascii="Tahoma" w:hAnsi="Tahoma" w:cs="Tahoma"/>
        </w:rPr>
      </w:pPr>
    </w:p>
    <w:p w:rsidR="00C60572" w:rsidRDefault="00C60572" w:rsidP="006C43C6">
      <w:pPr>
        <w:numPr>
          <w:ilvl w:val="1"/>
          <w:numId w:val="1"/>
        </w:numPr>
        <w:spacing w:after="0"/>
        <w:ind w:left="1418"/>
        <w:jc w:val="both"/>
        <w:rPr>
          <w:rFonts w:ascii="Tahoma" w:hAnsi="Tahoma" w:cs="Tahoma"/>
        </w:rPr>
      </w:pPr>
      <w:r w:rsidRPr="000B4107">
        <w:rPr>
          <w:rFonts w:ascii="Tahoma" w:hAnsi="Tahoma" w:cs="Tahoma"/>
        </w:rPr>
        <w:t>Separación de la vida conyugal por varios años</w:t>
      </w:r>
      <w:r w:rsidR="00CB1D0C" w:rsidRPr="000B4107">
        <w:rPr>
          <w:rFonts w:ascii="Tahoma" w:hAnsi="Tahoma" w:cs="Tahoma"/>
        </w:rPr>
        <w:t>.</w:t>
      </w:r>
    </w:p>
    <w:p w:rsidR="00DC35A7" w:rsidRPr="000B4107" w:rsidRDefault="00DC35A7" w:rsidP="00DC35A7">
      <w:pPr>
        <w:spacing w:after="0"/>
        <w:jc w:val="both"/>
        <w:rPr>
          <w:rFonts w:ascii="Tahoma" w:hAnsi="Tahoma" w:cs="Tahoma"/>
        </w:rPr>
      </w:pPr>
    </w:p>
    <w:p w:rsidR="00C60572" w:rsidRDefault="00C60572" w:rsidP="006C43C6">
      <w:pPr>
        <w:numPr>
          <w:ilvl w:val="1"/>
          <w:numId w:val="1"/>
        </w:numPr>
        <w:spacing w:after="0"/>
        <w:ind w:left="1418"/>
        <w:jc w:val="both"/>
        <w:rPr>
          <w:rFonts w:ascii="Tahoma" w:hAnsi="Tahoma" w:cs="Tahoma"/>
        </w:rPr>
      </w:pPr>
      <w:r w:rsidRPr="000B4107">
        <w:rPr>
          <w:rFonts w:ascii="Tahoma" w:hAnsi="Tahoma" w:cs="Tahoma"/>
        </w:rPr>
        <w:t>La constitución de una nueva relación de pareja</w:t>
      </w:r>
      <w:r w:rsidR="00CB1D0C" w:rsidRPr="000B4107">
        <w:rPr>
          <w:rFonts w:ascii="Tahoma" w:hAnsi="Tahoma" w:cs="Tahoma"/>
        </w:rPr>
        <w:t xml:space="preserve"> de forma paralela a la ya existente</w:t>
      </w:r>
      <w:r w:rsidR="002E55FD" w:rsidRPr="000B4107">
        <w:rPr>
          <w:rFonts w:ascii="Tahoma" w:hAnsi="Tahoma" w:cs="Tahoma"/>
        </w:rPr>
        <w:t>,</w:t>
      </w:r>
      <w:r w:rsidR="004A0E79" w:rsidRPr="000B4107">
        <w:rPr>
          <w:rFonts w:ascii="Tahoma" w:hAnsi="Tahoma" w:cs="Tahoma"/>
        </w:rPr>
        <w:t xml:space="preserve"> lo que les conlleva mayores gastos familiares</w:t>
      </w:r>
      <w:r w:rsidRPr="000B4107">
        <w:rPr>
          <w:rFonts w:ascii="Tahoma" w:hAnsi="Tahoma" w:cs="Tahoma"/>
        </w:rPr>
        <w:t>.</w:t>
      </w:r>
    </w:p>
    <w:p w:rsidR="00DC35A7" w:rsidRPr="000B4107" w:rsidRDefault="00DC35A7" w:rsidP="00DC35A7">
      <w:pPr>
        <w:spacing w:after="0"/>
        <w:jc w:val="both"/>
        <w:rPr>
          <w:rFonts w:ascii="Tahoma" w:hAnsi="Tahoma" w:cs="Tahoma"/>
        </w:rPr>
      </w:pPr>
    </w:p>
    <w:p w:rsidR="00C60572" w:rsidRDefault="00C60572" w:rsidP="006C43C6">
      <w:pPr>
        <w:numPr>
          <w:ilvl w:val="1"/>
          <w:numId w:val="1"/>
        </w:numPr>
        <w:spacing w:after="0"/>
        <w:ind w:left="1418"/>
        <w:jc w:val="both"/>
        <w:rPr>
          <w:rFonts w:ascii="Tahoma" w:hAnsi="Tahoma" w:cs="Tahoma"/>
        </w:rPr>
      </w:pPr>
      <w:r w:rsidRPr="000B4107">
        <w:rPr>
          <w:rFonts w:ascii="Tahoma" w:hAnsi="Tahoma" w:cs="Tahoma"/>
        </w:rPr>
        <w:t>Deudas activas que comprometieron el patrimonio familiar.</w:t>
      </w:r>
    </w:p>
    <w:p w:rsidR="00DC35A7" w:rsidRPr="000B4107" w:rsidRDefault="00DC35A7" w:rsidP="00DC35A7">
      <w:pPr>
        <w:spacing w:after="0"/>
        <w:jc w:val="both"/>
        <w:rPr>
          <w:rFonts w:ascii="Tahoma" w:hAnsi="Tahoma" w:cs="Tahoma"/>
        </w:rPr>
      </w:pPr>
    </w:p>
    <w:p w:rsidR="006C43C6" w:rsidRPr="00E475C1" w:rsidRDefault="002E55FD" w:rsidP="00E475C1">
      <w:pPr>
        <w:numPr>
          <w:ilvl w:val="1"/>
          <w:numId w:val="1"/>
        </w:numPr>
        <w:spacing w:after="0"/>
        <w:ind w:left="1418"/>
        <w:jc w:val="both"/>
        <w:rPr>
          <w:rFonts w:ascii="Tahoma" w:hAnsi="Tahoma" w:cs="Tahoma"/>
        </w:rPr>
      </w:pPr>
      <w:r w:rsidRPr="000B4107">
        <w:rPr>
          <w:rFonts w:ascii="Tahoma" w:hAnsi="Tahoma" w:cs="Tahoma"/>
        </w:rPr>
        <w:t>Entre otros escenarios</w:t>
      </w:r>
      <w:r w:rsidR="00404FCA" w:rsidRPr="000B4107">
        <w:rPr>
          <w:rFonts w:ascii="Tahoma" w:hAnsi="Tahoma" w:cs="Tahoma"/>
        </w:rPr>
        <w:t xml:space="preserve"> posibles</w:t>
      </w:r>
      <w:r w:rsidRPr="000B4107">
        <w:rPr>
          <w:rFonts w:ascii="Tahoma" w:hAnsi="Tahoma" w:cs="Tahoma"/>
        </w:rPr>
        <w:t>.</w:t>
      </w:r>
    </w:p>
    <w:p w:rsidR="00B02F31" w:rsidRPr="000B4107" w:rsidRDefault="00CB1D0C" w:rsidP="00160060">
      <w:pPr>
        <w:numPr>
          <w:ilvl w:val="0"/>
          <w:numId w:val="2"/>
        </w:numPr>
        <w:ind w:left="567"/>
        <w:jc w:val="both"/>
        <w:rPr>
          <w:rFonts w:ascii="Tahoma" w:hAnsi="Tahoma" w:cs="Tahoma"/>
        </w:rPr>
      </w:pPr>
      <w:r w:rsidRPr="000B4107">
        <w:rPr>
          <w:rFonts w:ascii="Tahoma" w:hAnsi="Tahoma" w:cs="Tahoma"/>
        </w:rPr>
        <w:t>Imposibilidad de incorporarse al sistema laboral nacional a falta de requisitos como la edad, el nivel educativo</w:t>
      </w:r>
      <w:r w:rsidR="004A0E79" w:rsidRPr="000B4107">
        <w:rPr>
          <w:rFonts w:ascii="Tahoma" w:hAnsi="Tahoma" w:cs="Tahoma"/>
        </w:rPr>
        <w:t xml:space="preserve"> a pesar de contar con experiencia y habilidades como el manejo de otros idiomas</w:t>
      </w:r>
      <w:r w:rsidR="00160060" w:rsidRPr="000B4107">
        <w:rPr>
          <w:rFonts w:ascii="Tahoma" w:hAnsi="Tahoma" w:cs="Tahoma"/>
        </w:rPr>
        <w:t>,</w:t>
      </w:r>
      <w:r w:rsidR="00404FCA" w:rsidRPr="000B4107">
        <w:rPr>
          <w:rFonts w:ascii="Tahoma" w:hAnsi="Tahoma" w:cs="Tahoma"/>
        </w:rPr>
        <w:t xml:space="preserve"> así como </w:t>
      </w:r>
      <w:r w:rsidR="00160060" w:rsidRPr="000B4107">
        <w:rPr>
          <w:rFonts w:ascii="Tahoma" w:hAnsi="Tahoma" w:cs="Tahoma"/>
        </w:rPr>
        <w:t xml:space="preserve">el manejo de </w:t>
      </w:r>
      <w:r w:rsidR="002E55FD" w:rsidRPr="000B4107">
        <w:rPr>
          <w:rFonts w:ascii="Tahoma" w:hAnsi="Tahoma" w:cs="Tahoma"/>
        </w:rPr>
        <w:t>maquinaria o tecnología de última generación, entre otras aportaciones propias de su experiencia en el exterior.</w:t>
      </w:r>
    </w:p>
    <w:p w:rsidR="00267DC1" w:rsidRPr="000B4107" w:rsidRDefault="007C45F0" w:rsidP="00160060">
      <w:pPr>
        <w:jc w:val="both"/>
        <w:rPr>
          <w:rFonts w:ascii="Tahoma" w:hAnsi="Tahoma" w:cs="Tahoma"/>
        </w:rPr>
      </w:pPr>
      <w:r w:rsidRPr="000B4107">
        <w:rPr>
          <w:rFonts w:ascii="Tahoma" w:hAnsi="Tahoma" w:cs="Tahoma"/>
        </w:rPr>
        <w:lastRenderedPageBreak/>
        <w:t>Lo incierto del tema, no necesariamente plantea la aseveración</w:t>
      </w:r>
      <w:r w:rsidR="00756805" w:rsidRPr="000B4107">
        <w:rPr>
          <w:rFonts w:ascii="Tahoma" w:hAnsi="Tahoma" w:cs="Tahoma"/>
        </w:rPr>
        <w:t>,</w:t>
      </w:r>
      <w:r w:rsidRPr="000B4107">
        <w:rPr>
          <w:rFonts w:ascii="Tahoma" w:hAnsi="Tahoma" w:cs="Tahoma"/>
        </w:rPr>
        <w:t xml:space="preserve"> de que no se estén realizando acciones </w:t>
      </w:r>
      <w:r w:rsidR="000B366C" w:rsidRPr="000B4107">
        <w:rPr>
          <w:rFonts w:ascii="Tahoma" w:hAnsi="Tahoma" w:cs="Tahoma"/>
        </w:rPr>
        <w:t>institucionales</w:t>
      </w:r>
      <w:r w:rsidRPr="000B4107">
        <w:rPr>
          <w:rFonts w:ascii="Tahoma" w:hAnsi="Tahoma" w:cs="Tahoma"/>
        </w:rPr>
        <w:t xml:space="preserve"> para la atención de estas personas, o</w:t>
      </w:r>
      <w:r w:rsidR="00756805" w:rsidRPr="000B4107">
        <w:rPr>
          <w:rFonts w:ascii="Tahoma" w:hAnsi="Tahoma" w:cs="Tahoma"/>
        </w:rPr>
        <w:t xml:space="preserve"> que no exista el interés necesario de los diferentes sectores estatales por abordar este y otros temas migratorios.  </w:t>
      </w:r>
    </w:p>
    <w:p w:rsidR="00267DC1" w:rsidRPr="000B4107" w:rsidRDefault="00756805" w:rsidP="00160060">
      <w:pPr>
        <w:jc w:val="both"/>
        <w:rPr>
          <w:rFonts w:ascii="Tahoma" w:hAnsi="Tahoma" w:cs="Tahoma"/>
        </w:rPr>
      </w:pPr>
      <w:r w:rsidRPr="000B4107">
        <w:rPr>
          <w:rFonts w:ascii="Tahoma" w:hAnsi="Tahoma" w:cs="Tahoma"/>
        </w:rPr>
        <w:t xml:space="preserve">Por el contrario, tal incertidumbre nos permite </w:t>
      </w:r>
      <w:r w:rsidR="00404FCA" w:rsidRPr="000B4107">
        <w:rPr>
          <w:rFonts w:ascii="Tahoma" w:hAnsi="Tahoma" w:cs="Tahoma"/>
        </w:rPr>
        <w:t xml:space="preserve">llevar </w:t>
      </w:r>
      <w:r w:rsidRPr="000B4107">
        <w:rPr>
          <w:rFonts w:ascii="Tahoma" w:hAnsi="Tahoma" w:cs="Tahoma"/>
        </w:rPr>
        <w:t>el tema de las personas retornadas</w:t>
      </w:r>
      <w:r w:rsidR="00404FCA" w:rsidRPr="000B4107">
        <w:rPr>
          <w:rFonts w:ascii="Tahoma" w:hAnsi="Tahoma" w:cs="Tahoma"/>
        </w:rPr>
        <w:t xml:space="preserve"> a sus países de origen</w:t>
      </w:r>
      <w:r w:rsidRPr="000B4107">
        <w:rPr>
          <w:rFonts w:ascii="Tahoma" w:hAnsi="Tahoma" w:cs="Tahoma"/>
        </w:rPr>
        <w:t xml:space="preserve">, </w:t>
      </w:r>
      <w:r w:rsidR="00404FCA" w:rsidRPr="000B4107">
        <w:rPr>
          <w:rFonts w:ascii="Tahoma" w:hAnsi="Tahoma" w:cs="Tahoma"/>
        </w:rPr>
        <w:t>a</w:t>
      </w:r>
      <w:r w:rsidRPr="000B4107">
        <w:rPr>
          <w:rFonts w:ascii="Tahoma" w:hAnsi="Tahoma" w:cs="Tahoma"/>
        </w:rPr>
        <w:t xml:space="preserve"> las diferentes mesas de discusión y análisis de los actores sociales, tanto </w:t>
      </w:r>
      <w:r w:rsidR="00267DC1" w:rsidRPr="000B4107">
        <w:rPr>
          <w:rFonts w:ascii="Tahoma" w:hAnsi="Tahoma" w:cs="Tahoma"/>
        </w:rPr>
        <w:t>I</w:t>
      </w:r>
      <w:r w:rsidRPr="000B4107">
        <w:rPr>
          <w:rFonts w:ascii="Tahoma" w:hAnsi="Tahoma" w:cs="Tahoma"/>
        </w:rPr>
        <w:t>nstitucionales como de la Sociedad Civil Organizada</w:t>
      </w:r>
      <w:r w:rsidR="00267DC1" w:rsidRPr="000B4107">
        <w:rPr>
          <w:rFonts w:ascii="Tahoma" w:hAnsi="Tahoma" w:cs="Tahoma"/>
        </w:rPr>
        <w:t>,</w:t>
      </w:r>
      <w:r w:rsidR="006C43C6" w:rsidRPr="000B4107">
        <w:rPr>
          <w:rFonts w:ascii="Tahoma" w:hAnsi="Tahoma" w:cs="Tahoma"/>
        </w:rPr>
        <w:t xml:space="preserve"> así como los Organismos Internacionales</w:t>
      </w:r>
      <w:r w:rsidRPr="000B4107">
        <w:rPr>
          <w:rFonts w:ascii="Tahoma" w:hAnsi="Tahoma" w:cs="Tahoma"/>
        </w:rPr>
        <w:t xml:space="preserve"> a fin de generar la sinergia necesaria entre </w:t>
      </w:r>
      <w:r w:rsidR="006C43C6" w:rsidRPr="000B4107">
        <w:rPr>
          <w:rFonts w:ascii="Tahoma" w:hAnsi="Tahoma" w:cs="Tahoma"/>
        </w:rPr>
        <w:t>todos estos</w:t>
      </w:r>
      <w:r w:rsidRPr="000B4107">
        <w:rPr>
          <w:rFonts w:ascii="Tahoma" w:hAnsi="Tahoma" w:cs="Tahoma"/>
        </w:rPr>
        <w:t xml:space="preserve"> sectores </w:t>
      </w:r>
      <w:r w:rsidR="00993A7C" w:rsidRPr="000B4107">
        <w:rPr>
          <w:rFonts w:ascii="Tahoma" w:hAnsi="Tahoma" w:cs="Tahoma"/>
        </w:rPr>
        <w:t>sociales</w:t>
      </w:r>
      <w:r w:rsidR="00404FCA" w:rsidRPr="000B4107">
        <w:rPr>
          <w:rFonts w:ascii="Tahoma" w:hAnsi="Tahoma" w:cs="Tahoma"/>
        </w:rPr>
        <w:t xml:space="preserve"> para fortalecer </w:t>
      </w:r>
      <w:r w:rsidR="00B10D59" w:rsidRPr="000B4107">
        <w:rPr>
          <w:rFonts w:ascii="Tahoma" w:hAnsi="Tahoma" w:cs="Tahoma"/>
        </w:rPr>
        <w:t xml:space="preserve">y/o </w:t>
      </w:r>
      <w:r w:rsidR="00D43E69">
        <w:rPr>
          <w:rFonts w:ascii="Tahoma" w:hAnsi="Tahoma" w:cs="Tahoma"/>
        </w:rPr>
        <w:t>redirigir</w:t>
      </w:r>
      <w:r w:rsidR="00B10D59" w:rsidRPr="000B4107">
        <w:rPr>
          <w:rFonts w:ascii="Tahoma" w:hAnsi="Tahoma" w:cs="Tahoma"/>
        </w:rPr>
        <w:t xml:space="preserve"> </w:t>
      </w:r>
      <w:r w:rsidR="00404FCA" w:rsidRPr="000B4107">
        <w:rPr>
          <w:rFonts w:ascii="Tahoma" w:hAnsi="Tahoma" w:cs="Tahoma"/>
        </w:rPr>
        <w:t>las acciones ya existentes</w:t>
      </w:r>
      <w:r w:rsidR="00E475C1">
        <w:rPr>
          <w:rFonts w:ascii="Tahoma" w:hAnsi="Tahoma" w:cs="Tahoma"/>
        </w:rPr>
        <w:t xml:space="preserve"> para alcanzar un objetivo en </w:t>
      </w:r>
      <w:r w:rsidR="00C73DF7">
        <w:rPr>
          <w:rFonts w:ascii="Tahoma" w:hAnsi="Tahoma" w:cs="Tahoma"/>
        </w:rPr>
        <w:t>común</w:t>
      </w:r>
      <w:r w:rsidR="00993A7C" w:rsidRPr="000B4107">
        <w:rPr>
          <w:rFonts w:ascii="Tahoma" w:hAnsi="Tahoma" w:cs="Tahoma"/>
        </w:rPr>
        <w:t>.</w:t>
      </w:r>
      <w:r w:rsidRPr="000B4107">
        <w:rPr>
          <w:rFonts w:ascii="Tahoma" w:hAnsi="Tahoma" w:cs="Tahoma"/>
        </w:rPr>
        <w:t xml:space="preserve"> </w:t>
      </w:r>
    </w:p>
    <w:p w:rsidR="000B4107" w:rsidRPr="000B4107" w:rsidRDefault="00B10D59" w:rsidP="00524BCE">
      <w:pPr>
        <w:jc w:val="both"/>
        <w:rPr>
          <w:rFonts w:ascii="Tahoma" w:hAnsi="Tahoma" w:cs="Tahoma"/>
        </w:rPr>
      </w:pPr>
      <w:r w:rsidRPr="000B4107">
        <w:rPr>
          <w:rFonts w:ascii="Tahoma" w:hAnsi="Tahoma" w:cs="Tahoma"/>
        </w:rPr>
        <w:t>Como aporte al análisis del tema</w:t>
      </w:r>
      <w:r w:rsidR="00267DC1" w:rsidRPr="000B4107">
        <w:rPr>
          <w:rFonts w:ascii="Tahoma" w:hAnsi="Tahoma" w:cs="Tahoma"/>
        </w:rPr>
        <w:t xml:space="preserve">, se ha preparado una pequeña </w:t>
      </w:r>
      <w:r w:rsidR="006C43C6" w:rsidRPr="000B4107">
        <w:rPr>
          <w:rFonts w:ascii="Tahoma" w:hAnsi="Tahoma" w:cs="Tahoma"/>
        </w:rPr>
        <w:t>guía</w:t>
      </w:r>
      <w:r w:rsidR="00CA4661">
        <w:rPr>
          <w:rFonts w:ascii="Tahoma" w:hAnsi="Tahoma" w:cs="Tahoma"/>
        </w:rPr>
        <w:t xml:space="preserve"> que facilitará el diagnóstico y</w:t>
      </w:r>
      <w:r w:rsidR="00267DC1" w:rsidRPr="000B4107">
        <w:rPr>
          <w:rFonts w:ascii="Tahoma" w:hAnsi="Tahoma" w:cs="Tahoma"/>
        </w:rPr>
        <w:t xml:space="preserve"> que permitirá a </w:t>
      </w:r>
      <w:r w:rsidR="00F7237F" w:rsidRPr="000B4107">
        <w:rPr>
          <w:rFonts w:ascii="Tahoma" w:hAnsi="Tahoma" w:cs="Tahoma"/>
        </w:rPr>
        <w:t>las I</w:t>
      </w:r>
      <w:r w:rsidR="00267DC1" w:rsidRPr="000B4107">
        <w:rPr>
          <w:rFonts w:ascii="Tahoma" w:hAnsi="Tahoma" w:cs="Tahoma"/>
        </w:rPr>
        <w:t xml:space="preserve">nstituciones </w:t>
      </w:r>
      <w:r w:rsidR="00F7237F" w:rsidRPr="000B4107">
        <w:rPr>
          <w:rFonts w:ascii="Tahoma" w:hAnsi="Tahoma" w:cs="Tahoma"/>
        </w:rPr>
        <w:t>E</w:t>
      </w:r>
      <w:r w:rsidR="00267DC1" w:rsidRPr="000B4107">
        <w:rPr>
          <w:rFonts w:ascii="Tahoma" w:hAnsi="Tahoma" w:cs="Tahoma"/>
        </w:rPr>
        <w:t>statales</w:t>
      </w:r>
      <w:r w:rsidR="00CE44FB" w:rsidRPr="000B4107">
        <w:rPr>
          <w:rFonts w:ascii="Tahoma" w:hAnsi="Tahoma" w:cs="Tahoma"/>
        </w:rPr>
        <w:t>,</w:t>
      </w:r>
      <w:r w:rsidR="00267DC1" w:rsidRPr="000B4107">
        <w:rPr>
          <w:rFonts w:ascii="Tahoma" w:hAnsi="Tahoma" w:cs="Tahoma"/>
        </w:rPr>
        <w:t xml:space="preserve"> evaluar sus niveles de posicionamiento a lo interno de sus organizaciones, así como</w:t>
      </w:r>
      <w:r w:rsidR="00F7237F" w:rsidRPr="000B4107">
        <w:rPr>
          <w:rFonts w:ascii="Tahoma" w:hAnsi="Tahoma" w:cs="Tahoma"/>
        </w:rPr>
        <w:t xml:space="preserve"> las articulaciones </w:t>
      </w:r>
      <w:r w:rsidR="00B02F31" w:rsidRPr="000B4107">
        <w:rPr>
          <w:rFonts w:ascii="Tahoma" w:hAnsi="Tahoma" w:cs="Tahoma"/>
        </w:rPr>
        <w:t xml:space="preserve">y sinergia existentes </w:t>
      </w:r>
      <w:r w:rsidR="00F7237F" w:rsidRPr="000B4107">
        <w:rPr>
          <w:rFonts w:ascii="Tahoma" w:hAnsi="Tahoma" w:cs="Tahoma"/>
        </w:rPr>
        <w:t>o</w:t>
      </w:r>
      <w:r w:rsidR="00267DC1" w:rsidRPr="000B4107">
        <w:rPr>
          <w:rFonts w:ascii="Tahoma" w:hAnsi="Tahoma" w:cs="Tahoma"/>
        </w:rPr>
        <w:t xml:space="preserve"> </w:t>
      </w:r>
      <w:r w:rsidR="00F7237F" w:rsidRPr="000B4107">
        <w:rPr>
          <w:rFonts w:ascii="Tahoma" w:hAnsi="Tahoma" w:cs="Tahoma"/>
        </w:rPr>
        <w:t xml:space="preserve">requeridas para desarrollar acciones conjuntas en el acompañamiento de las personas retornadas y </w:t>
      </w:r>
      <w:r w:rsidR="00CE44FB" w:rsidRPr="000B4107">
        <w:rPr>
          <w:rFonts w:ascii="Tahoma" w:hAnsi="Tahoma" w:cs="Tahoma"/>
        </w:rPr>
        <w:t>la atención de las</w:t>
      </w:r>
      <w:r w:rsidR="00F7237F" w:rsidRPr="000B4107">
        <w:rPr>
          <w:rFonts w:ascii="Tahoma" w:hAnsi="Tahoma" w:cs="Tahoma"/>
        </w:rPr>
        <w:t xml:space="preserve"> necesidades inmediatas</w:t>
      </w:r>
      <w:r w:rsidR="00C73DF7">
        <w:rPr>
          <w:rFonts w:ascii="Tahoma" w:hAnsi="Tahoma" w:cs="Tahoma"/>
        </w:rPr>
        <w:t>, de corto y largo plazo</w:t>
      </w:r>
      <w:r w:rsidR="00F7237F" w:rsidRPr="000B4107">
        <w:rPr>
          <w:rFonts w:ascii="Tahoma" w:hAnsi="Tahoma" w:cs="Tahoma"/>
        </w:rPr>
        <w:t xml:space="preserve"> para su efectiva reinserción socio-</w:t>
      </w:r>
      <w:r w:rsidR="00A70122" w:rsidRPr="000B4107">
        <w:rPr>
          <w:rFonts w:ascii="Tahoma" w:hAnsi="Tahoma" w:cs="Tahoma"/>
        </w:rPr>
        <w:t>económica</w:t>
      </w:r>
      <w:r w:rsidR="00F7237F" w:rsidRPr="000B4107">
        <w:rPr>
          <w:rFonts w:ascii="Tahoma" w:hAnsi="Tahoma" w:cs="Tahoma"/>
        </w:rPr>
        <w:t>.</w:t>
      </w:r>
      <w:r w:rsidR="006C43C6" w:rsidRPr="000B4107">
        <w:rPr>
          <w:rFonts w:ascii="Tahoma" w:hAnsi="Tahoma" w:cs="Tahoma"/>
        </w:rPr>
        <w:t xml:space="preserve"> </w:t>
      </w:r>
    </w:p>
    <w:p w:rsidR="00533436" w:rsidRPr="000B4107" w:rsidRDefault="00524BCE" w:rsidP="000B4107">
      <w:pPr>
        <w:spacing w:after="0"/>
        <w:jc w:val="both"/>
        <w:rPr>
          <w:rFonts w:ascii="Tahoma" w:hAnsi="Tahoma" w:cs="Tahoma"/>
          <w:b/>
        </w:rPr>
      </w:pPr>
      <w:r w:rsidRPr="000B4107">
        <w:rPr>
          <w:rFonts w:ascii="Tahoma" w:hAnsi="Tahoma" w:cs="Tahoma"/>
          <w:b/>
        </w:rPr>
        <w:t>Objetivos de la propuesta:</w:t>
      </w:r>
    </w:p>
    <w:p w:rsidR="000B4107" w:rsidRDefault="000B4107" w:rsidP="000B4107">
      <w:pPr>
        <w:spacing w:after="0"/>
        <w:ind w:left="1134"/>
        <w:jc w:val="both"/>
        <w:rPr>
          <w:rFonts w:ascii="Tahoma" w:hAnsi="Tahoma" w:cs="Tahoma"/>
          <w:u w:val="single"/>
        </w:rPr>
      </w:pPr>
    </w:p>
    <w:p w:rsidR="00D01AD9" w:rsidRPr="000B4107" w:rsidRDefault="00D01AD9" w:rsidP="000B4107">
      <w:pPr>
        <w:spacing w:after="0"/>
        <w:ind w:left="1134"/>
        <w:jc w:val="both"/>
        <w:rPr>
          <w:rFonts w:ascii="Tahoma" w:hAnsi="Tahoma" w:cs="Tahoma"/>
        </w:rPr>
      </w:pPr>
      <w:r w:rsidRPr="000B4107">
        <w:rPr>
          <w:rFonts w:ascii="Tahoma" w:hAnsi="Tahoma" w:cs="Tahoma"/>
          <w:u w:val="single"/>
        </w:rPr>
        <w:t>Objetivo General:</w:t>
      </w:r>
      <w:r w:rsidRPr="000B4107">
        <w:rPr>
          <w:rFonts w:ascii="Tahoma" w:hAnsi="Tahoma" w:cs="Tahoma"/>
        </w:rPr>
        <w:t xml:space="preserve"> Facilitar una guía evaluativa del nivel de posicionamiento institucional </w:t>
      </w:r>
      <w:r w:rsidR="00D15761" w:rsidRPr="000B4107">
        <w:rPr>
          <w:rFonts w:ascii="Tahoma" w:hAnsi="Tahoma" w:cs="Tahoma"/>
        </w:rPr>
        <w:t xml:space="preserve">con relación a las acciones institucionales propicias para atender las necesidades especiales que puedan presentar los nacionales que retornan al país. </w:t>
      </w:r>
      <w:r w:rsidRPr="000B4107">
        <w:rPr>
          <w:rFonts w:ascii="Tahoma" w:hAnsi="Tahoma" w:cs="Tahoma"/>
        </w:rPr>
        <w:t xml:space="preserve">   </w:t>
      </w:r>
    </w:p>
    <w:p w:rsidR="000B4107" w:rsidRDefault="000B4107" w:rsidP="000B4107">
      <w:pPr>
        <w:spacing w:after="0"/>
        <w:ind w:left="1134"/>
        <w:jc w:val="both"/>
        <w:rPr>
          <w:rFonts w:ascii="Tahoma" w:hAnsi="Tahoma" w:cs="Tahoma"/>
          <w:u w:val="single"/>
        </w:rPr>
      </w:pPr>
    </w:p>
    <w:p w:rsidR="00AD2475" w:rsidRPr="000B4107" w:rsidRDefault="00D15761" w:rsidP="000B4107">
      <w:pPr>
        <w:spacing w:after="0"/>
        <w:ind w:left="1134"/>
        <w:jc w:val="both"/>
        <w:rPr>
          <w:rFonts w:ascii="Tahoma" w:hAnsi="Tahoma" w:cs="Tahoma"/>
        </w:rPr>
      </w:pPr>
      <w:r w:rsidRPr="000B4107">
        <w:rPr>
          <w:rFonts w:ascii="Tahoma" w:hAnsi="Tahoma" w:cs="Tahoma"/>
          <w:u w:val="single"/>
        </w:rPr>
        <w:t>Objetivo Especifico</w:t>
      </w:r>
      <w:r w:rsidR="00AD2475" w:rsidRPr="000B4107">
        <w:rPr>
          <w:rFonts w:ascii="Tahoma" w:hAnsi="Tahoma" w:cs="Tahoma"/>
          <w:u w:val="single"/>
        </w:rPr>
        <w:t xml:space="preserve"> I</w:t>
      </w:r>
      <w:r w:rsidRPr="000B4107">
        <w:rPr>
          <w:rFonts w:ascii="Tahoma" w:hAnsi="Tahoma" w:cs="Tahoma"/>
          <w:u w:val="single"/>
        </w:rPr>
        <w:t>:</w:t>
      </w:r>
      <w:r w:rsidR="003E62CE" w:rsidRPr="000B4107">
        <w:rPr>
          <w:rFonts w:ascii="Tahoma" w:hAnsi="Tahoma" w:cs="Tahoma"/>
        </w:rPr>
        <w:t xml:space="preserve"> </w:t>
      </w:r>
      <w:r w:rsidR="00AD2475" w:rsidRPr="000B4107">
        <w:rPr>
          <w:rFonts w:ascii="Tahoma" w:hAnsi="Tahoma" w:cs="Tahoma"/>
        </w:rPr>
        <w:t>Generar escenarios de discusión y análisis intersectorial al interior de las Instituciones Estatales que permita una mayor sensibilización y conocimiento sobre el tema.</w:t>
      </w:r>
    </w:p>
    <w:p w:rsidR="000B4107" w:rsidRDefault="000B4107" w:rsidP="000B4107">
      <w:pPr>
        <w:spacing w:after="0"/>
        <w:ind w:left="1134"/>
        <w:jc w:val="both"/>
        <w:rPr>
          <w:rFonts w:ascii="Tahoma" w:hAnsi="Tahoma" w:cs="Tahoma"/>
          <w:u w:val="single"/>
        </w:rPr>
      </w:pPr>
    </w:p>
    <w:p w:rsidR="00533436" w:rsidRPr="000B4107" w:rsidRDefault="00AD2475" w:rsidP="000B4107">
      <w:pPr>
        <w:spacing w:after="0"/>
        <w:ind w:left="1134"/>
        <w:jc w:val="both"/>
        <w:rPr>
          <w:rFonts w:ascii="Tahoma" w:hAnsi="Tahoma" w:cs="Tahoma"/>
          <w:u w:val="single"/>
        </w:rPr>
      </w:pPr>
      <w:r w:rsidRPr="000B4107">
        <w:rPr>
          <w:rFonts w:ascii="Tahoma" w:hAnsi="Tahoma" w:cs="Tahoma"/>
          <w:u w:val="single"/>
        </w:rPr>
        <w:t>Objetivo Especifico II:</w:t>
      </w:r>
      <w:r w:rsidRPr="000B4107">
        <w:rPr>
          <w:rFonts w:ascii="Tahoma" w:hAnsi="Tahoma" w:cs="Tahoma"/>
        </w:rPr>
        <w:t xml:space="preserve"> Promover la implementación de acciones institucionales,  interinstitucionales e intersectoriales al red</w:t>
      </w:r>
      <w:r w:rsidR="00C73DF7">
        <w:rPr>
          <w:rFonts w:ascii="Tahoma" w:hAnsi="Tahoma" w:cs="Tahoma"/>
        </w:rPr>
        <w:t>ed</w:t>
      </w:r>
      <w:r w:rsidRPr="000B4107">
        <w:rPr>
          <w:rFonts w:ascii="Tahoma" w:hAnsi="Tahoma" w:cs="Tahoma"/>
        </w:rPr>
        <w:t>or del tema del retorno de nacionales y el apoyo requerido para su efectiva reinserción socio-</w:t>
      </w:r>
      <w:r w:rsidR="00B02F31" w:rsidRPr="000B4107">
        <w:rPr>
          <w:rFonts w:ascii="Tahoma" w:hAnsi="Tahoma" w:cs="Tahoma"/>
        </w:rPr>
        <w:t>económic</w:t>
      </w:r>
      <w:r w:rsidR="00C73DF7">
        <w:rPr>
          <w:rFonts w:ascii="Tahoma" w:hAnsi="Tahoma" w:cs="Tahoma"/>
        </w:rPr>
        <w:t>a</w:t>
      </w:r>
      <w:r w:rsidRPr="000B4107">
        <w:rPr>
          <w:rFonts w:ascii="Tahoma" w:hAnsi="Tahoma" w:cs="Tahoma"/>
        </w:rPr>
        <w:t xml:space="preserve">.  </w:t>
      </w:r>
    </w:p>
    <w:p w:rsidR="000B4107" w:rsidRDefault="000B4107" w:rsidP="00524BCE">
      <w:pPr>
        <w:jc w:val="both"/>
        <w:rPr>
          <w:rFonts w:ascii="Tahoma" w:hAnsi="Tahoma" w:cs="Tahoma"/>
          <w:b/>
          <w:sz w:val="24"/>
          <w:szCs w:val="24"/>
        </w:rPr>
      </w:pPr>
    </w:p>
    <w:p w:rsidR="00BF6516" w:rsidRDefault="00BF6516" w:rsidP="00524BCE">
      <w:pPr>
        <w:jc w:val="both"/>
        <w:rPr>
          <w:rFonts w:ascii="Tahoma" w:hAnsi="Tahoma" w:cs="Tahoma"/>
          <w:b/>
          <w:sz w:val="24"/>
          <w:szCs w:val="24"/>
        </w:rPr>
      </w:pPr>
    </w:p>
    <w:p w:rsidR="00BF6516" w:rsidRDefault="00BF6516" w:rsidP="00524BCE">
      <w:pPr>
        <w:jc w:val="both"/>
        <w:rPr>
          <w:rFonts w:ascii="Tahoma" w:hAnsi="Tahoma" w:cs="Tahoma"/>
          <w:b/>
          <w:sz w:val="24"/>
          <w:szCs w:val="24"/>
        </w:rPr>
      </w:pPr>
    </w:p>
    <w:p w:rsidR="00D43E69" w:rsidRDefault="00D43E69" w:rsidP="00524BCE">
      <w:pPr>
        <w:jc w:val="both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p w:rsidR="00DC35A7" w:rsidRPr="00AD42BF" w:rsidRDefault="00AD42BF" w:rsidP="00AD42BF">
      <w:pPr>
        <w:jc w:val="center"/>
        <w:rPr>
          <w:rFonts w:ascii="Tahoma" w:hAnsi="Tahoma" w:cs="Tahoma"/>
          <w:b/>
        </w:rPr>
      </w:pPr>
      <w:r w:rsidRPr="00AD42BF">
        <w:rPr>
          <w:rFonts w:ascii="Tahoma" w:hAnsi="Tahoma" w:cs="Tahoma"/>
          <w:b/>
        </w:rPr>
        <w:lastRenderedPageBreak/>
        <w:t>GUÍA DE AUTOEVALUACIÓN</w:t>
      </w:r>
      <w:r>
        <w:rPr>
          <w:rFonts w:ascii="Tahoma" w:hAnsi="Tahoma" w:cs="Tahoma"/>
          <w:b/>
        </w:rPr>
        <w:t xml:space="preserve"> INSTITUCIONAL.</w:t>
      </w:r>
    </w:p>
    <w:p w:rsidR="004A7DE3" w:rsidRDefault="00DC35A7" w:rsidP="004A7DE3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Las diferentes instituciones de gobierno requieren para un análisis con mayor objetividad </w:t>
      </w:r>
      <w:r w:rsidR="004A7DE3">
        <w:rPr>
          <w:rFonts w:ascii="Tahoma" w:hAnsi="Tahoma" w:cs="Tahoma"/>
        </w:rPr>
        <w:t>de las V</w:t>
      </w:r>
      <w:r w:rsidR="00AD42BF">
        <w:rPr>
          <w:rFonts w:ascii="Tahoma" w:hAnsi="Tahoma" w:cs="Tahoma"/>
        </w:rPr>
        <w:t xml:space="preserve">I </w:t>
      </w:r>
      <w:r w:rsidR="004A7DE3">
        <w:rPr>
          <w:rFonts w:ascii="Tahoma" w:hAnsi="Tahoma" w:cs="Tahoma"/>
        </w:rPr>
        <w:t xml:space="preserve">Etapas, </w:t>
      </w:r>
      <w:r>
        <w:rPr>
          <w:rFonts w:ascii="Tahoma" w:hAnsi="Tahoma" w:cs="Tahoma"/>
        </w:rPr>
        <w:t xml:space="preserve">el contar con la asesoría </w:t>
      </w:r>
      <w:r w:rsidR="004A7DE3">
        <w:rPr>
          <w:rFonts w:ascii="Tahoma" w:hAnsi="Tahoma" w:cs="Tahoma"/>
        </w:rPr>
        <w:t>de:</w:t>
      </w:r>
    </w:p>
    <w:p w:rsidR="004A7DE3" w:rsidRDefault="004A7DE3" w:rsidP="004A7DE3">
      <w:pPr>
        <w:numPr>
          <w:ilvl w:val="0"/>
          <w:numId w:val="2"/>
        </w:numPr>
        <w:spacing w:after="0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Una Instancia Institucional que atienda los temas de Integración.  </w:t>
      </w:r>
    </w:p>
    <w:p w:rsidR="004A7DE3" w:rsidRDefault="004A7DE3" w:rsidP="004A7DE3">
      <w:pPr>
        <w:numPr>
          <w:ilvl w:val="0"/>
          <w:numId w:val="2"/>
        </w:numPr>
        <w:spacing w:after="0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Una Instancia Estatal o Nacional que maneje el contexto de respeto de los Derechos Humanos.</w:t>
      </w:r>
    </w:p>
    <w:p w:rsidR="004A7DE3" w:rsidRDefault="004A7DE3" w:rsidP="004A7DE3">
      <w:pPr>
        <w:numPr>
          <w:ilvl w:val="0"/>
          <w:numId w:val="2"/>
        </w:numPr>
        <w:spacing w:after="0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Un Organismo Internacional como el OIM y/o el ACNUR.</w:t>
      </w:r>
      <w:r w:rsidR="00DC35A7">
        <w:rPr>
          <w:rFonts w:ascii="Tahoma" w:hAnsi="Tahoma" w:cs="Tahoma"/>
        </w:rPr>
        <w:t xml:space="preserve">   </w:t>
      </w:r>
    </w:p>
    <w:p w:rsidR="004A7DE3" w:rsidRDefault="004A7DE3" w:rsidP="004A7DE3">
      <w:pPr>
        <w:numPr>
          <w:ilvl w:val="0"/>
          <w:numId w:val="2"/>
        </w:numPr>
        <w:spacing w:after="0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Una ONG.</w:t>
      </w:r>
    </w:p>
    <w:p w:rsidR="00AD42BF" w:rsidRDefault="00AD42BF" w:rsidP="004A7DE3">
      <w:pPr>
        <w:numPr>
          <w:ilvl w:val="0"/>
          <w:numId w:val="2"/>
        </w:numPr>
        <w:spacing w:after="0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Equipos de Expertos de otros países. </w:t>
      </w:r>
    </w:p>
    <w:p w:rsidR="003A303C" w:rsidRDefault="000B5879" w:rsidP="00AD42BF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lang w:eastAsia="es-CR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026" type="#_x0000_t78" style="position:absolute;margin-left:35.9pt;margin-top:26.1pt;width:133.2pt;height:198.75pt;z-index:251652096" fillcolor="#9bbb59"/>
        </w:pict>
      </w:r>
      <w:r>
        <w:rPr>
          <w:rFonts w:ascii="Tahoma" w:hAnsi="Tahoma" w:cs="Tahoma"/>
          <w:b/>
          <w:noProof/>
          <w:sz w:val="24"/>
          <w:szCs w:val="24"/>
          <w:lang w:eastAsia="es-CR"/>
        </w:rPr>
        <w:pict>
          <v:shape id="_x0000_s1028" type="#_x0000_t78" style="position:absolute;margin-left:177.45pt;margin-top:26.1pt;width:133.35pt;height:198.75pt;z-index:251654144" fillcolor="#9bbb59"/>
        </w:pict>
      </w:r>
      <w:r>
        <w:rPr>
          <w:rFonts w:ascii="Tahoma" w:hAnsi="Tahoma" w:cs="Tahoma"/>
          <w:b/>
          <w:noProof/>
          <w:sz w:val="24"/>
          <w:szCs w:val="24"/>
          <w:lang w:eastAsia="es-CR"/>
        </w:rPr>
        <w:pict>
          <v:shape id="_x0000_s1030" type="#_x0000_t78" style="position:absolute;margin-left:320.9pt;margin-top:26.1pt;width:128.5pt;height:198.75pt;z-index:251656192" fillcolor="#9bbb59"/>
        </w:pict>
      </w:r>
    </w:p>
    <w:p w:rsidR="003A303C" w:rsidRPr="005572DA" w:rsidRDefault="000B5879" w:rsidP="00733724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lang w:eastAsia="es-C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3.15pt;margin-top:3.75pt;width:1in;height:176.65pt;z-index:251653120" fillcolor="#dbe5f1" strokecolor="white">
            <v:textbox style="mso-next-textbox:#_x0000_s1027">
              <w:txbxContent>
                <w:p w:rsidR="003A303C" w:rsidRPr="003A303C" w:rsidRDefault="003A303C" w:rsidP="00733E00">
                  <w:pPr>
                    <w:jc w:val="both"/>
                    <w:rPr>
                      <w:sz w:val="16"/>
                      <w:szCs w:val="16"/>
                    </w:rPr>
                  </w:pPr>
                  <w:r w:rsidRPr="003A303C">
                    <w:rPr>
                      <w:sz w:val="16"/>
                      <w:szCs w:val="16"/>
                    </w:rPr>
                    <w:t>I Etapa:</w:t>
                  </w:r>
                </w:p>
                <w:p w:rsidR="00733E00" w:rsidRDefault="003A303C" w:rsidP="00733E00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 w:rsidRPr="003A303C">
                    <w:rPr>
                      <w:sz w:val="16"/>
                      <w:szCs w:val="16"/>
                    </w:rPr>
                    <w:t>Análisis de</w:t>
                  </w:r>
                  <w:r>
                    <w:rPr>
                      <w:sz w:val="16"/>
                      <w:szCs w:val="16"/>
                    </w:rPr>
                    <w:t xml:space="preserve">l Marco legal </w:t>
                  </w:r>
                  <w:r w:rsidRPr="003A303C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de la </w:t>
                  </w:r>
                  <w:r w:rsidR="00733E00">
                    <w:rPr>
                      <w:sz w:val="16"/>
                      <w:szCs w:val="16"/>
                    </w:rPr>
                    <w:t>Institución Migratoria</w:t>
                  </w:r>
                  <w:r>
                    <w:rPr>
                      <w:sz w:val="16"/>
                      <w:szCs w:val="16"/>
                    </w:rPr>
                    <w:t xml:space="preserve"> con relación a sus </w:t>
                  </w:r>
                  <w:r w:rsidRPr="003A303C">
                    <w:rPr>
                      <w:sz w:val="16"/>
                      <w:szCs w:val="16"/>
                    </w:rPr>
                    <w:t xml:space="preserve">  competencias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F43EE3">
                    <w:rPr>
                      <w:sz w:val="16"/>
                      <w:szCs w:val="16"/>
                    </w:rPr>
                    <w:t>y obligaciones relativas al</w:t>
                  </w:r>
                  <w:r w:rsidR="00733E00">
                    <w:rPr>
                      <w:sz w:val="16"/>
                      <w:szCs w:val="16"/>
                    </w:rPr>
                    <w:t>:</w:t>
                  </w:r>
                </w:p>
                <w:p w:rsidR="00733E00" w:rsidRDefault="00733E00" w:rsidP="00733E00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a.</w:t>
                  </w:r>
                  <w:r w:rsidR="003A303C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R</w:t>
                  </w:r>
                  <w:r w:rsidR="003A303C">
                    <w:rPr>
                      <w:sz w:val="16"/>
                      <w:szCs w:val="16"/>
                    </w:rPr>
                    <w:t>etorno</w:t>
                  </w:r>
                </w:p>
                <w:p w:rsidR="00733E00" w:rsidRDefault="00733E00" w:rsidP="00733E00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b. Reintegración</w:t>
                  </w:r>
                </w:p>
                <w:p w:rsidR="00E0667A" w:rsidRDefault="00733E00" w:rsidP="00733E00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  Integraci</w:t>
                  </w:r>
                  <w:r w:rsidR="00E0667A">
                    <w:rPr>
                      <w:sz w:val="16"/>
                      <w:szCs w:val="16"/>
                    </w:rPr>
                    <w:t>ón</w:t>
                  </w:r>
                </w:p>
                <w:p w:rsidR="003A303C" w:rsidRPr="003A303C" w:rsidRDefault="003A303C" w:rsidP="00733E00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de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733E00">
                    <w:rPr>
                      <w:sz w:val="16"/>
                      <w:szCs w:val="16"/>
                    </w:rPr>
                    <w:t>N</w:t>
                  </w:r>
                  <w:r>
                    <w:rPr>
                      <w:sz w:val="16"/>
                      <w:szCs w:val="16"/>
                    </w:rPr>
                    <w:t>acionales</w:t>
                  </w:r>
                  <w:r w:rsidR="00733E00">
                    <w:rPr>
                      <w:sz w:val="16"/>
                      <w:szCs w:val="16"/>
                    </w:rPr>
                    <w:t xml:space="preserve"> y Extranjeros </w:t>
                  </w:r>
                  <w:r w:rsidR="00F43EE3">
                    <w:rPr>
                      <w:sz w:val="16"/>
                      <w:szCs w:val="16"/>
                    </w:rPr>
                    <w:t xml:space="preserve">al País. 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  <w:sz w:val="24"/>
          <w:szCs w:val="24"/>
          <w:lang w:eastAsia="es-CR"/>
        </w:rPr>
        <w:pict>
          <v:shape id="_x0000_s1035" type="#_x0000_t202" style="position:absolute;left:0;text-align:left;margin-left:188.25pt;margin-top:267.75pt;width:82.1pt;height:158.55pt;z-index:251661312" fillcolor="#dbe5f1" strokecolor="white">
            <v:textbox>
              <w:txbxContent>
                <w:p w:rsidR="007877D5" w:rsidRPr="003A303C" w:rsidRDefault="007877D5" w:rsidP="0071375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</w:t>
                  </w:r>
                  <w:r w:rsidRPr="003A303C">
                    <w:rPr>
                      <w:sz w:val="16"/>
                      <w:szCs w:val="16"/>
                    </w:rPr>
                    <w:t xml:space="preserve"> Etapa:</w:t>
                  </w:r>
                </w:p>
                <w:p w:rsidR="007877D5" w:rsidRPr="003A303C" w:rsidRDefault="007877D5" w:rsidP="00713751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Establecimiento de una ruta de compromisos  interinstitucionales e intersectoriales</w:t>
                  </w:r>
                  <w:r w:rsidR="00713751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para brindar una atención integral</w:t>
                  </w:r>
                  <w:r w:rsidR="00713751">
                    <w:rPr>
                      <w:sz w:val="16"/>
                      <w:szCs w:val="16"/>
                    </w:rPr>
                    <w:t xml:space="preserve">, sistemática y sustentable de </w:t>
                  </w:r>
                  <w:r>
                    <w:rPr>
                      <w:sz w:val="16"/>
                      <w:szCs w:val="16"/>
                    </w:rPr>
                    <w:t>las necesidades que presenta</w:t>
                  </w:r>
                  <w:r w:rsidR="003453AF">
                    <w:rPr>
                      <w:sz w:val="16"/>
                      <w:szCs w:val="16"/>
                    </w:rPr>
                    <w:t>n</w:t>
                  </w:r>
                  <w:r>
                    <w:rPr>
                      <w:sz w:val="16"/>
                      <w:szCs w:val="16"/>
                    </w:rPr>
                    <w:t xml:space="preserve"> las personas </w:t>
                  </w:r>
                  <w:r w:rsidR="00713751">
                    <w:rPr>
                      <w:sz w:val="16"/>
                      <w:szCs w:val="16"/>
                    </w:rPr>
                    <w:t xml:space="preserve">migrantes y </w:t>
                  </w:r>
                  <w:r>
                    <w:rPr>
                      <w:sz w:val="16"/>
                      <w:szCs w:val="16"/>
                    </w:rPr>
                    <w:t xml:space="preserve">retornadas  </w:t>
                  </w:r>
                </w:p>
                <w:p w:rsidR="007877D5" w:rsidRPr="003A303C" w:rsidRDefault="007877D5" w:rsidP="00713751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  <w:sz w:val="24"/>
          <w:szCs w:val="24"/>
          <w:lang w:eastAsia="es-CR"/>
        </w:rPr>
        <w:pict>
          <v:shape id="_x0000_s1037" type="#_x0000_t202" style="position:absolute;left:0;text-align:left;margin-left:37.95pt;margin-top:267.75pt;width:85.9pt;height:155.75pt;z-index:251663360" fillcolor="#dbe5f1" strokecolor="white">
            <v:textbox>
              <w:txbxContent>
                <w:p w:rsidR="00EC0070" w:rsidRPr="003A303C" w:rsidRDefault="00EC0070" w:rsidP="003453AF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VI</w:t>
                  </w:r>
                  <w:r w:rsidRPr="003A303C">
                    <w:rPr>
                      <w:sz w:val="16"/>
                      <w:szCs w:val="16"/>
                    </w:rPr>
                    <w:t xml:space="preserve"> Etapa:</w:t>
                  </w:r>
                </w:p>
                <w:p w:rsidR="00EC0070" w:rsidRPr="003A303C" w:rsidRDefault="00EC0070" w:rsidP="003453AF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Proceso de divulgación</w:t>
                  </w:r>
                  <w:r w:rsidR="00733724">
                    <w:rPr>
                      <w:sz w:val="16"/>
                      <w:szCs w:val="16"/>
                    </w:rPr>
                    <w:t>,</w:t>
                  </w:r>
                  <w:r>
                    <w:rPr>
                      <w:sz w:val="16"/>
                      <w:szCs w:val="16"/>
                    </w:rPr>
                    <w:t xml:space="preserve">  sensibilización</w:t>
                  </w:r>
                  <w:r w:rsidR="006F53B6">
                    <w:rPr>
                      <w:sz w:val="16"/>
                      <w:szCs w:val="16"/>
                    </w:rPr>
                    <w:t xml:space="preserve"> y entrenamiento de</w:t>
                  </w:r>
                  <w:r>
                    <w:rPr>
                      <w:sz w:val="16"/>
                      <w:szCs w:val="16"/>
                    </w:rPr>
                    <w:t xml:space="preserve"> las instancias operadoras de las acciones</w:t>
                  </w:r>
                  <w:r w:rsidR="006F53B6">
                    <w:rPr>
                      <w:sz w:val="16"/>
                      <w:szCs w:val="16"/>
                    </w:rPr>
                    <w:t xml:space="preserve"> consensuadas y oficializadas en la atención de las necesidades de las personas </w:t>
                  </w:r>
                  <w:r w:rsidR="003453AF">
                    <w:rPr>
                      <w:sz w:val="16"/>
                      <w:szCs w:val="16"/>
                    </w:rPr>
                    <w:t xml:space="preserve">migrantes y </w:t>
                  </w:r>
                  <w:r w:rsidR="006F53B6">
                    <w:rPr>
                      <w:sz w:val="16"/>
                      <w:szCs w:val="16"/>
                    </w:rPr>
                    <w:t xml:space="preserve">retornadas. </w:t>
                  </w:r>
                  <w:r>
                    <w:rPr>
                      <w:sz w:val="16"/>
                      <w:szCs w:val="16"/>
                    </w:rPr>
                    <w:t xml:space="preserve">   </w:t>
                  </w:r>
                </w:p>
                <w:p w:rsidR="00EC0070" w:rsidRPr="003A303C" w:rsidRDefault="00EC0070" w:rsidP="003453AF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  <w:sz w:val="24"/>
          <w:szCs w:val="24"/>
          <w:lang w:eastAsia="es-CR"/>
        </w:rPr>
        <w:pict>
          <v:shape id="_x0000_s1033" type="#_x0000_t202" style="position:absolute;left:0;text-align:left;margin-left:329.2pt;margin-top:270.6pt;width:79.85pt;height:152.9pt;z-index:251659264" fillcolor="#dbe5f1" strokecolor="white">
            <v:textbox>
              <w:txbxContent>
                <w:p w:rsidR="00DC1846" w:rsidRPr="003A303C" w:rsidRDefault="00DC1846" w:rsidP="001556B9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IV</w:t>
                  </w:r>
                  <w:r w:rsidRPr="003A303C">
                    <w:rPr>
                      <w:sz w:val="16"/>
                      <w:szCs w:val="16"/>
                    </w:rPr>
                    <w:t xml:space="preserve"> Etapa:</w:t>
                  </w:r>
                </w:p>
                <w:p w:rsidR="00DC1846" w:rsidRPr="003A303C" w:rsidRDefault="007877D5" w:rsidP="001556B9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Proceso de sensibilización</w:t>
                  </w:r>
                  <w:r w:rsidR="00821ED9">
                    <w:rPr>
                      <w:sz w:val="16"/>
                      <w:szCs w:val="16"/>
                    </w:rPr>
                    <w:t xml:space="preserve"> </w:t>
                  </w:r>
                  <w:r w:rsidR="00EC0070">
                    <w:rPr>
                      <w:sz w:val="16"/>
                      <w:szCs w:val="16"/>
                    </w:rPr>
                    <w:t xml:space="preserve">a las </w:t>
                  </w:r>
                  <w:r w:rsidR="00C01331">
                    <w:rPr>
                      <w:sz w:val="16"/>
                      <w:szCs w:val="16"/>
                    </w:rPr>
                    <w:t>J</w:t>
                  </w:r>
                  <w:r w:rsidR="00EC0070">
                    <w:rPr>
                      <w:sz w:val="16"/>
                      <w:szCs w:val="16"/>
                    </w:rPr>
                    <w:t xml:space="preserve">erarquías </w:t>
                  </w:r>
                  <w:r w:rsidR="00821ED9">
                    <w:rPr>
                      <w:sz w:val="16"/>
                      <w:szCs w:val="16"/>
                    </w:rPr>
                    <w:t xml:space="preserve"> </w:t>
                  </w:r>
                  <w:r w:rsidR="00EC0070">
                    <w:rPr>
                      <w:sz w:val="16"/>
                      <w:szCs w:val="16"/>
                    </w:rPr>
                    <w:t xml:space="preserve"> </w:t>
                  </w:r>
                  <w:r w:rsidR="00C01331">
                    <w:rPr>
                      <w:sz w:val="16"/>
                      <w:szCs w:val="16"/>
                    </w:rPr>
                    <w:t>I</w:t>
                  </w:r>
                  <w:r w:rsidR="00821ED9">
                    <w:rPr>
                      <w:sz w:val="16"/>
                      <w:szCs w:val="16"/>
                    </w:rPr>
                    <w:t>nterinstitucional</w:t>
                  </w:r>
                  <w:r w:rsidR="00EC0070">
                    <w:rPr>
                      <w:sz w:val="16"/>
                      <w:szCs w:val="16"/>
                    </w:rPr>
                    <w:t>es</w:t>
                  </w:r>
                  <w:r w:rsidR="00821ED9">
                    <w:rPr>
                      <w:sz w:val="16"/>
                      <w:szCs w:val="16"/>
                    </w:rPr>
                    <w:t xml:space="preserve"> e </w:t>
                  </w:r>
                  <w:r w:rsidR="00C01331">
                    <w:rPr>
                      <w:sz w:val="16"/>
                      <w:szCs w:val="16"/>
                    </w:rPr>
                    <w:t>I</w:t>
                  </w:r>
                  <w:r w:rsidR="00821ED9">
                    <w:rPr>
                      <w:sz w:val="16"/>
                      <w:szCs w:val="16"/>
                    </w:rPr>
                    <w:t>ntersectorial</w:t>
                  </w:r>
                  <w:r w:rsidR="00EC0070">
                    <w:rPr>
                      <w:sz w:val="16"/>
                      <w:szCs w:val="16"/>
                    </w:rPr>
                    <w:t>es</w:t>
                  </w:r>
                  <w:r>
                    <w:rPr>
                      <w:sz w:val="16"/>
                      <w:szCs w:val="16"/>
                    </w:rPr>
                    <w:t xml:space="preserve"> sobre la necesidad de</w:t>
                  </w:r>
                  <w:r w:rsidR="001556B9">
                    <w:rPr>
                      <w:sz w:val="16"/>
                      <w:szCs w:val="16"/>
                    </w:rPr>
                    <w:t xml:space="preserve"> </w:t>
                  </w:r>
                  <w:r w:rsidR="00821ED9">
                    <w:rPr>
                      <w:sz w:val="16"/>
                      <w:szCs w:val="16"/>
                    </w:rPr>
                    <w:t>brindar una atención integral a las necesidades que presenta</w:t>
                  </w:r>
                  <w:r w:rsidR="00E870EC">
                    <w:rPr>
                      <w:sz w:val="16"/>
                      <w:szCs w:val="16"/>
                    </w:rPr>
                    <w:t>n l</w:t>
                  </w:r>
                  <w:r w:rsidR="00821ED9">
                    <w:rPr>
                      <w:sz w:val="16"/>
                      <w:szCs w:val="16"/>
                    </w:rPr>
                    <w:t xml:space="preserve">as personas </w:t>
                  </w:r>
                  <w:r w:rsidR="00713751">
                    <w:rPr>
                      <w:sz w:val="16"/>
                      <w:szCs w:val="16"/>
                    </w:rPr>
                    <w:t xml:space="preserve">migrantes y </w:t>
                  </w:r>
                  <w:r w:rsidR="00821ED9">
                    <w:rPr>
                      <w:sz w:val="16"/>
                      <w:szCs w:val="16"/>
                    </w:rPr>
                    <w:t>retornadas</w:t>
                  </w:r>
                  <w:r w:rsidR="00713751">
                    <w:rPr>
                      <w:sz w:val="16"/>
                      <w:szCs w:val="16"/>
                    </w:rPr>
                    <w:t>.</w:t>
                  </w:r>
                  <w:r w:rsidR="00821ED9">
                    <w:rPr>
                      <w:sz w:val="16"/>
                      <w:szCs w:val="16"/>
                    </w:rPr>
                    <w:t xml:space="preserve"> </w:t>
                  </w:r>
                  <w:r w:rsidR="00DC1846">
                    <w:rPr>
                      <w:sz w:val="16"/>
                      <w:szCs w:val="16"/>
                    </w:rPr>
                    <w:t xml:space="preserve"> </w:t>
                  </w:r>
                </w:p>
                <w:p w:rsidR="00DC1846" w:rsidRPr="003A303C" w:rsidRDefault="00DC1846" w:rsidP="001556B9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  <w:sz w:val="24"/>
          <w:szCs w:val="24"/>
          <w:lang w:eastAsia="es-CR"/>
        </w:rPr>
        <w:pict>
          <v:shape id="_x0000_s1031" type="#_x0000_t202" style="position:absolute;left:0;text-align:left;margin-left:329.2pt;margin-top:6.95pt;width:70.1pt;height:183.95pt;z-index:251657216" fillcolor="#dbe5f1" strokecolor="white">
            <v:textbox>
              <w:txbxContent>
                <w:p w:rsidR="00F43EE3" w:rsidRPr="003A303C" w:rsidRDefault="00F43EE3" w:rsidP="00733E00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III</w:t>
                  </w:r>
                  <w:r w:rsidRPr="003A303C">
                    <w:rPr>
                      <w:sz w:val="16"/>
                      <w:szCs w:val="16"/>
                    </w:rPr>
                    <w:t xml:space="preserve"> Etapa:</w:t>
                  </w:r>
                </w:p>
                <w:p w:rsidR="001556B9" w:rsidRDefault="00DC1846" w:rsidP="001556B9">
                  <w:pPr>
                    <w:spacing w:after="0" w:line="240" w:lineRule="auto"/>
                    <w:ind w:right="-34"/>
                    <w:jc w:val="both"/>
                    <w:rPr>
                      <w:sz w:val="16"/>
                      <w:szCs w:val="16"/>
                    </w:rPr>
                  </w:pPr>
                  <w:r w:rsidRPr="003A303C">
                    <w:rPr>
                      <w:sz w:val="16"/>
                      <w:szCs w:val="16"/>
                    </w:rPr>
                    <w:t>Análisis de</w:t>
                  </w:r>
                  <w:r>
                    <w:rPr>
                      <w:sz w:val="16"/>
                      <w:szCs w:val="16"/>
                    </w:rPr>
                    <w:t xml:space="preserve">l Marco legal </w:t>
                  </w:r>
                  <w:r w:rsidRPr="003A303C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de  otras Instituciones Estatales con relación a sus </w:t>
                  </w:r>
                  <w:r w:rsidRPr="003A303C">
                    <w:rPr>
                      <w:sz w:val="16"/>
                      <w:szCs w:val="16"/>
                    </w:rPr>
                    <w:t xml:space="preserve">  competencias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0046B1">
                    <w:rPr>
                      <w:sz w:val="16"/>
                      <w:szCs w:val="16"/>
                    </w:rPr>
                    <w:t xml:space="preserve">afines </w:t>
                  </w:r>
                  <w:r>
                    <w:rPr>
                      <w:sz w:val="16"/>
                      <w:szCs w:val="16"/>
                    </w:rPr>
                    <w:t>a</w:t>
                  </w:r>
                  <w:r w:rsidR="000046B1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l</w:t>
                  </w:r>
                  <w:r w:rsidR="000046B1">
                    <w:rPr>
                      <w:sz w:val="16"/>
                      <w:szCs w:val="16"/>
                    </w:rPr>
                    <w:t>a atención de l</w:t>
                  </w:r>
                  <w:r w:rsidR="00733E00">
                    <w:rPr>
                      <w:sz w:val="16"/>
                      <w:szCs w:val="16"/>
                    </w:rPr>
                    <w:t>a</w:t>
                  </w:r>
                  <w:r w:rsidR="000046B1">
                    <w:rPr>
                      <w:sz w:val="16"/>
                      <w:szCs w:val="16"/>
                    </w:rPr>
                    <w:t>s</w:t>
                  </w:r>
                  <w:r w:rsidR="00733E00">
                    <w:rPr>
                      <w:sz w:val="16"/>
                      <w:szCs w:val="16"/>
                    </w:rPr>
                    <w:t xml:space="preserve"> personas que</w:t>
                  </w:r>
                  <w:r w:rsidR="001556B9">
                    <w:rPr>
                      <w:sz w:val="16"/>
                      <w:szCs w:val="16"/>
                    </w:rPr>
                    <w:t xml:space="preserve"> requieren:</w:t>
                  </w:r>
                </w:p>
                <w:p w:rsidR="001556B9" w:rsidRDefault="001556B9" w:rsidP="001556B9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a. Integración</w:t>
                  </w:r>
                </w:p>
                <w:p w:rsidR="001556B9" w:rsidRDefault="001556B9" w:rsidP="001556B9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b. Reintegración </w:t>
                  </w:r>
                </w:p>
                <w:p w:rsidR="00DC1846" w:rsidRPr="003A303C" w:rsidRDefault="001556B9" w:rsidP="00733E00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a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la dinámica socioeconómica del</w:t>
                  </w:r>
                  <w:r w:rsidR="00DC1846">
                    <w:rPr>
                      <w:sz w:val="16"/>
                      <w:szCs w:val="16"/>
                    </w:rPr>
                    <w:t xml:space="preserve"> País. </w:t>
                  </w:r>
                </w:p>
                <w:p w:rsidR="00F43EE3" w:rsidRPr="003A303C" w:rsidRDefault="00F43EE3" w:rsidP="00DC1846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  <w:sz w:val="24"/>
          <w:szCs w:val="24"/>
          <w:lang w:eastAsia="es-CR"/>
        </w:rPr>
        <w:pict>
          <v:shape id="_x0000_s1029" type="#_x0000_t202" style="position:absolute;left:0;text-align:left;margin-left:185.55pt;margin-top:6.95pt;width:73.2pt;height:176.25pt;z-index:251655168" fillcolor="#dbe5f1" strokecolor="white">
            <v:textbox>
              <w:txbxContent>
                <w:p w:rsidR="00A47F92" w:rsidRPr="003A303C" w:rsidRDefault="00A47F92" w:rsidP="00733E00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II</w:t>
                  </w:r>
                  <w:r w:rsidRPr="003A303C">
                    <w:rPr>
                      <w:sz w:val="16"/>
                      <w:szCs w:val="16"/>
                    </w:rPr>
                    <w:t xml:space="preserve"> Etapa:</w:t>
                  </w:r>
                </w:p>
                <w:p w:rsidR="00733E00" w:rsidRDefault="00A47F92" w:rsidP="00733E00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Auto </w:t>
                  </w:r>
                  <w:r w:rsidRPr="003A303C">
                    <w:rPr>
                      <w:sz w:val="16"/>
                      <w:szCs w:val="16"/>
                    </w:rPr>
                    <w:t xml:space="preserve">Análisis </w:t>
                  </w:r>
                  <w:r>
                    <w:rPr>
                      <w:sz w:val="16"/>
                      <w:szCs w:val="16"/>
                    </w:rPr>
                    <w:t>departamental  con relación a la percepción de la relevancia del tema de</w:t>
                  </w:r>
                  <w:r w:rsidR="00733E00">
                    <w:rPr>
                      <w:sz w:val="16"/>
                      <w:szCs w:val="16"/>
                    </w:rPr>
                    <w:t>:</w:t>
                  </w:r>
                </w:p>
                <w:p w:rsidR="00733E00" w:rsidRDefault="00733E00" w:rsidP="00733E00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a. R</w:t>
                  </w:r>
                  <w:r w:rsidR="00A47F92">
                    <w:rPr>
                      <w:sz w:val="16"/>
                      <w:szCs w:val="16"/>
                    </w:rPr>
                    <w:t>etorno</w:t>
                  </w:r>
                </w:p>
                <w:p w:rsidR="00733E00" w:rsidRDefault="00733E00" w:rsidP="00733E00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b. Reintegración</w:t>
                  </w:r>
                </w:p>
                <w:p w:rsidR="00733E00" w:rsidRDefault="00733E00" w:rsidP="00733E00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c. Integración</w:t>
                  </w:r>
                </w:p>
                <w:p w:rsidR="00A47F92" w:rsidRPr="003A303C" w:rsidRDefault="00A47F92" w:rsidP="00733E00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de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733E00">
                    <w:rPr>
                      <w:sz w:val="16"/>
                      <w:szCs w:val="16"/>
                    </w:rPr>
                    <w:t>N</w:t>
                  </w:r>
                  <w:r>
                    <w:rPr>
                      <w:sz w:val="16"/>
                      <w:szCs w:val="16"/>
                    </w:rPr>
                    <w:t xml:space="preserve">acionales y </w:t>
                  </w:r>
                  <w:r w:rsidR="00733E00">
                    <w:rPr>
                      <w:sz w:val="16"/>
                      <w:szCs w:val="16"/>
                    </w:rPr>
                    <w:t xml:space="preserve"> Extranjeros y </w:t>
                  </w:r>
                  <w:r>
                    <w:rPr>
                      <w:sz w:val="16"/>
                      <w:szCs w:val="16"/>
                    </w:rPr>
                    <w:t>las posibles acciones a implementar</w:t>
                  </w:r>
                  <w:r w:rsidR="00DC1846">
                    <w:rPr>
                      <w:sz w:val="16"/>
                      <w:szCs w:val="16"/>
                    </w:rPr>
                    <w:t xml:space="preserve"> para su abordaje institucional</w:t>
                  </w:r>
                  <w:r>
                    <w:rPr>
                      <w:sz w:val="16"/>
                      <w:szCs w:val="16"/>
                    </w:rPr>
                    <w:t xml:space="preserve">. </w:t>
                  </w:r>
                </w:p>
                <w:p w:rsidR="00733E00" w:rsidRDefault="00733E00"/>
              </w:txbxContent>
            </v:textbox>
          </v:shape>
        </w:pict>
      </w:r>
      <w:r>
        <w:rPr>
          <w:rFonts w:ascii="Tahoma" w:hAnsi="Tahoma" w:cs="Tahoma"/>
          <w:b/>
          <w:noProof/>
          <w:sz w:val="24"/>
          <w:szCs w:val="24"/>
          <w:lang w:eastAsia="es-CR"/>
        </w:rPr>
        <w:pict>
          <v:shape id="_x0000_s1036" type="#_x0000_t78" style="position:absolute;left:0;text-align:left;margin-left:-15.05pt;margin-top:262.7pt;width:141.95pt;height:170.3pt;flip:x;z-index:251662336" fillcolor="#9bbb59"/>
        </w:pict>
      </w:r>
      <w:r>
        <w:rPr>
          <w:rFonts w:ascii="Tahoma" w:hAnsi="Tahoma" w:cs="Tahoma"/>
          <w:b/>
          <w:noProof/>
          <w:sz w:val="24"/>
          <w:szCs w:val="24"/>
          <w:lang w:eastAsia="es-CR"/>
        </w:rPr>
        <w:pict>
          <v:shape id="_x0000_s1034" type="#_x0000_t78" style="position:absolute;left:0;text-align:left;margin-left:135.75pt;margin-top:262.7pt;width:137.55pt;height:170.3pt;flip:x;z-index:251660288" fillcolor="#9bbb59"/>
        </w:pict>
      </w:r>
      <w:r>
        <w:rPr>
          <w:rFonts w:ascii="Tahoma" w:hAnsi="Tahoma" w:cs="Tahoma"/>
          <w:b/>
          <w:noProof/>
          <w:sz w:val="24"/>
          <w:szCs w:val="24"/>
          <w:lang w:eastAsia="es-CR"/>
        </w:rPr>
        <w:pict>
          <v:shape id="_x0000_s1032" type="#_x0000_t78" style="position:absolute;left:0;text-align:left;margin-left:278.4pt;margin-top:259pt;width:134.45pt;height:174pt;flip:x;z-index:251658240" fillcolor="#9bbb59"/>
        </w:pict>
      </w:r>
    </w:p>
    <w:sectPr w:rsidR="003A303C" w:rsidRPr="005572DA" w:rsidSect="006C20D5">
      <w:headerReference w:type="default" r:id="rId8"/>
      <w:footerReference w:type="default" r:id="rId9"/>
      <w:pgSz w:w="12240" w:h="15840"/>
      <w:pgMar w:top="549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879" w:rsidRDefault="000B5879" w:rsidP="00D80A90">
      <w:pPr>
        <w:spacing w:after="0" w:line="240" w:lineRule="auto"/>
      </w:pPr>
      <w:r>
        <w:separator/>
      </w:r>
    </w:p>
  </w:endnote>
  <w:endnote w:type="continuationSeparator" w:id="0">
    <w:p w:rsidR="000B5879" w:rsidRDefault="000B5879" w:rsidP="00D8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A90" w:rsidRDefault="000B5879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D43E69" w:rsidRPr="00D43E69">
      <w:rPr>
        <w:noProof/>
        <w:lang w:val="es-ES"/>
      </w:rPr>
      <w:t>4</w:t>
    </w:r>
    <w:r>
      <w:rPr>
        <w:noProof/>
        <w:lang w:val="es-ES"/>
      </w:rPr>
      <w:fldChar w:fldCharType="end"/>
    </w:r>
  </w:p>
  <w:p w:rsidR="00D80A90" w:rsidRDefault="00D80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879" w:rsidRDefault="000B5879" w:rsidP="00D80A90">
      <w:pPr>
        <w:spacing w:after="0" w:line="240" w:lineRule="auto"/>
      </w:pPr>
      <w:r>
        <w:separator/>
      </w:r>
    </w:p>
  </w:footnote>
  <w:footnote w:type="continuationSeparator" w:id="0">
    <w:p w:rsidR="000B5879" w:rsidRDefault="000B5879" w:rsidP="00D80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1168" w:type="dxa"/>
      <w:tblLook w:val="04A0" w:firstRow="1" w:lastRow="0" w:firstColumn="1" w:lastColumn="0" w:noHBand="0" w:noVBand="1"/>
    </w:tblPr>
    <w:tblGrid>
      <w:gridCol w:w="2977"/>
      <w:gridCol w:w="4196"/>
      <w:gridCol w:w="3459"/>
    </w:tblGrid>
    <w:tr w:rsidR="004E0973" w:rsidTr="004E0973">
      <w:tc>
        <w:tcPr>
          <w:tcW w:w="2977" w:type="dxa"/>
          <w:shd w:val="clear" w:color="auto" w:fill="auto"/>
        </w:tcPr>
        <w:p w:rsidR="004E0973" w:rsidRPr="00F06D97" w:rsidRDefault="000B5879">
          <w:pPr>
            <w:pStyle w:val="Header"/>
          </w:pPr>
          <w:r>
            <w:rPr>
              <w:noProof/>
              <w:lang w:eastAsia="es-C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position:absolute;margin-left:-1.5pt;margin-top:3.35pt;width:99.6pt;height:64.45pt;z-index:251657728">
                <v:imagedata r:id="rId1" o:title=""/>
                <w10:wrap type="topAndBottom"/>
              </v:shape>
              <o:OLEObject Type="Embed" ProgID="PBrush" ShapeID="_x0000_s2052" DrawAspect="Content" ObjectID="_1441001112" r:id="rId2"/>
            </w:pict>
          </w:r>
        </w:p>
      </w:tc>
      <w:tc>
        <w:tcPr>
          <w:tcW w:w="4196" w:type="dxa"/>
          <w:shd w:val="clear" w:color="auto" w:fill="auto"/>
        </w:tcPr>
        <w:p w:rsidR="004E0973" w:rsidRPr="00F06D97" w:rsidRDefault="003F2934" w:rsidP="004E0973">
          <w:pPr>
            <w:pStyle w:val="Header"/>
            <w:jc w:val="center"/>
          </w:pPr>
          <w:r>
            <w:rPr>
              <w:rFonts w:ascii="Verdana" w:hAnsi="Verdana"/>
              <w:noProof/>
              <w:sz w:val="17"/>
              <w:szCs w:val="17"/>
              <w:lang w:val="en-US"/>
            </w:rPr>
            <w:drawing>
              <wp:inline distT="0" distB="0" distL="0" distR="0">
                <wp:extent cx="1933575" cy="952500"/>
                <wp:effectExtent l="19050" t="0" r="9525" b="0"/>
                <wp:docPr id="1" name="Imagen 1" descr="http://www.oim.or.cr/imagenes/CR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http://www.oim.or.cr/imagenes/CR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57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9" w:type="dxa"/>
        </w:tcPr>
        <w:p w:rsidR="004E0973" w:rsidRPr="00F06D97" w:rsidRDefault="003F2934" w:rsidP="004E0973">
          <w:pPr>
            <w:pStyle w:val="Header"/>
            <w:jc w:val="right"/>
            <w:rPr>
              <w:rFonts w:ascii="Verdana" w:hAnsi="Verdana"/>
              <w:noProof/>
              <w:sz w:val="17"/>
              <w:szCs w:val="17"/>
              <w:lang w:eastAsia="es-CR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1695450" cy="904875"/>
                <wp:effectExtent l="19050" t="0" r="0" b="0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C20D5" w:rsidRDefault="006C20D5" w:rsidP="006C20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2672F"/>
    <w:multiLevelType w:val="hybridMultilevel"/>
    <w:tmpl w:val="708AF1EE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C46FE"/>
    <w:multiLevelType w:val="hybridMultilevel"/>
    <w:tmpl w:val="5FD8763C"/>
    <w:lvl w:ilvl="0" w:tplc="140A000D">
      <w:start w:val="1"/>
      <w:numFmt w:val="bullet"/>
      <w:lvlText w:val=""/>
      <w:lvlJc w:val="left"/>
      <w:pPr>
        <w:ind w:left="1164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2">
    <w:nsid w:val="5BC848E0"/>
    <w:multiLevelType w:val="hybridMultilevel"/>
    <w:tmpl w:val="9B78BEC6"/>
    <w:lvl w:ilvl="0" w:tplc="140A000D">
      <w:start w:val="1"/>
      <w:numFmt w:val="bullet"/>
      <w:lvlText w:val=""/>
      <w:lvlJc w:val="left"/>
      <w:pPr>
        <w:ind w:left="224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96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68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40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12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56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28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004" w:hanging="360"/>
      </w:pPr>
      <w:rPr>
        <w:rFonts w:ascii="Wingdings" w:hAnsi="Wingdings" w:hint="default"/>
      </w:rPr>
    </w:lvl>
  </w:abstractNum>
  <w:abstractNum w:abstractNumId="3">
    <w:nsid w:val="6D0F207F"/>
    <w:multiLevelType w:val="hybridMultilevel"/>
    <w:tmpl w:val="5D726F92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E37"/>
    <w:rsid w:val="000046B1"/>
    <w:rsid w:val="00076682"/>
    <w:rsid w:val="000B366C"/>
    <w:rsid w:val="000B4107"/>
    <w:rsid w:val="000B5879"/>
    <w:rsid w:val="000B5B70"/>
    <w:rsid w:val="000C1248"/>
    <w:rsid w:val="000E6F75"/>
    <w:rsid w:val="00101E6D"/>
    <w:rsid w:val="001056F5"/>
    <w:rsid w:val="00133E05"/>
    <w:rsid w:val="001556B9"/>
    <w:rsid w:val="00160060"/>
    <w:rsid w:val="001630BA"/>
    <w:rsid w:val="001F7C0D"/>
    <w:rsid w:val="002550E9"/>
    <w:rsid w:val="00265A0B"/>
    <w:rsid w:val="00267DC1"/>
    <w:rsid w:val="00281AB7"/>
    <w:rsid w:val="002C2016"/>
    <w:rsid w:val="002E55FD"/>
    <w:rsid w:val="003453AF"/>
    <w:rsid w:val="003A303C"/>
    <w:rsid w:val="003E62CE"/>
    <w:rsid w:val="003F2934"/>
    <w:rsid w:val="00404FCA"/>
    <w:rsid w:val="00423E76"/>
    <w:rsid w:val="00476607"/>
    <w:rsid w:val="004A0E79"/>
    <w:rsid w:val="004A7DE3"/>
    <w:rsid w:val="004E0973"/>
    <w:rsid w:val="00524BCE"/>
    <w:rsid w:val="005261F3"/>
    <w:rsid w:val="00527142"/>
    <w:rsid w:val="00533436"/>
    <w:rsid w:val="0053390B"/>
    <w:rsid w:val="005572DA"/>
    <w:rsid w:val="00577E25"/>
    <w:rsid w:val="006144D7"/>
    <w:rsid w:val="00621464"/>
    <w:rsid w:val="006309E4"/>
    <w:rsid w:val="0064739D"/>
    <w:rsid w:val="006A6E3A"/>
    <w:rsid w:val="006C20D5"/>
    <w:rsid w:val="006C43C6"/>
    <w:rsid w:val="006F53B6"/>
    <w:rsid w:val="00713751"/>
    <w:rsid w:val="00733724"/>
    <w:rsid w:val="00733E00"/>
    <w:rsid w:val="00756805"/>
    <w:rsid w:val="00766C64"/>
    <w:rsid w:val="007877D5"/>
    <w:rsid w:val="007A5AE3"/>
    <w:rsid w:val="007C45F0"/>
    <w:rsid w:val="007E4B90"/>
    <w:rsid w:val="00802A4A"/>
    <w:rsid w:val="00821ED9"/>
    <w:rsid w:val="00831F8D"/>
    <w:rsid w:val="00834979"/>
    <w:rsid w:val="008607E1"/>
    <w:rsid w:val="008621DE"/>
    <w:rsid w:val="0086794F"/>
    <w:rsid w:val="008B1067"/>
    <w:rsid w:val="00933C20"/>
    <w:rsid w:val="00953A8C"/>
    <w:rsid w:val="00993A7C"/>
    <w:rsid w:val="009A3B52"/>
    <w:rsid w:val="009B1765"/>
    <w:rsid w:val="009B2277"/>
    <w:rsid w:val="009D7CDC"/>
    <w:rsid w:val="00A15ED6"/>
    <w:rsid w:val="00A47F92"/>
    <w:rsid w:val="00A70122"/>
    <w:rsid w:val="00AC6C97"/>
    <w:rsid w:val="00AD2475"/>
    <w:rsid w:val="00AD42BF"/>
    <w:rsid w:val="00B02F31"/>
    <w:rsid w:val="00B10D59"/>
    <w:rsid w:val="00B82648"/>
    <w:rsid w:val="00B95613"/>
    <w:rsid w:val="00BB7C71"/>
    <w:rsid w:val="00BC66BA"/>
    <w:rsid w:val="00BF6516"/>
    <w:rsid w:val="00C01331"/>
    <w:rsid w:val="00C04127"/>
    <w:rsid w:val="00C23F27"/>
    <w:rsid w:val="00C60572"/>
    <w:rsid w:val="00C73DF7"/>
    <w:rsid w:val="00CA4661"/>
    <w:rsid w:val="00CB1938"/>
    <w:rsid w:val="00CB1D0C"/>
    <w:rsid w:val="00CC61CE"/>
    <w:rsid w:val="00CD266C"/>
    <w:rsid w:val="00CE44FB"/>
    <w:rsid w:val="00D01AD9"/>
    <w:rsid w:val="00D10B3C"/>
    <w:rsid w:val="00D15761"/>
    <w:rsid w:val="00D43E69"/>
    <w:rsid w:val="00D4472C"/>
    <w:rsid w:val="00D80A90"/>
    <w:rsid w:val="00D81072"/>
    <w:rsid w:val="00D82DF8"/>
    <w:rsid w:val="00D9265F"/>
    <w:rsid w:val="00DB5521"/>
    <w:rsid w:val="00DC1846"/>
    <w:rsid w:val="00DC35A7"/>
    <w:rsid w:val="00E0667A"/>
    <w:rsid w:val="00E27E37"/>
    <w:rsid w:val="00E316B4"/>
    <w:rsid w:val="00E475C1"/>
    <w:rsid w:val="00E5138E"/>
    <w:rsid w:val="00E7090F"/>
    <w:rsid w:val="00E870EC"/>
    <w:rsid w:val="00EC0070"/>
    <w:rsid w:val="00ED6540"/>
    <w:rsid w:val="00F06D97"/>
    <w:rsid w:val="00F12E82"/>
    <w:rsid w:val="00F43EE3"/>
    <w:rsid w:val="00F7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07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A90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rsid w:val="00D80A9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80A90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rsid w:val="00D80A9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0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0D5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6C2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35A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RODAS Renán</cp:lastModifiedBy>
  <cp:revision>4</cp:revision>
  <cp:lastPrinted>2013-09-18T03:32:00Z</cp:lastPrinted>
  <dcterms:created xsi:type="dcterms:W3CDTF">2013-09-18T14:48:00Z</dcterms:created>
  <dcterms:modified xsi:type="dcterms:W3CDTF">2013-09-18T15:19:00Z</dcterms:modified>
</cp:coreProperties>
</file>