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35A62B" w14:textId="30BEAD06" w:rsidR="00B36C42" w:rsidRDefault="00B36C42">
      <w:pPr>
        <w:pStyle w:val="NoSpacing"/>
        <w:rPr>
          <w:rStyle w:val="Ninguno"/>
          <w:b/>
          <w:bCs/>
          <w:color w:val="0070C0"/>
          <w:u w:color="0070C0"/>
        </w:rPr>
      </w:pPr>
      <w:bookmarkStart w:id="0" w:name="_GoBack"/>
      <w:bookmarkEnd w:id="0"/>
    </w:p>
    <w:p w14:paraId="2C348F93" w14:textId="77777777" w:rsidR="00B36C42" w:rsidRDefault="00B36C42">
      <w:pPr>
        <w:pStyle w:val="NoSpacing"/>
        <w:rPr>
          <w:rStyle w:val="Ninguno"/>
          <w:b/>
          <w:bCs/>
          <w:color w:val="0070C0"/>
          <w:u w:color="0070C0"/>
          <w:lang w:val="es-ES_tradnl"/>
        </w:rPr>
      </w:pPr>
    </w:p>
    <w:p w14:paraId="7774B21C" w14:textId="77777777" w:rsidR="00B36C42" w:rsidRDefault="00B36C42">
      <w:pPr>
        <w:pStyle w:val="NoSpacing"/>
        <w:rPr>
          <w:rStyle w:val="Ninguno"/>
          <w:b/>
          <w:bCs/>
          <w:color w:val="0070C0"/>
          <w:u w:color="0070C0"/>
          <w:lang w:val="es-ES_tradnl"/>
        </w:rPr>
      </w:pPr>
    </w:p>
    <w:p w14:paraId="52E1CB1A" w14:textId="77777777" w:rsidR="00B36C42" w:rsidRDefault="00B36C42">
      <w:pPr>
        <w:pStyle w:val="NoSpacing"/>
        <w:rPr>
          <w:rStyle w:val="Ninguno"/>
          <w:b/>
          <w:bCs/>
          <w:color w:val="0070C0"/>
          <w:u w:color="0070C0"/>
          <w:lang w:val="es-ES_tradnl"/>
        </w:rPr>
      </w:pPr>
    </w:p>
    <w:p w14:paraId="3B398E78" w14:textId="77777777" w:rsidR="00B36C42" w:rsidRDefault="00B36C42">
      <w:pPr>
        <w:pStyle w:val="NoSpacing"/>
        <w:rPr>
          <w:rStyle w:val="Ninguno"/>
          <w:b/>
          <w:bCs/>
          <w:color w:val="0070C0"/>
          <w:u w:color="0070C0"/>
          <w:lang w:val="es-ES_tradnl"/>
        </w:rPr>
      </w:pPr>
    </w:p>
    <w:p w14:paraId="2A1B6C42" w14:textId="77777777" w:rsidR="00B36C42" w:rsidRDefault="00B36C42">
      <w:pPr>
        <w:pStyle w:val="NoSpacing"/>
        <w:rPr>
          <w:rStyle w:val="Ninguno"/>
          <w:b/>
          <w:bCs/>
          <w:color w:val="0070C0"/>
          <w:u w:color="0070C0"/>
          <w:lang w:val="es-ES_tradnl"/>
        </w:rPr>
      </w:pPr>
    </w:p>
    <w:p w14:paraId="7914F192" w14:textId="77777777" w:rsidR="00B36C42" w:rsidRDefault="00B36C42">
      <w:pPr>
        <w:pStyle w:val="NoSpacing"/>
        <w:rPr>
          <w:rStyle w:val="Ninguno"/>
          <w:b/>
          <w:bCs/>
          <w:color w:val="0070C0"/>
          <w:u w:color="0070C0"/>
          <w:lang w:val="es-ES_tradnl"/>
        </w:rPr>
      </w:pPr>
    </w:p>
    <w:p w14:paraId="338466D3" w14:textId="77777777" w:rsidR="00B36C42" w:rsidRDefault="00B36C42">
      <w:pPr>
        <w:pStyle w:val="Cuerpo"/>
        <w:rPr>
          <w:b/>
          <w:bCs/>
          <w:sz w:val="32"/>
          <w:szCs w:val="32"/>
        </w:rPr>
      </w:pPr>
    </w:p>
    <w:p w14:paraId="79697EFF" w14:textId="77777777" w:rsidR="00B36C42" w:rsidRPr="003207A8" w:rsidRDefault="00E20641">
      <w:pPr>
        <w:pStyle w:val="Cuerpo"/>
        <w:spacing w:after="0" w:line="240" w:lineRule="auto"/>
        <w:jc w:val="center"/>
        <w:rPr>
          <w:rStyle w:val="Ninguno"/>
          <w:b/>
          <w:bCs/>
          <w:color w:val="0070C0"/>
          <w:sz w:val="32"/>
          <w:szCs w:val="32"/>
          <w:u w:color="0070C0"/>
          <w:lang w:val="es-US"/>
        </w:rPr>
      </w:pPr>
      <w:r>
        <w:rPr>
          <w:rStyle w:val="Ninguno"/>
          <w:b/>
          <w:bCs/>
          <w:color w:val="0070C0"/>
          <w:sz w:val="32"/>
          <w:szCs w:val="32"/>
          <w:u w:color="0070C0"/>
          <w:lang w:val="es-ES_tradnl"/>
        </w:rPr>
        <w:t>DOCUMENTO PROPUESTA</w:t>
      </w:r>
    </w:p>
    <w:p w14:paraId="5F39EE60" w14:textId="77777777" w:rsidR="00B36C42" w:rsidRDefault="00B36C42">
      <w:pPr>
        <w:pStyle w:val="Cuerpo"/>
        <w:jc w:val="center"/>
        <w:rPr>
          <w:rStyle w:val="Ninguno"/>
          <w:b/>
          <w:bCs/>
          <w:smallCaps/>
          <w:color w:val="632423"/>
          <w:sz w:val="36"/>
          <w:szCs w:val="36"/>
          <w:u w:color="632423"/>
          <w:lang w:val="es-ES_tradnl"/>
        </w:rPr>
      </w:pPr>
    </w:p>
    <w:p w14:paraId="4C7ACEE3" w14:textId="77777777" w:rsidR="00B36C42" w:rsidRDefault="00B36C42">
      <w:pPr>
        <w:pStyle w:val="Cuerpo"/>
        <w:jc w:val="center"/>
        <w:rPr>
          <w:rStyle w:val="Ninguno"/>
          <w:b/>
          <w:bCs/>
          <w:smallCaps/>
          <w:color w:val="632423"/>
          <w:sz w:val="36"/>
          <w:szCs w:val="36"/>
          <w:u w:color="632423"/>
          <w:lang w:val="es-ES_tradnl"/>
        </w:rPr>
      </w:pPr>
    </w:p>
    <w:p w14:paraId="1E5FB787" w14:textId="77777777" w:rsidR="00B36C42" w:rsidRDefault="00B36C42">
      <w:pPr>
        <w:pStyle w:val="NoSpacing"/>
        <w:rPr>
          <w:rStyle w:val="Ninguno"/>
          <w:b/>
          <w:bCs/>
          <w:color w:val="0070C0"/>
          <w:u w:color="0070C0"/>
          <w:lang w:val="es-ES_tradnl"/>
        </w:rPr>
      </w:pPr>
    </w:p>
    <w:p w14:paraId="59108072" w14:textId="77777777" w:rsidR="00B36C42" w:rsidRPr="003207A8" w:rsidRDefault="00E20641">
      <w:pPr>
        <w:pStyle w:val="Cuerpo"/>
        <w:spacing w:after="0" w:line="240" w:lineRule="auto"/>
        <w:jc w:val="center"/>
        <w:rPr>
          <w:rStyle w:val="Ninguno"/>
          <w:b/>
          <w:bCs/>
          <w:color w:val="0070C0"/>
          <w:sz w:val="32"/>
          <w:szCs w:val="32"/>
          <w:u w:color="0070C0"/>
          <w:lang w:val="es-US"/>
        </w:rPr>
      </w:pPr>
      <w:r>
        <w:rPr>
          <w:rStyle w:val="Ninguno"/>
          <w:b/>
          <w:bCs/>
          <w:color w:val="0070C0"/>
          <w:sz w:val="32"/>
          <w:szCs w:val="32"/>
          <w:u w:color="0070C0"/>
          <w:lang w:val="es-ES_tradnl"/>
        </w:rPr>
        <w:t>INDICADORES COMUNES PARA EL REGISTRO DE NIÑAS, NIÑOS Y ADOLESCENTES MIGRANTES NO ACOMPAÑADOS O SEPARADOS EN LA ACTUACIÓN CONSULAR DE LOS PAÍSES MIEMBROS DE LA CONFERENCIA REGIONAL SOBRE MIGRACIÓN</w:t>
      </w:r>
    </w:p>
    <w:p w14:paraId="691C7D6A" w14:textId="77777777" w:rsidR="00B36C42" w:rsidRDefault="00B36C42">
      <w:pPr>
        <w:pStyle w:val="Cuerpo"/>
        <w:jc w:val="center"/>
        <w:rPr>
          <w:rStyle w:val="Ninguno"/>
          <w:b/>
          <w:bCs/>
          <w:smallCaps/>
          <w:color w:val="632423"/>
          <w:sz w:val="36"/>
          <w:szCs w:val="36"/>
          <w:u w:color="632423"/>
          <w:lang w:val="es-ES_tradnl"/>
        </w:rPr>
      </w:pPr>
    </w:p>
    <w:p w14:paraId="050429D9" w14:textId="77777777" w:rsidR="00B36C42" w:rsidRDefault="00B36C42">
      <w:pPr>
        <w:pStyle w:val="Cuerpo"/>
        <w:jc w:val="center"/>
        <w:rPr>
          <w:rStyle w:val="Ninguno"/>
          <w:b/>
          <w:bCs/>
          <w:smallCaps/>
          <w:color w:val="0070C0"/>
          <w:sz w:val="36"/>
          <w:szCs w:val="36"/>
          <w:u w:color="0070C0"/>
          <w:lang w:val="es-ES_tradnl"/>
        </w:rPr>
      </w:pPr>
    </w:p>
    <w:p w14:paraId="0BC6113F" w14:textId="77777777" w:rsidR="00B36C42" w:rsidRPr="003207A8" w:rsidRDefault="00E20641">
      <w:pPr>
        <w:pStyle w:val="Cuerpo"/>
        <w:spacing w:after="0" w:line="240" w:lineRule="auto"/>
        <w:jc w:val="center"/>
        <w:rPr>
          <w:rStyle w:val="Ninguno"/>
          <w:b/>
          <w:bCs/>
          <w:color w:val="0070C0"/>
          <w:sz w:val="32"/>
          <w:szCs w:val="32"/>
          <w:u w:color="0070C0"/>
          <w:lang w:val="es-US"/>
        </w:rPr>
      </w:pPr>
      <w:r>
        <w:rPr>
          <w:rStyle w:val="Ninguno"/>
          <w:b/>
          <w:bCs/>
          <w:color w:val="0070C0"/>
          <w:sz w:val="32"/>
          <w:szCs w:val="32"/>
          <w:u w:color="0070C0"/>
          <w:lang w:val="es-ES_tradnl"/>
        </w:rPr>
        <w:t xml:space="preserve">PRESENTADO ANTE LA SECRETARIA TÉCNICA </w:t>
      </w:r>
    </w:p>
    <w:p w14:paraId="48906631" w14:textId="77777777" w:rsidR="00B36C42" w:rsidRPr="003207A8" w:rsidRDefault="00E20641">
      <w:pPr>
        <w:pStyle w:val="Cuerpo"/>
        <w:spacing w:after="0" w:line="240" w:lineRule="auto"/>
        <w:jc w:val="center"/>
        <w:rPr>
          <w:rStyle w:val="Ninguno"/>
          <w:b/>
          <w:bCs/>
          <w:color w:val="0070C0"/>
          <w:sz w:val="32"/>
          <w:szCs w:val="32"/>
          <w:u w:color="0070C0"/>
          <w:lang w:val="es-US"/>
        </w:rPr>
      </w:pPr>
      <w:r>
        <w:rPr>
          <w:rStyle w:val="Ninguno"/>
          <w:b/>
          <w:bCs/>
          <w:color w:val="0070C0"/>
          <w:sz w:val="32"/>
          <w:szCs w:val="32"/>
          <w:u w:color="0070C0"/>
          <w:lang w:val="es-ES_tradnl"/>
        </w:rPr>
        <w:t xml:space="preserve">DE LA </w:t>
      </w:r>
    </w:p>
    <w:p w14:paraId="66AD4A81" w14:textId="77777777" w:rsidR="00B36C42" w:rsidRPr="003207A8" w:rsidRDefault="00E20641">
      <w:pPr>
        <w:pStyle w:val="Cuerpo"/>
        <w:spacing w:after="0" w:line="240" w:lineRule="auto"/>
        <w:jc w:val="center"/>
        <w:rPr>
          <w:rStyle w:val="Ninguno"/>
          <w:b/>
          <w:bCs/>
          <w:color w:val="0070C0"/>
          <w:sz w:val="32"/>
          <w:szCs w:val="32"/>
          <w:u w:color="0070C0"/>
          <w:lang w:val="es-US"/>
        </w:rPr>
      </w:pPr>
      <w:r>
        <w:rPr>
          <w:rStyle w:val="Ninguno"/>
          <w:b/>
          <w:bCs/>
          <w:color w:val="0070C0"/>
          <w:sz w:val="32"/>
          <w:szCs w:val="32"/>
          <w:u w:color="0070C0"/>
          <w:lang w:val="es-ES_tradnl"/>
        </w:rPr>
        <w:t xml:space="preserve">CONFERENCIA REGIONAL SOBRE MIGRACIÓN (CRM) </w:t>
      </w:r>
    </w:p>
    <w:p w14:paraId="21101580" w14:textId="77777777" w:rsidR="00B36C42" w:rsidRDefault="00B36C42">
      <w:pPr>
        <w:pStyle w:val="NoSpacing"/>
        <w:rPr>
          <w:rStyle w:val="Ninguno"/>
          <w:b/>
          <w:bCs/>
          <w:color w:val="0070C0"/>
          <w:u w:color="0070C0"/>
          <w:lang w:val="es-ES_tradnl"/>
        </w:rPr>
      </w:pPr>
    </w:p>
    <w:p w14:paraId="011592CA" w14:textId="77777777" w:rsidR="00B36C42" w:rsidRDefault="00B36C42">
      <w:pPr>
        <w:pStyle w:val="NoSpacing"/>
        <w:rPr>
          <w:rStyle w:val="Ninguno"/>
          <w:b/>
          <w:bCs/>
          <w:color w:val="0070C0"/>
          <w:u w:color="0070C0"/>
          <w:lang w:val="es-ES_tradnl"/>
        </w:rPr>
      </w:pPr>
    </w:p>
    <w:p w14:paraId="33AD0735" w14:textId="77777777" w:rsidR="00B36C42" w:rsidRDefault="00B36C42">
      <w:pPr>
        <w:pStyle w:val="NoSpacing"/>
        <w:rPr>
          <w:rStyle w:val="Ninguno"/>
          <w:b/>
          <w:bCs/>
          <w:color w:val="0070C0"/>
          <w:u w:color="0070C0"/>
          <w:lang w:val="es-ES_tradnl"/>
        </w:rPr>
      </w:pPr>
    </w:p>
    <w:p w14:paraId="0FFA3C19" w14:textId="77777777" w:rsidR="00B36C42" w:rsidRDefault="00B36C42">
      <w:pPr>
        <w:pStyle w:val="Cuerpo"/>
        <w:spacing w:after="0" w:line="240" w:lineRule="auto"/>
        <w:jc w:val="both"/>
        <w:rPr>
          <w:rStyle w:val="Ninguno"/>
          <w:b/>
          <w:bCs/>
          <w:lang w:val="es-ES_tradnl"/>
        </w:rPr>
      </w:pPr>
    </w:p>
    <w:p w14:paraId="0DE040C6" w14:textId="77777777" w:rsidR="00B36C42" w:rsidRDefault="00B36C42">
      <w:pPr>
        <w:pStyle w:val="Cuerpo"/>
        <w:spacing w:after="0" w:line="240" w:lineRule="auto"/>
        <w:jc w:val="both"/>
        <w:rPr>
          <w:rStyle w:val="Ninguno"/>
          <w:b/>
          <w:bCs/>
          <w:lang w:val="es-ES_tradnl"/>
        </w:rPr>
      </w:pPr>
    </w:p>
    <w:p w14:paraId="6F2191CE" w14:textId="77777777" w:rsidR="00B36C42" w:rsidRDefault="00B36C42">
      <w:pPr>
        <w:pStyle w:val="Cuerpo"/>
        <w:spacing w:after="0" w:line="240" w:lineRule="auto"/>
        <w:jc w:val="both"/>
        <w:rPr>
          <w:rStyle w:val="Ninguno"/>
          <w:b/>
          <w:bCs/>
          <w:lang w:val="es-ES_tradnl"/>
        </w:rPr>
      </w:pPr>
    </w:p>
    <w:p w14:paraId="75E371EC" w14:textId="77777777" w:rsidR="00B36C42" w:rsidRDefault="00B36C42">
      <w:pPr>
        <w:pStyle w:val="Cuerpo"/>
        <w:spacing w:after="0" w:line="240" w:lineRule="auto"/>
        <w:jc w:val="both"/>
        <w:rPr>
          <w:rStyle w:val="Ninguno"/>
          <w:b/>
          <w:bCs/>
          <w:lang w:val="es-ES_tradnl"/>
        </w:rPr>
      </w:pPr>
    </w:p>
    <w:p w14:paraId="31966A7D" w14:textId="77777777" w:rsidR="00B36C42" w:rsidRDefault="00B36C42">
      <w:pPr>
        <w:pStyle w:val="Cuerpo"/>
        <w:spacing w:after="0" w:line="240" w:lineRule="auto"/>
        <w:jc w:val="both"/>
        <w:rPr>
          <w:rStyle w:val="Ninguno"/>
          <w:b/>
          <w:bCs/>
          <w:lang w:val="es-ES_tradnl"/>
        </w:rPr>
      </w:pPr>
    </w:p>
    <w:p w14:paraId="72800BB5" w14:textId="77777777" w:rsidR="00B36C42" w:rsidRPr="003207A8" w:rsidRDefault="00E20641">
      <w:pPr>
        <w:pStyle w:val="Cuerpo"/>
        <w:spacing w:after="0" w:line="240" w:lineRule="auto"/>
        <w:jc w:val="both"/>
        <w:rPr>
          <w:rStyle w:val="Ninguno"/>
          <w:b/>
          <w:bCs/>
          <w:color w:val="0070C0"/>
          <w:sz w:val="20"/>
          <w:szCs w:val="20"/>
          <w:u w:color="0070C0"/>
          <w:lang w:val="es-US"/>
        </w:rPr>
      </w:pPr>
      <w:r>
        <w:rPr>
          <w:rStyle w:val="Ninguno"/>
          <w:rFonts w:ascii="Arial" w:hAnsi="Arial"/>
          <w:color w:val="0070C0"/>
          <w:sz w:val="20"/>
          <w:szCs w:val="20"/>
          <w:u w:color="0070C0"/>
          <w:lang w:val="es-ES_tradnl"/>
        </w:rPr>
        <w:t>Este documento es una compilación que sugiere buenas prácticas presentadas para la consideración de los Estados miembros de la CRM a la luz de sus obligaciones legales y de las prácticas consulares pertinentes.</w:t>
      </w:r>
    </w:p>
    <w:p w14:paraId="354E17D7" w14:textId="77777777" w:rsidR="00B36C42" w:rsidRDefault="00B36C42">
      <w:pPr>
        <w:pStyle w:val="Cuerpo"/>
        <w:spacing w:after="0" w:line="240" w:lineRule="auto"/>
        <w:jc w:val="both"/>
        <w:rPr>
          <w:rStyle w:val="Ninguno"/>
          <w:b/>
          <w:bCs/>
          <w:lang w:val="es-ES_tradnl"/>
        </w:rPr>
      </w:pPr>
    </w:p>
    <w:p w14:paraId="0FF55AF7" w14:textId="77777777" w:rsidR="00B36C42" w:rsidRDefault="00B36C42">
      <w:pPr>
        <w:pStyle w:val="Cuerpo"/>
        <w:spacing w:after="0" w:line="240" w:lineRule="auto"/>
        <w:jc w:val="both"/>
        <w:rPr>
          <w:rStyle w:val="Ninguno"/>
          <w:b/>
          <w:bCs/>
          <w:lang w:val="es-ES_tradnl"/>
        </w:rPr>
      </w:pPr>
    </w:p>
    <w:p w14:paraId="52AF70A0" w14:textId="77777777" w:rsidR="00B36C42" w:rsidRDefault="00B36C42">
      <w:pPr>
        <w:pStyle w:val="Cuerpo"/>
        <w:spacing w:after="0" w:line="240" w:lineRule="auto"/>
        <w:jc w:val="both"/>
        <w:rPr>
          <w:rStyle w:val="Ninguno"/>
          <w:b/>
          <w:bCs/>
          <w:lang w:val="es-ES_tradnl"/>
        </w:rPr>
      </w:pPr>
    </w:p>
    <w:p w14:paraId="2F807B20" w14:textId="77777777" w:rsidR="00B36C42" w:rsidRPr="003207A8" w:rsidRDefault="00E20641">
      <w:pPr>
        <w:pStyle w:val="Cuerpo"/>
        <w:spacing w:after="0" w:line="240" w:lineRule="auto"/>
        <w:jc w:val="center"/>
        <w:rPr>
          <w:rStyle w:val="Ninguno"/>
          <w:b/>
          <w:bCs/>
          <w:color w:val="0070C0"/>
          <w:u w:color="0070C0"/>
          <w:lang w:val="es-US"/>
        </w:rPr>
      </w:pPr>
      <w:r>
        <w:rPr>
          <w:rStyle w:val="Ninguno"/>
          <w:b/>
          <w:bCs/>
          <w:color w:val="0070C0"/>
          <w:u w:color="0070C0"/>
          <w:lang w:val="es-ES_tradnl"/>
        </w:rPr>
        <w:lastRenderedPageBreak/>
        <w:t>PROPUESTA DE INDICADORES COMUNES PARA EL REGISTRO DE NIÑAS, NIÑOS Y ADOLESCENTES MIGRANTES NO ACOMPAÑADOS O SEPARADOS EN LA ACTUACIÓN CONSULAR DE LOS PAÍSES MIEMBROS DE LA CONFERENCIA REGIONAL DE MIGRACIÓN</w:t>
      </w:r>
    </w:p>
    <w:p w14:paraId="6F003BA9" w14:textId="77777777" w:rsidR="00B36C42" w:rsidRDefault="00B36C42">
      <w:pPr>
        <w:pStyle w:val="Cuerpo"/>
        <w:spacing w:after="0" w:line="240" w:lineRule="auto"/>
        <w:jc w:val="both"/>
        <w:rPr>
          <w:rStyle w:val="Ninguno"/>
          <w:b/>
          <w:bCs/>
          <w:lang w:val="es-ES_tradnl"/>
        </w:rPr>
      </w:pPr>
    </w:p>
    <w:p w14:paraId="76FDB5B5" w14:textId="77777777" w:rsidR="00B36C42" w:rsidRDefault="00B36C42">
      <w:pPr>
        <w:pStyle w:val="Cuerpo"/>
        <w:spacing w:after="0" w:line="240" w:lineRule="auto"/>
        <w:jc w:val="both"/>
        <w:rPr>
          <w:rStyle w:val="Ninguno"/>
          <w:b/>
          <w:bCs/>
          <w:lang w:val="es-ES_tradnl"/>
        </w:rPr>
      </w:pPr>
    </w:p>
    <w:p w14:paraId="7E30CF92" w14:textId="77777777" w:rsidR="00B36C42" w:rsidRPr="003207A8" w:rsidRDefault="00E20641">
      <w:pPr>
        <w:pStyle w:val="Cuerpo"/>
        <w:spacing w:after="0" w:line="240" w:lineRule="auto"/>
        <w:jc w:val="both"/>
        <w:rPr>
          <w:rStyle w:val="Ninguno"/>
          <w:b/>
          <w:bCs/>
          <w:sz w:val="24"/>
          <w:szCs w:val="24"/>
          <w:lang w:val="es-US"/>
        </w:rPr>
      </w:pPr>
      <w:r>
        <w:rPr>
          <w:rStyle w:val="Ninguno"/>
          <w:b/>
          <w:bCs/>
          <w:sz w:val="24"/>
          <w:szCs w:val="24"/>
          <w:lang w:val="es-ES_tradnl"/>
        </w:rPr>
        <w:t xml:space="preserve">Justificación </w:t>
      </w:r>
    </w:p>
    <w:p w14:paraId="319806C1" w14:textId="77777777" w:rsidR="00B36C42" w:rsidRDefault="00B36C42">
      <w:pPr>
        <w:pStyle w:val="Cuerpo"/>
        <w:spacing w:after="0" w:line="240" w:lineRule="auto"/>
        <w:rPr>
          <w:rStyle w:val="Ninguno"/>
          <w:kern w:val="24"/>
          <w:sz w:val="24"/>
          <w:szCs w:val="24"/>
          <w:lang w:val="es-ES_tradnl"/>
        </w:rPr>
      </w:pPr>
    </w:p>
    <w:p w14:paraId="3047F78D" w14:textId="42C1DD93" w:rsidR="00B36C42" w:rsidRPr="003207A8" w:rsidRDefault="00E20641">
      <w:pPr>
        <w:pStyle w:val="Cuerpo"/>
        <w:spacing w:after="0" w:line="240" w:lineRule="auto"/>
        <w:jc w:val="both"/>
        <w:rPr>
          <w:rStyle w:val="Ninguno"/>
          <w:color w:val="222222"/>
          <w:sz w:val="24"/>
          <w:szCs w:val="24"/>
          <w:u w:color="222222"/>
          <w:lang w:val="es-US"/>
        </w:rPr>
      </w:pPr>
      <w:r>
        <w:rPr>
          <w:rStyle w:val="Ninguno"/>
          <w:color w:val="222222"/>
          <w:sz w:val="24"/>
          <w:szCs w:val="24"/>
          <w:u w:color="222222"/>
          <w:lang w:val="es-ES_tradnl"/>
        </w:rPr>
        <w:t xml:space="preserve">Los niños, niñas y adolescentes (NNA) no acompañados y separados de su familia, presentan un desafío especial para los países de origen, tránsito y destino. Ellos y ellas son especialmente vulnerables  y con frecuencia tienen necesidades físicas, emocionales y sociales, que deben ser identificadas de inmediato por profesionales capacitados en una evaluación exhaustiva. </w:t>
      </w:r>
    </w:p>
    <w:p w14:paraId="53F0A31B" w14:textId="77777777" w:rsidR="00B36C42" w:rsidRDefault="00B36C42">
      <w:pPr>
        <w:pStyle w:val="Cuerpo"/>
        <w:spacing w:after="0" w:line="240" w:lineRule="auto"/>
        <w:jc w:val="both"/>
        <w:rPr>
          <w:rStyle w:val="Ninguno"/>
          <w:color w:val="222222"/>
          <w:sz w:val="24"/>
          <w:szCs w:val="24"/>
          <w:u w:color="222222"/>
          <w:lang w:val="es-ES_tradnl"/>
        </w:rPr>
      </w:pPr>
    </w:p>
    <w:p w14:paraId="51AE1634" w14:textId="77777777" w:rsidR="00B36C42" w:rsidRDefault="00E20641">
      <w:pPr>
        <w:pStyle w:val="Cuerpo"/>
        <w:spacing w:after="0" w:line="240" w:lineRule="auto"/>
        <w:jc w:val="both"/>
        <w:rPr>
          <w:rStyle w:val="Ninguno"/>
          <w:color w:val="222222"/>
          <w:sz w:val="24"/>
          <w:szCs w:val="24"/>
          <w:u w:color="222222"/>
        </w:rPr>
      </w:pPr>
      <w:r>
        <w:rPr>
          <w:rStyle w:val="Ninguno"/>
          <w:color w:val="222222"/>
          <w:sz w:val="24"/>
          <w:szCs w:val="24"/>
          <w:u w:color="222222"/>
          <w:lang w:val="es-ES_tradnl"/>
        </w:rPr>
        <w:t>Esta propuesta ofrece un formato sugerido para estas entrevistas, con el fin de  asegurar que los NNA sean atendidos adecuadamente. Esta evaluación debería:</w:t>
      </w:r>
    </w:p>
    <w:p w14:paraId="1E96A91A" w14:textId="77777777" w:rsidR="00B36C42" w:rsidRDefault="00B36C42">
      <w:pPr>
        <w:pStyle w:val="Cuerpo"/>
        <w:spacing w:after="0" w:line="240" w:lineRule="auto"/>
        <w:jc w:val="both"/>
        <w:rPr>
          <w:b/>
          <w:bCs/>
          <w:sz w:val="24"/>
          <w:szCs w:val="24"/>
        </w:rPr>
      </w:pPr>
    </w:p>
    <w:p w14:paraId="14E2069E" w14:textId="77777777" w:rsidR="00B36C42" w:rsidRDefault="00B36C42">
      <w:pPr>
        <w:pStyle w:val="Cuerpo"/>
        <w:spacing w:after="0" w:line="240" w:lineRule="auto"/>
        <w:jc w:val="both"/>
        <w:rPr>
          <w:sz w:val="24"/>
          <w:szCs w:val="24"/>
        </w:rPr>
      </w:pPr>
    </w:p>
    <w:p w14:paraId="3E248968" w14:textId="6E092016" w:rsidR="00B36C42" w:rsidRDefault="00E20641">
      <w:pPr>
        <w:pStyle w:val="ListParagraph"/>
        <w:numPr>
          <w:ilvl w:val="0"/>
          <w:numId w:val="2"/>
        </w:numPr>
        <w:spacing w:after="0" w:line="240" w:lineRule="auto"/>
        <w:jc w:val="both"/>
        <w:rPr>
          <w:rStyle w:val="Ninguno"/>
          <w:sz w:val="24"/>
          <w:szCs w:val="24"/>
          <w:lang w:val="es-ES_tradnl"/>
        </w:rPr>
      </w:pPr>
      <w:r>
        <w:rPr>
          <w:rStyle w:val="Ninguno"/>
          <w:sz w:val="24"/>
          <w:szCs w:val="24"/>
          <w:lang w:val="es-ES_tradnl"/>
        </w:rPr>
        <w:t xml:space="preserve">Determinarla condición del NNA no acompañado o separado de su familia inmediatamente tras su llegada al puerto de entrada o tan pronto como las autoridades tomen conocimiento de su presencia en el país; </w:t>
      </w:r>
    </w:p>
    <w:p w14:paraId="5BA8D082" w14:textId="77777777" w:rsidR="002A7A75" w:rsidRDefault="009979F1" w:rsidP="009979F1">
      <w:pPr>
        <w:pStyle w:val="ListParagraph"/>
        <w:numPr>
          <w:ilvl w:val="0"/>
          <w:numId w:val="2"/>
        </w:numPr>
        <w:spacing w:after="0" w:line="240" w:lineRule="auto"/>
        <w:jc w:val="both"/>
        <w:rPr>
          <w:rStyle w:val="Ninguno"/>
          <w:sz w:val="24"/>
          <w:szCs w:val="24"/>
          <w:lang w:val="es-ES_tradnl"/>
        </w:rPr>
      </w:pPr>
      <w:r>
        <w:rPr>
          <w:rStyle w:val="Ninguno"/>
          <w:sz w:val="24"/>
          <w:szCs w:val="24"/>
          <w:lang w:val="es-ES_tradnl"/>
        </w:rPr>
        <w:t xml:space="preserve">Fomentar la recolección de </w:t>
      </w:r>
      <w:r w:rsidRPr="009979F1">
        <w:rPr>
          <w:rStyle w:val="Ninguno"/>
          <w:sz w:val="24"/>
          <w:szCs w:val="24"/>
          <w:lang w:val="es-ES_tradnl"/>
        </w:rPr>
        <w:t xml:space="preserve"> información de los datos y antecedentes para determinar la identidad y ciudadanía del niño, niña o adolescente y, siempre que sea posible, determinar la identidad de los padres y hermanos. La entrevista debe ajustarse a las necesidades específicas, la edad y el sexo del niño, niña o adolescente y llevado a cabo por profesionales capacitados en un idioma que el niño pueda entender</w:t>
      </w:r>
      <w:r w:rsidR="002A7A75">
        <w:rPr>
          <w:rStyle w:val="Ninguno"/>
          <w:sz w:val="24"/>
          <w:szCs w:val="24"/>
          <w:lang w:val="es-ES_tradnl"/>
        </w:rPr>
        <w:t>.</w:t>
      </w:r>
    </w:p>
    <w:p w14:paraId="07FB47D8" w14:textId="6E396119" w:rsidR="004D3ECD" w:rsidRDefault="004D3ECD" w:rsidP="009979F1">
      <w:pPr>
        <w:pStyle w:val="ListParagraph"/>
        <w:numPr>
          <w:ilvl w:val="0"/>
          <w:numId w:val="2"/>
        </w:numPr>
        <w:spacing w:after="0" w:line="240" w:lineRule="auto"/>
        <w:jc w:val="both"/>
        <w:rPr>
          <w:rStyle w:val="Ninguno"/>
          <w:sz w:val="24"/>
          <w:szCs w:val="24"/>
          <w:lang w:val="es-ES_tradnl"/>
        </w:rPr>
      </w:pPr>
      <w:r>
        <w:rPr>
          <w:rStyle w:val="Ninguno"/>
          <w:sz w:val="24"/>
          <w:szCs w:val="24"/>
          <w:lang w:val="es-ES_tradnl"/>
        </w:rPr>
        <w:t xml:space="preserve">Tener como resultado </w:t>
      </w:r>
      <w:r w:rsidR="00A165BE">
        <w:rPr>
          <w:rStyle w:val="Ninguno"/>
          <w:sz w:val="24"/>
          <w:szCs w:val="24"/>
          <w:lang w:val="es-ES_tradnl"/>
        </w:rPr>
        <w:t xml:space="preserve">que los </w:t>
      </w:r>
      <w:r>
        <w:rPr>
          <w:rStyle w:val="Ninguno"/>
          <w:sz w:val="24"/>
          <w:szCs w:val="24"/>
          <w:lang w:val="es-ES_tradnl"/>
        </w:rPr>
        <w:t xml:space="preserve">oficiales consulares </w:t>
      </w:r>
      <w:r w:rsidR="00A165BE">
        <w:rPr>
          <w:rStyle w:val="Ninguno"/>
          <w:sz w:val="24"/>
          <w:szCs w:val="24"/>
          <w:lang w:val="es-ES_tradnl"/>
        </w:rPr>
        <w:t xml:space="preserve">tengan acceso a los niños, niñas y adolescentes de su país. </w:t>
      </w:r>
    </w:p>
    <w:p w14:paraId="250FE8BB" w14:textId="77777777" w:rsidR="00B36C42" w:rsidRPr="002A7A75" w:rsidRDefault="00E20641" w:rsidP="002A7A75">
      <w:pPr>
        <w:pStyle w:val="ListParagraph"/>
        <w:numPr>
          <w:ilvl w:val="0"/>
          <w:numId w:val="2"/>
        </w:numPr>
        <w:spacing w:after="0" w:line="240" w:lineRule="auto"/>
        <w:jc w:val="both"/>
        <w:rPr>
          <w:rStyle w:val="Ninguno"/>
          <w:sz w:val="24"/>
          <w:szCs w:val="24"/>
          <w:lang w:val="es-ES_tradnl"/>
        </w:rPr>
      </w:pPr>
      <w:r w:rsidRPr="002A7A75">
        <w:rPr>
          <w:rStyle w:val="Ninguno"/>
          <w:color w:val="222222"/>
          <w:sz w:val="24"/>
          <w:szCs w:val="24"/>
          <w:u w:color="222222"/>
          <w:lang w:val="es-ES_tradnl"/>
        </w:rPr>
        <w:t>Recopilar información adicional con el fin de abordar la situación específica de cada niño, niña o adolescente:</w:t>
      </w:r>
    </w:p>
    <w:p w14:paraId="6E60272C" w14:textId="77777777" w:rsidR="00B36C42" w:rsidRPr="009979F1" w:rsidRDefault="00E20641">
      <w:pPr>
        <w:pStyle w:val="Cuerpo"/>
        <w:spacing w:after="0" w:line="240" w:lineRule="auto"/>
        <w:ind w:left="720"/>
        <w:jc w:val="both"/>
        <w:rPr>
          <w:rStyle w:val="Ninguno"/>
          <w:sz w:val="24"/>
          <w:szCs w:val="24"/>
          <w:lang w:val="es-CR"/>
        </w:rPr>
      </w:pPr>
      <w:r>
        <w:rPr>
          <w:rStyle w:val="Ninguno"/>
          <w:sz w:val="24"/>
          <w:szCs w:val="24"/>
          <w:lang w:val="es-ES_tradnl"/>
        </w:rPr>
        <w:t>- Razones por las que está separado de su familia o no acompañado;</w:t>
      </w:r>
    </w:p>
    <w:p w14:paraId="79CBA9A2" w14:textId="77777777" w:rsidR="00B36C42" w:rsidRPr="003207A8" w:rsidRDefault="00E20641">
      <w:pPr>
        <w:pStyle w:val="Cuerpo"/>
        <w:spacing w:after="0" w:line="240" w:lineRule="auto"/>
        <w:ind w:left="720"/>
        <w:jc w:val="both"/>
        <w:rPr>
          <w:rStyle w:val="Ninguno"/>
          <w:sz w:val="24"/>
          <w:szCs w:val="24"/>
          <w:lang w:val="es-US"/>
        </w:rPr>
      </w:pPr>
      <w:r>
        <w:rPr>
          <w:rStyle w:val="Ninguno"/>
          <w:sz w:val="24"/>
          <w:szCs w:val="24"/>
          <w:lang w:val="es-ES_tradnl"/>
        </w:rPr>
        <w:t>- Evaluación de aspectos particulares de vulnerabilidad, en especial relativos a la salud, y/o de índole física, psicosocial y material, y de otras necesidades de protección como las derivadas de la violencia en el hogar, delitos contra su persona, la trata</w:t>
      </w:r>
      <w:r>
        <w:rPr>
          <w:rStyle w:val="Ninguno"/>
          <w:color w:val="C00000"/>
          <w:sz w:val="24"/>
          <w:szCs w:val="24"/>
          <w:u w:color="C00000"/>
          <w:lang w:val="es-ES_tradnl"/>
        </w:rPr>
        <w:t xml:space="preserve"> </w:t>
      </w:r>
      <w:r>
        <w:rPr>
          <w:rStyle w:val="Ninguno"/>
          <w:sz w:val="24"/>
          <w:szCs w:val="24"/>
          <w:lang w:val="es-ES_tradnl"/>
        </w:rPr>
        <w:t>de personas y/o tráfico ilícito de migrantes o diversos traumas;</w:t>
      </w:r>
    </w:p>
    <w:p w14:paraId="1537A65D" w14:textId="657283D6" w:rsidR="00B36C42" w:rsidRPr="003207A8" w:rsidRDefault="00E20641">
      <w:pPr>
        <w:pStyle w:val="Cuerpo"/>
        <w:spacing w:after="0" w:line="240" w:lineRule="auto"/>
        <w:ind w:left="720"/>
        <w:jc w:val="both"/>
        <w:rPr>
          <w:rStyle w:val="Ninguno"/>
          <w:sz w:val="24"/>
          <w:szCs w:val="24"/>
          <w:lang w:val="es-US"/>
        </w:rPr>
      </w:pPr>
      <w:r>
        <w:rPr>
          <w:rStyle w:val="Ninguno"/>
          <w:sz w:val="24"/>
          <w:szCs w:val="24"/>
          <w:lang w:val="es-ES_tradnl"/>
        </w:rPr>
        <w:t>- Toda la información con la que se disponga para determinar la posible existencia de necesidades de protección internacional, como las basadas en "</w:t>
      </w:r>
      <w:r>
        <w:rPr>
          <w:rStyle w:val="Ninguno"/>
          <w:i/>
          <w:iCs/>
          <w:sz w:val="24"/>
          <w:szCs w:val="24"/>
          <w:lang w:val="es-ES_tradnl"/>
        </w:rPr>
        <w:t>fundados temores de ser perseguido por motivos de raza, religión, nacionalidad, pertenencia a determinado grupo social u opiniones políticas</w:t>
      </w:r>
      <w:r>
        <w:rPr>
          <w:rStyle w:val="Ninguno"/>
          <w:sz w:val="24"/>
          <w:szCs w:val="24"/>
          <w:lang w:val="es-ES_tradnl"/>
        </w:rPr>
        <w:t xml:space="preserve">" en el país de origen o las provocadas por los efectos </w:t>
      </w:r>
      <w:r w:rsidR="004D3ECD">
        <w:rPr>
          <w:rStyle w:val="Ninguno"/>
          <w:sz w:val="24"/>
          <w:szCs w:val="24"/>
          <w:lang w:val="es-ES_tradnl"/>
        </w:rPr>
        <w:t xml:space="preserve">indiscriminados </w:t>
      </w:r>
      <w:r>
        <w:rPr>
          <w:rStyle w:val="Ninguno"/>
          <w:sz w:val="24"/>
          <w:szCs w:val="24"/>
          <w:lang w:val="es-ES_tradnl"/>
        </w:rPr>
        <w:t>de la violencia generalizada</w:t>
      </w:r>
      <w:r w:rsidR="004D3ECD">
        <w:rPr>
          <w:rStyle w:val="Ninguno"/>
          <w:sz w:val="24"/>
          <w:szCs w:val="24"/>
          <w:lang w:val="es-ES_tradnl"/>
        </w:rPr>
        <w:t xml:space="preserve"> o de  graves violaciones a los derechos humanos, cuando estos motivos sean reconocidos en el Estado de recepción</w:t>
      </w:r>
      <w:r>
        <w:rPr>
          <w:rStyle w:val="Ninguno"/>
          <w:sz w:val="24"/>
          <w:szCs w:val="24"/>
          <w:lang w:val="es-ES_tradnl"/>
        </w:rPr>
        <w:t>.</w:t>
      </w:r>
    </w:p>
    <w:p w14:paraId="12F5F0AA" w14:textId="6F20CCA6" w:rsidR="00B36C42" w:rsidRPr="003207A8" w:rsidRDefault="00E20641">
      <w:pPr>
        <w:pStyle w:val="Cuerpo"/>
        <w:spacing w:after="0" w:line="240" w:lineRule="auto"/>
        <w:ind w:left="720" w:hanging="720"/>
        <w:jc w:val="both"/>
        <w:rPr>
          <w:rStyle w:val="Ninguno"/>
          <w:sz w:val="24"/>
          <w:szCs w:val="24"/>
          <w:lang w:val="es-CR"/>
        </w:rPr>
      </w:pPr>
      <w:r>
        <w:rPr>
          <w:rStyle w:val="Ninguno"/>
          <w:sz w:val="24"/>
          <w:szCs w:val="24"/>
          <w:lang w:val="es-ES_tradnl"/>
        </w:rPr>
        <w:t>v.</w:t>
      </w:r>
      <w:r>
        <w:rPr>
          <w:rStyle w:val="Ninguno"/>
          <w:sz w:val="24"/>
          <w:szCs w:val="24"/>
          <w:lang w:val="es-ES_tradnl"/>
        </w:rPr>
        <w:tab/>
        <w:t xml:space="preserve"> Asistir,</w:t>
      </w:r>
      <w:r>
        <w:rPr>
          <w:rStyle w:val="Ninguno"/>
          <w:color w:val="222222"/>
          <w:sz w:val="24"/>
          <w:szCs w:val="24"/>
          <w:u w:color="222222"/>
          <w:lang w:val="es-ES_tradnl"/>
        </w:rPr>
        <w:t xml:space="preserve"> tanto a las autoridades del país de destino como a los funcionarios consulares para determina</w:t>
      </w:r>
      <w:r w:rsidR="003207A8">
        <w:rPr>
          <w:rStyle w:val="Ninguno"/>
          <w:color w:val="222222"/>
          <w:sz w:val="24"/>
          <w:szCs w:val="24"/>
          <w:u w:color="222222"/>
          <w:lang w:val="es-ES_tradnl"/>
        </w:rPr>
        <w:t>r el interés superior del NNA</w:t>
      </w:r>
      <w:r>
        <w:rPr>
          <w:rStyle w:val="Ninguno"/>
          <w:color w:val="222222"/>
          <w:sz w:val="24"/>
          <w:szCs w:val="24"/>
          <w:u w:color="222222"/>
          <w:lang w:val="es-ES_tradnl"/>
        </w:rPr>
        <w:t>, ya sea para ser repatriados tan pronto como sea posible, o bien para facilitar la ayuda requerida ante solicitudes de refugio o asilo u otro tipo de necesidad de protección.</w:t>
      </w:r>
      <w:r>
        <w:rPr>
          <w:rStyle w:val="Ninguno"/>
          <w:sz w:val="24"/>
          <w:szCs w:val="24"/>
          <w:lang w:val="es-ES_tradnl"/>
        </w:rPr>
        <w:t xml:space="preserve">                           </w:t>
      </w:r>
    </w:p>
    <w:p w14:paraId="001E6A0D" w14:textId="77777777" w:rsidR="00B36C42" w:rsidRDefault="00B36C42">
      <w:pPr>
        <w:pStyle w:val="Cuerpo"/>
        <w:spacing w:after="0" w:line="240" w:lineRule="auto"/>
        <w:jc w:val="both"/>
        <w:rPr>
          <w:sz w:val="24"/>
          <w:szCs w:val="24"/>
          <w:lang w:val="es-ES_tradnl"/>
        </w:rPr>
      </w:pPr>
    </w:p>
    <w:p w14:paraId="0D7FFAFF" w14:textId="6FCDF649" w:rsidR="009515B5" w:rsidRPr="009515B5" w:rsidRDefault="00E20641" w:rsidP="009515B5">
      <w:pPr>
        <w:pStyle w:val="Poromisin"/>
        <w:jc w:val="both"/>
        <w:rPr>
          <w:rFonts w:ascii="Calibri" w:hAnsi="Calibri"/>
          <w:sz w:val="24"/>
          <w:szCs w:val="24"/>
          <w:lang w:val="es-US"/>
        </w:rPr>
      </w:pPr>
      <w:r w:rsidRPr="009515B5">
        <w:rPr>
          <w:rStyle w:val="Ninguno"/>
          <w:rFonts w:ascii="Calibri" w:hAnsi="Calibri"/>
          <w:kern w:val="24"/>
          <w:sz w:val="24"/>
          <w:szCs w:val="24"/>
          <w:lang w:val="es-ES_tradnl"/>
        </w:rPr>
        <w:lastRenderedPageBreak/>
        <w:t>Por otra parte, la Observación General No. 6, también señala la necesidad de que los Estados reúnan datos y estadísticas comunes sobre estos NNA</w:t>
      </w:r>
      <w:r w:rsidRPr="009515B5">
        <w:rPr>
          <w:rStyle w:val="Ninguno"/>
          <w:rFonts w:ascii="Calibri" w:hAnsi="Calibri"/>
          <w:b/>
          <w:bCs/>
          <w:kern w:val="24"/>
          <w:sz w:val="24"/>
          <w:szCs w:val="24"/>
          <w:vertAlign w:val="superscript"/>
          <w:lang w:val="es-ES_tradnl"/>
        </w:rPr>
        <w:footnoteReference w:id="2"/>
      </w:r>
      <w:r w:rsidRPr="009515B5">
        <w:rPr>
          <w:rStyle w:val="Ninguno"/>
          <w:rFonts w:ascii="Calibri" w:hAnsi="Calibri"/>
          <w:kern w:val="24"/>
          <w:sz w:val="24"/>
          <w:szCs w:val="24"/>
          <w:lang w:val="es-ES_tradnl"/>
        </w:rPr>
        <w:t xml:space="preserve">, </w:t>
      </w:r>
      <w:r w:rsidRPr="009515B5">
        <w:rPr>
          <w:rStyle w:val="Ninguno"/>
          <w:rFonts w:ascii="Calibri" w:hAnsi="Calibri"/>
          <w:sz w:val="24"/>
          <w:szCs w:val="24"/>
          <w:lang w:val="es-ES_tradnl"/>
        </w:rPr>
        <w:t>enfatizando la recolección de información sobre situaciones de vulnerabilidad particulares</w:t>
      </w:r>
      <w:r w:rsidR="009515B5" w:rsidRPr="009515B5">
        <w:rPr>
          <w:rStyle w:val="Ninguno"/>
          <w:rFonts w:ascii="Calibri" w:hAnsi="Calibri"/>
          <w:sz w:val="24"/>
          <w:szCs w:val="24"/>
          <w:lang w:val="es-ES_tradnl"/>
        </w:rPr>
        <w:t>, que permita constituir</w:t>
      </w:r>
      <w:r w:rsidR="009515B5" w:rsidRPr="009515B5">
        <w:rPr>
          <w:rFonts w:ascii="Calibri" w:eastAsia="Arial Unicode MS" w:hAnsi="Calibri" w:cs="Arial Unicode MS"/>
          <w:sz w:val="24"/>
          <w:szCs w:val="24"/>
          <w:lang w:val="es-US"/>
        </w:rPr>
        <w:t xml:space="preserve"> una herramienta básica para la atención especializada en el país receptor y para el fortalecimiento de la política consular.</w:t>
      </w:r>
    </w:p>
    <w:p w14:paraId="3D4DC84A" w14:textId="77777777" w:rsidR="00B36C42" w:rsidRDefault="00B36C42">
      <w:pPr>
        <w:pStyle w:val="Cuerpo"/>
        <w:spacing w:after="0" w:line="240" w:lineRule="auto"/>
        <w:jc w:val="both"/>
        <w:rPr>
          <w:rStyle w:val="Ninguno"/>
          <w:sz w:val="24"/>
          <w:szCs w:val="24"/>
          <w:lang w:val="es-ES_tradnl"/>
        </w:rPr>
      </w:pPr>
    </w:p>
    <w:p w14:paraId="6C098ED4" w14:textId="7B20B6E8" w:rsidR="00B36C42" w:rsidRPr="009515B5" w:rsidRDefault="00E20641">
      <w:pPr>
        <w:pStyle w:val="Cuerpo"/>
        <w:spacing w:after="0" w:line="240" w:lineRule="auto"/>
        <w:jc w:val="both"/>
        <w:rPr>
          <w:rStyle w:val="Ninguno"/>
          <w:sz w:val="24"/>
          <w:szCs w:val="24"/>
          <w:lang w:val="es-US"/>
        </w:rPr>
      </w:pPr>
      <w:r>
        <w:rPr>
          <w:rStyle w:val="Ninguno"/>
          <w:sz w:val="24"/>
          <w:szCs w:val="24"/>
          <w:lang w:val="es-ES_tradnl"/>
        </w:rPr>
        <w:t xml:space="preserve">Además,  la </w:t>
      </w:r>
      <w:r>
        <w:rPr>
          <w:rStyle w:val="Ninguno"/>
          <w:b/>
          <w:bCs/>
          <w:sz w:val="24"/>
          <w:szCs w:val="24"/>
          <w:lang w:val="es-ES_tradnl"/>
        </w:rPr>
        <w:t xml:space="preserve">Opinión Consultiva oc-21/14  </w:t>
      </w:r>
      <w:r>
        <w:rPr>
          <w:rStyle w:val="Ninguno"/>
          <w:b/>
          <w:bCs/>
          <w:i/>
          <w:iCs/>
          <w:sz w:val="24"/>
          <w:szCs w:val="24"/>
          <w:lang w:val="es-ES_tradnl"/>
        </w:rPr>
        <w:t>Derechos y garantías de niñas y niños en el contexto de la migración y/o en necesidad de protección internacional</w:t>
      </w:r>
      <w:r>
        <w:rPr>
          <w:rStyle w:val="Ninguno"/>
          <w:sz w:val="24"/>
          <w:szCs w:val="24"/>
          <w:lang w:val="es-ES_tradnl"/>
        </w:rPr>
        <w:t xml:space="preserve"> de la Corte Interamericana de Derechos Humanos, re</w:t>
      </w:r>
      <w:r w:rsidR="004D3ECD">
        <w:rPr>
          <w:rStyle w:val="Ninguno"/>
          <w:sz w:val="24"/>
          <w:szCs w:val="24"/>
          <w:lang w:val="es-ES_tradnl"/>
        </w:rPr>
        <w:t>comienda</w:t>
      </w:r>
      <w:r>
        <w:rPr>
          <w:rStyle w:val="Ninguno"/>
          <w:sz w:val="24"/>
          <w:szCs w:val="24"/>
          <w:lang w:val="es-ES_tradnl"/>
        </w:rPr>
        <w:t xml:space="preserve"> que los Estados Partes de la Convención Americana,  deben obtener cierta información para la protección del NNA migrante (Por ejemplo, su nacionalidad, motivos de su salida del país de origen, de su separación familiar, de sus vulnerabilidades y cualquier otro elemento que evidencia o niegue su necesidad de algún tipo de protección internacional).</w:t>
      </w:r>
      <w:r>
        <w:rPr>
          <w:rStyle w:val="Ninguno"/>
          <w:sz w:val="24"/>
          <w:szCs w:val="24"/>
          <w:vertAlign w:val="superscript"/>
          <w:lang w:val="es-ES_tradnl"/>
        </w:rPr>
        <w:footnoteReference w:id="3"/>
      </w:r>
    </w:p>
    <w:p w14:paraId="4AD52430" w14:textId="77777777" w:rsidR="00B36C42" w:rsidRDefault="00B36C42">
      <w:pPr>
        <w:pStyle w:val="Cuerpo"/>
        <w:spacing w:after="0" w:line="240" w:lineRule="auto"/>
        <w:jc w:val="both"/>
        <w:rPr>
          <w:rStyle w:val="Ninguno"/>
          <w:sz w:val="24"/>
          <w:szCs w:val="24"/>
          <w:lang w:val="es-ES_tradnl"/>
        </w:rPr>
      </w:pPr>
    </w:p>
    <w:p w14:paraId="6DDA33F4" w14:textId="77777777" w:rsidR="00B36C42" w:rsidRDefault="00E20641">
      <w:pPr>
        <w:pStyle w:val="CommentText"/>
        <w:rPr>
          <w:rStyle w:val="Ninguno"/>
          <w:sz w:val="24"/>
          <w:szCs w:val="24"/>
          <w:lang w:val="es-ES_tradnl"/>
        </w:rPr>
      </w:pPr>
      <w:r>
        <w:rPr>
          <w:rStyle w:val="Ninguno"/>
          <w:sz w:val="24"/>
          <w:szCs w:val="24"/>
          <w:lang w:val="es-ES_tradnl"/>
        </w:rPr>
        <w:t>Esta propuesta tiene como objetivo:</w:t>
      </w:r>
    </w:p>
    <w:p w14:paraId="5DA2BAA9" w14:textId="77777777" w:rsidR="00650140" w:rsidRDefault="00E20641">
      <w:pPr>
        <w:pStyle w:val="CommentText"/>
        <w:jc w:val="both"/>
        <w:rPr>
          <w:rStyle w:val="Ninguno"/>
          <w:sz w:val="24"/>
          <w:szCs w:val="24"/>
          <w:lang w:val="es-ES_tradnl"/>
        </w:rPr>
      </w:pPr>
      <w:r>
        <w:rPr>
          <w:rStyle w:val="Ninguno"/>
          <w:sz w:val="24"/>
          <w:szCs w:val="24"/>
          <w:lang w:val="es-ES_tradnl"/>
        </w:rPr>
        <w:t xml:space="preserve">i. Brindar un contenido mínimo de datos a ser recolectados para la protección de los derechos de NNA no acompañados o separados de su familia, en consonancia con </w:t>
      </w:r>
      <w:r w:rsidR="004D3ECD">
        <w:rPr>
          <w:rStyle w:val="Ninguno"/>
          <w:sz w:val="24"/>
          <w:szCs w:val="24"/>
          <w:lang w:val="es-ES_tradnl"/>
        </w:rPr>
        <w:t>las obligaciones internacionales en derechos humanos aplicables y las leyes internas.</w:t>
      </w:r>
    </w:p>
    <w:p w14:paraId="7F0FA333" w14:textId="64A40A4A" w:rsidR="00181196" w:rsidRDefault="004D3ECD">
      <w:pPr>
        <w:pStyle w:val="CommentText"/>
        <w:jc w:val="both"/>
        <w:rPr>
          <w:rStyle w:val="Ninguno"/>
          <w:sz w:val="24"/>
          <w:szCs w:val="24"/>
          <w:lang w:val="es-ES_tradnl"/>
        </w:rPr>
      </w:pPr>
      <w:r>
        <w:rPr>
          <w:rStyle w:val="Ninguno"/>
          <w:sz w:val="24"/>
          <w:szCs w:val="24"/>
          <w:lang w:val="es-ES_tradnl"/>
        </w:rPr>
        <w:lastRenderedPageBreak/>
        <w:t xml:space="preserve"> </w:t>
      </w:r>
      <w:r w:rsidR="00E20641">
        <w:rPr>
          <w:rStyle w:val="Ninguno"/>
          <w:sz w:val="24"/>
          <w:szCs w:val="24"/>
          <w:lang w:val="es-ES_tradnl"/>
        </w:rPr>
        <w:t>ii. Impulsar a los Estados a homologar la información recabada para facilitar la comparación de las estadísticas que arrojen los sistemas nacionales.</w:t>
      </w:r>
      <w:r w:rsidR="00327748">
        <w:rPr>
          <w:rStyle w:val="Ninguno"/>
          <w:b/>
          <w:bCs/>
          <w:noProof/>
          <w:lang w:val="en-GB" w:eastAsia="en-GB"/>
        </w:rPr>
        <mc:AlternateContent>
          <mc:Choice Requires="wpg">
            <w:drawing>
              <wp:anchor distT="80010" distB="80010" distL="80010" distR="80010" simplePos="0" relativeHeight="251665408" behindDoc="0" locked="0" layoutInCell="1" allowOverlap="1" wp14:anchorId="0224AAAA" wp14:editId="328C90E2">
                <wp:simplePos x="0" y="0"/>
                <wp:positionH relativeFrom="page">
                  <wp:posOffset>1049020</wp:posOffset>
                </wp:positionH>
                <wp:positionV relativeFrom="line">
                  <wp:posOffset>293370</wp:posOffset>
                </wp:positionV>
                <wp:extent cx="6358255" cy="2366645"/>
                <wp:effectExtent l="0" t="0" r="23495" b="14605"/>
                <wp:wrapThrough wrapText="bothSides" distL="80010" distR="80010">
                  <wp:wrapPolygon edited="1">
                    <wp:start x="0" y="0"/>
                    <wp:lineTo x="21600" y="0"/>
                    <wp:lineTo x="21600" y="21600"/>
                    <wp:lineTo x="0" y="21600"/>
                    <wp:lineTo x="0" y="0"/>
                  </wp:wrapPolygon>
                </wp:wrapThrough>
                <wp:docPr id="4" name="officeArt object"/>
                <wp:cNvGraphicFramePr/>
                <a:graphic xmlns:a="http://schemas.openxmlformats.org/drawingml/2006/main">
                  <a:graphicData uri="http://schemas.microsoft.com/office/word/2010/wordprocessingGroup">
                    <wpg:wgp>
                      <wpg:cNvGrpSpPr/>
                      <wpg:grpSpPr>
                        <a:xfrm>
                          <a:off x="0" y="0"/>
                          <a:ext cx="6358255" cy="2366645"/>
                          <a:chOff x="-1" y="-632663"/>
                          <a:chExt cx="7259589" cy="2960574"/>
                        </a:xfrm>
                      </wpg:grpSpPr>
                      <wps:wsp>
                        <wps:cNvPr id="5" name="Shape 1073741829"/>
                        <wps:cNvSpPr/>
                        <wps:spPr>
                          <a:xfrm>
                            <a:off x="-1" y="-1"/>
                            <a:ext cx="7259589" cy="2327912"/>
                          </a:xfrm>
                          <a:prstGeom prst="rect">
                            <a:avLst/>
                          </a:prstGeom>
                          <a:solidFill>
                            <a:srgbClr val="FFFFFF"/>
                          </a:solidFill>
                          <a:ln w="9525" cap="flat">
                            <a:solidFill>
                              <a:srgbClr val="000000"/>
                            </a:solidFill>
                            <a:prstDash val="solid"/>
                            <a:miter lim="800000"/>
                          </a:ln>
                          <a:effectLst/>
                        </wps:spPr>
                        <wps:bodyPr/>
                      </wps:wsp>
                      <wps:wsp>
                        <wps:cNvPr id="6" name="Shape 1073741830"/>
                        <wps:cNvSpPr/>
                        <wps:spPr>
                          <a:xfrm>
                            <a:off x="-1" y="-632663"/>
                            <a:ext cx="7081218" cy="2916248"/>
                          </a:xfrm>
                          <a:prstGeom prst="rect">
                            <a:avLst/>
                          </a:prstGeom>
                          <a:noFill/>
                          <a:ln w="12700" cap="flat">
                            <a:noFill/>
                            <a:miter lim="400000"/>
                          </a:ln>
                          <a:effectLst/>
                        </wps:spPr>
                        <wps:txbx>
                          <w:txbxContent>
                            <w:p w14:paraId="377833F8" w14:textId="77777777" w:rsidR="00181196" w:rsidRPr="00181196" w:rsidRDefault="00181196" w:rsidP="00181196">
                              <w:pPr>
                                <w:pStyle w:val="Cuerpo"/>
                                <w:spacing w:after="0" w:line="240" w:lineRule="auto"/>
                                <w:jc w:val="both"/>
                                <w:rPr>
                                  <w:rStyle w:val="Ninguno"/>
                                  <w:sz w:val="20"/>
                                  <w:szCs w:val="20"/>
                                  <w:lang w:val="es-CR"/>
                                </w:rPr>
                              </w:pPr>
                              <w:r>
                                <w:rPr>
                                  <w:rStyle w:val="Ninguno"/>
                                  <w:b/>
                                  <w:bCs/>
                                  <w:sz w:val="20"/>
                                  <w:szCs w:val="20"/>
                                  <w:lang w:val="es-ES_tradnl"/>
                                </w:rPr>
                                <w:t>Nota aclaratoria:</w:t>
                              </w:r>
                              <w:r>
                                <w:rPr>
                                  <w:rStyle w:val="Ninguno"/>
                                  <w:sz w:val="20"/>
                                  <w:szCs w:val="20"/>
                                  <w:lang w:val="es-ES_tradnl"/>
                                </w:rPr>
                                <w:t xml:space="preserve"> </w:t>
                              </w:r>
                            </w:p>
                            <w:p w14:paraId="196E8876" w14:textId="77777777" w:rsidR="00181196" w:rsidRPr="00181196" w:rsidRDefault="00181196" w:rsidP="00181196">
                              <w:pPr>
                                <w:pStyle w:val="Cuerpo"/>
                                <w:spacing w:after="0" w:line="240" w:lineRule="auto"/>
                                <w:jc w:val="both"/>
                                <w:rPr>
                                  <w:rStyle w:val="Ninguno"/>
                                  <w:sz w:val="20"/>
                                  <w:szCs w:val="20"/>
                                  <w:lang w:val="es-CR"/>
                                </w:rPr>
                              </w:pPr>
                              <w:r>
                                <w:rPr>
                                  <w:rStyle w:val="Ninguno"/>
                                  <w:sz w:val="20"/>
                                  <w:szCs w:val="20"/>
                                  <w:lang w:val="es-ES_tradnl"/>
                                </w:rPr>
                                <w:t>La siguiente propuesta contiene dos tipos de indicadores:</w:t>
                              </w:r>
                            </w:p>
                            <w:p w14:paraId="4075E8C4" w14:textId="77777777" w:rsidR="00181196" w:rsidRDefault="00181196" w:rsidP="00181196">
                              <w:pPr>
                                <w:pStyle w:val="Cuerpo"/>
                                <w:spacing w:after="0" w:line="240" w:lineRule="auto"/>
                                <w:jc w:val="both"/>
                                <w:rPr>
                                  <w:rStyle w:val="Ninguno"/>
                                  <w:sz w:val="20"/>
                                  <w:szCs w:val="20"/>
                                  <w:lang w:val="es-ES_tradnl"/>
                                </w:rPr>
                              </w:pPr>
                            </w:p>
                            <w:p w14:paraId="066F6F23" w14:textId="77777777" w:rsidR="00181196" w:rsidRDefault="00181196" w:rsidP="00181196">
                              <w:pPr>
                                <w:pStyle w:val="ListParagraph"/>
                                <w:numPr>
                                  <w:ilvl w:val="0"/>
                                  <w:numId w:val="3"/>
                                </w:numPr>
                                <w:spacing w:after="0" w:line="240" w:lineRule="auto"/>
                                <w:jc w:val="both"/>
                                <w:rPr>
                                  <w:rStyle w:val="Ninguno"/>
                                  <w:sz w:val="20"/>
                                  <w:szCs w:val="20"/>
                                  <w:lang w:val="es-ES_tradnl"/>
                                </w:rPr>
                              </w:pPr>
                              <w:r>
                                <w:rPr>
                                  <w:rStyle w:val="Ninguno"/>
                                  <w:sz w:val="20"/>
                                  <w:szCs w:val="20"/>
                                  <w:lang w:val="es-ES_tradnl"/>
                                </w:rPr>
                                <w:t xml:space="preserve">Indicadores que se recogen de una interacción directa entre el NNA y el/la cónsul. </w:t>
                              </w:r>
                            </w:p>
                            <w:p w14:paraId="7C075393" w14:textId="77777777" w:rsidR="00181196" w:rsidRDefault="00181196" w:rsidP="00181196">
                              <w:pPr>
                                <w:pStyle w:val="ListParagraph"/>
                                <w:numPr>
                                  <w:ilvl w:val="0"/>
                                  <w:numId w:val="3"/>
                                </w:numPr>
                                <w:spacing w:after="0" w:line="240" w:lineRule="auto"/>
                                <w:jc w:val="both"/>
                                <w:rPr>
                                  <w:rStyle w:val="Ninguno"/>
                                  <w:sz w:val="20"/>
                                  <w:szCs w:val="20"/>
                                  <w:lang w:val="es-ES_tradnl"/>
                                </w:rPr>
                              </w:pPr>
                              <w:r>
                                <w:rPr>
                                  <w:rStyle w:val="Ninguno"/>
                                  <w:sz w:val="20"/>
                                  <w:szCs w:val="20"/>
                                  <w:lang w:val="es-ES_tradnl"/>
                                </w:rPr>
                                <w:t xml:space="preserve">Indicadores resultantes de la observación propia del/la cónsul en relación a aspectos de  identidad y apariencia física de los NNA y otras observaciones adicionales que merezca la pena agregar, no contenidas en el cuestionario. </w:t>
                              </w:r>
                            </w:p>
                            <w:p w14:paraId="401E21A4" w14:textId="77777777" w:rsidR="00181196" w:rsidRDefault="00181196" w:rsidP="00181196">
                              <w:pPr>
                                <w:pStyle w:val="ListParagraph"/>
                                <w:spacing w:after="0" w:line="240" w:lineRule="auto"/>
                                <w:ind w:left="768"/>
                                <w:jc w:val="both"/>
                                <w:rPr>
                                  <w:rStyle w:val="Ninguno"/>
                                  <w:sz w:val="20"/>
                                  <w:szCs w:val="20"/>
                                  <w:lang w:val="es-ES_tradnl"/>
                                </w:rPr>
                              </w:pPr>
                            </w:p>
                            <w:p w14:paraId="5EFD785A" w14:textId="77777777" w:rsidR="00181196" w:rsidRPr="00181196" w:rsidRDefault="00181196" w:rsidP="00181196">
                              <w:pPr>
                                <w:pStyle w:val="Cuerpo"/>
                                <w:spacing w:after="0" w:line="240" w:lineRule="auto"/>
                                <w:jc w:val="both"/>
                                <w:rPr>
                                  <w:rStyle w:val="Ninguno"/>
                                  <w:sz w:val="20"/>
                                  <w:szCs w:val="20"/>
                                  <w:lang w:val="es-CR"/>
                                </w:rPr>
                              </w:pPr>
                              <w:r>
                                <w:rPr>
                                  <w:rStyle w:val="Ninguno"/>
                                  <w:sz w:val="20"/>
                                  <w:szCs w:val="20"/>
                                  <w:lang w:val="es-ES_tradnl"/>
                                </w:rPr>
                                <w:t>Asimismo, se prevé un último apartado sobre la identificación de requerimientos/referencias que debe considerar el/la cónsul  para garantizar una adecuada protección y restitución de los derechos del NNA.</w:t>
                              </w:r>
                            </w:p>
                            <w:p w14:paraId="3CFF047D" w14:textId="77777777" w:rsidR="00181196" w:rsidRDefault="00181196" w:rsidP="00181196">
                              <w:pPr>
                                <w:pStyle w:val="ListParagraph"/>
                                <w:spacing w:after="0" w:line="240" w:lineRule="auto"/>
                                <w:ind w:left="1080"/>
                                <w:jc w:val="both"/>
                                <w:rPr>
                                  <w:rStyle w:val="Ninguno"/>
                                  <w:sz w:val="20"/>
                                  <w:szCs w:val="20"/>
                                  <w:lang w:val="es-ES_tradnl"/>
                                </w:rPr>
                              </w:pPr>
                            </w:p>
                            <w:p w14:paraId="1E5C098D" w14:textId="2D1A3415" w:rsidR="00181196" w:rsidRPr="00181196" w:rsidRDefault="00181196" w:rsidP="00181196">
                              <w:pPr>
                                <w:pStyle w:val="Cuerpo"/>
                                <w:spacing w:after="0" w:line="240" w:lineRule="auto"/>
                                <w:jc w:val="both"/>
                                <w:rPr>
                                  <w:rStyle w:val="Ninguno"/>
                                  <w:sz w:val="20"/>
                                  <w:szCs w:val="20"/>
                                  <w:lang w:val="es-CR"/>
                                </w:rPr>
                              </w:pPr>
                              <w:r>
                                <w:rPr>
                                  <w:rStyle w:val="Ninguno"/>
                                  <w:sz w:val="20"/>
                                  <w:szCs w:val="20"/>
                                  <w:lang w:val="es-ES_tradnl"/>
                                </w:rPr>
                                <w:t xml:space="preserve">Se debe aclarar que dependiendo de la situación/contexto del NNA, </w:t>
                              </w:r>
                              <w:r w:rsidR="004D3ECD">
                                <w:rPr>
                                  <w:rStyle w:val="Ninguno"/>
                                  <w:sz w:val="20"/>
                                  <w:szCs w:val="20"/>
                                  <w:lang w:val="es-ES_tradnl"/>
                                </w:rPr>
                                <w:t>no toda la información solicitada podrá ser disponible</w:t>
                              </w:r>
                              <w:r>
                                <w:rPr>
                                  <w:rStyle w:val="Ninguno"/>
                                  <w:sz w:val="20"/>
                                  <w:szCs w:val="20"/>
                                  <w:lang w:val="es-ES_tradnl"/>
                                </w:rPr>
                                <w:t>por lo que no siempre todos los indicadores serán completados.</w:t>
                              </w:r>
                            </w:p>
                            <w:p w14:paraId="4BE72D67" w14:textId="77777777" w:rsidR="00181196" w:rsidRPr="00181196" w:rsidRDefault="00181196" w:rsidP="00181196">
                              <w:pPr>
                                <w:pStyle w:val="Cuerpo"/>
                                <w:spacing w:after="0" w:line="240" w:lineRule="auto"/>
                                <w:jc w:val="both"/>
                                <w:rPr>
                                  <w:lang w:val="es-CR"/>
                                </w:rPr>
                              </w:pPr>
                            </w:p>
                          </w:txbxContent>
                        </wps:txbx>
                        <wps:bodyPr wrap="square" lIns="45719" tIns="45719" rIns="45719" bIns="45719" numCol="1" anchor="t">
                          <a:noAutofit/>
                        </wps:bodyPr>
                      </wps:wsp>
                    </wpg:wgp>
                  </a:graphicData>
                </a:graphic>
                <wp14:sizeRelH relativeFrom="margin">
                  <wp14:pctWidth>0</wp14:pctWidth>
                </wp14:sizeRelH>
                <wp14:sizeRelV relativeFrom="margin">
                  <wp14:pctHeight>0</wp14:pctHeight>
                </wp14:sizeRelV>
              </wp:anchor>
            </w:drawing>
          </mc:Choice>
          <mc:Fallback>
            <w:pict>
              <v:group w14:anchorId="0224AAAA" id="officeArt object" o:spid="_x0000_s1026" style="position:absolute;left:0;text-align:left;margin-left:82.6pt;margin-top:23.1pt;width:500.65pt;height:186.35pt;z-index:251665408;mso-wrap-distance-left:6.3pt;mso-wrap-distance-top:6.3pt;mso-wrap-distance-right:6.3pt;mso-wrap-distance-bottom:6.3pt;mso-position-horizontal-relative:page;mso-position-vertical-relative:line;mso-width-relative:margin;mso-height-relative:margin" coordorigin=",-6326" coordsize="72595,29605"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">
                <v:rect id="Shape 1073741829" o:spid="_x0000_s1027" style="position:absolute;width:72595;height:23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rect id="Shape 1073741830" o:spid="_x0000_s1028" style="position:absolute;top:-6326;width:70812;height:29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3WnsEA&#10;AADaAAAADwAAAGRycy9kb3ducmV2LnhtbESP3YrCMBSE7wXfIRzBO039K2vXKCIqC16p+wCH5mxT&#10;bU5Kk2p9e7OwsJfDzHzDrDadrcSDGl86VjAZJyCIc6dLLhR8Xw+jDxA+IGusHJOCF3nYrPu9FWba&#10;PflMj0soRISwz1CBCaHOpPS5IYt+7Gri6P24xmKIsimkbvAZ4baS0yRJpcWS44LBmnaG8vultQrk&#10;5DSrlrZdTjvT7mfzZHE7HGulhoNu+wkiUBf+w3/tL60ghd8r8QbI9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91p7BAAAA2gAAAA8AAAAAAAAAAAAAAAAAmAIAAGRycy9kb3du&#10;cmV2LnhtbFBLBQYAAAAABAAEAPUAAACGAwAAAAA=&#10;" filled="f" stroked="f" strokeweight="1pt">
                  <v:stroke miterlimit="4"/>
                  <v:textbox inset="1.27mm,1.27mm,1.27mm,1.27mm">
                    <w:txbxContent>
                      <w:p w14:paraId="377833F8" w14:textId="77777777" w:rsidR="00181196" w:rsidRPr="00181196" w:rsidRDefault="00181196" w:rsidP="00181196">
                        <w:pPr>
                          <w:pStyle w:val="Cuerpo"/>
                          <w:spacing w:after="0" w:line="240" w:lineRule="auto"/>
                          <w:jc w:val="both"/>
                          <w:rPr>
                            <w:rStyle w:val="Ninguno"/>
                            <w:sz w:val="20"/>
                            <w:szCs w:val="20"/>
                            <w:lang w:val="es-CR"/>
                          </w:rPr>
                        </w:pPr>
                        <w:r>
                          <w:rPr>
                            <w:rStyle w:val="Ninguno"/>
                            <w:b/>
                            <w:bCs/>
                            <w:sz w:val="20"/>
                            <w:szCs w:val="20"/>
                            <w:lang w:val="es-ES_tradnl"/>
                          </w:rPr>
                          <w:t>Nota aclaratoria:</w:t>
                        </w:r>
                        <w:r>
                          <w:rPr>
                            <w:rStyle w:val="Ninguno"/>
                            <w:sz w:val="20"/>
                            <w:szCs w:val="20"/>
                            <w:lang w:val="es-ES_tradnl"/>
                          </w:rPr>
                          <w:t xml:space="preserve"> </w:t>
                        </w:r>
                      </w:p>
                      <w:p w14:paraId="196E8876" w14:textId="77777777" w:rsidR="00181196" w:rsidRPr="00181196" w:rsidRDefault="00181196" w:rsidP="00181196">
                        <w:pPr>
                          <w:pStyle w:val="Cuerpo"/>
                          <w:spacing w:after="0" w:line="240" w:lineRule="auto"/>
                          <w:jc w:val="both"/>
                          <w:rPr>
                            <w:rStyle w:val="Ninguno"/>
                            <w:sz w:val="20"/>
                            <w:szCs w:val="20"/>
                            <w:lang w:val="es-CR"/>
                          </w:rPr>
                        </w:pPr>
                        <w:r>
                          <w:rPr>
                            <w:rStyle w:val="Ninguno"/>
                            <w:sz w:val="20"/>
                            <w:szCs w:val="20"/>
                            <w:lang w:val="es-ES_tradnl"/>
                          </w:rPr>
                          <w:t>La siguiente propuesta contiene dos tipos de indicadores:</w:t>
                        </w:r>
                      </w:p>
                      <w:p w14:paraId="4075E8C4" w14:textId="77777777" w:rsidR="00181196" w:rsidRDefault="00181196" w:rsidP="00181196">
                        <w:pPr>
                          <w:pStyle w:val="Cuerpo"/>
                          <w:spacing w:after="0" w:line="240" w:lineRule="auto"/>
                          <w:jc w:val="both"/>
                          <w:rPr>
                            <w:rStyle w:val="Ninguno"/>
                            <w:sz w:val="20"/>
                            <w:szCs w:val="20"/>
                            <w:lang w:val="es-ES_tradnl"/>
                          </w:rPr>
                        </w:pPr>
                      </w:p>
                      <w:p w14:paraId="066F6F23" w14:textId="77777777" w:rsidR="00181196" w:rsidRDefault="00181196" w:rsidP="00181196">
                        <w:pPr>
                          <w:pStyle w:val="ListParagraph"/>
                          <w:numPr>
                            <w:ilvl w:val="0"/>
                            <w:numId w:val="3"/>
                          </w:numPr>
                          <w:spacing w:after="0" w:line="240" w:lineRule="auto"/>
                          <w:jc w:val="both"/>
                          <w:rPr>
                            <w:rStyle w:val="Ninguno"/>
                            <w:sz w:val="20"/>
                            <w:szCs w:val="20"/>
                            <w:lang w:val="es-ES_tradnl"/>
                          </w:rPr>
                        </w:pPr>
                        <w:r>
                          <w:rPr>
                            <w:rStyle w:val="Ninguno"/>
                            <w:sz w:val="20"/>
                            <w:szCs w:val="20"/>
                            <w:lang w:val="es-ES_tradnl"/>
                          </w:rPr>
                          <w:t xml:space="preserve">Indicadores que se recogen de una interacción directa entre el NNA y el/la cónsul. </w:t>
                        </w:r>
                      </w:p>
                      <w:p w14:paraId="7C075393" w14:textId="77777777" w:rsidR="00181196" w:rsidRDefault="00181196" w:rsidP="00181196">
                        <w:pPr>
                          <w:pStyle w:val="ListParagraph"/>
                          <w:numPr>
                            <w:ilvl w:val="0"/>
                            <w:numId w:val="3"/>
                          </w:numPr>
                          <w:spacing w:after="0" w:line="240" w:lineRule="auto"/>
                          <w:jc w:val="both"/>
                          <w:rPr>
                            <w:rStyle w:val="Ninguno"/>
                            <w:sz w:val="20"/>
                            <w:szCs w:val="20"/>
                            <w:lang w:val="es-ES_tradnl"/>
                          </w:rPr>
                        </w:pPr>
                        <w:r>
                          <w:rPr>
                            <w:rStyle w:val="Ninguno"/>
                            <w:sz w:val="20"/>
                            <w:szCs w:val="20"/>
                            <w:lang w:val="es-ES_tradnl"/>
                          </w:rPr>
                          <w:t xml:space="preserve">Indicadores resultantes de la observación propia del/la cónsul en relación a aspectos de  identidad y apariencia física de los NNA y otras observaciones adicionales que merezca la pena agregar, no contenidas en el cuestionario. </w:t>
                        </w:r>
                      </w:p>
                      <w:p w14:paraId="401E21A4" w14:textId="77777777" w:rsidR="00181196" w:rsidRDefault="00181196" w:rsidP="00181196">
                        <w:pPr>
                          <w:pStyle w:val="ListParagraph"/>
                          <w:spacing w:after="0" w:line="240" w:lineRule="auto"/>
                          <w:ind w:left="768"/>
                          <w:jc w:val="both"/>
                          <w:rPr>
                            <w:rStyle w:val="Ninguno"/>
                            <w:sz w:val="20"/>
                            <w:szCs w:val="20"/>
                            <w:lang w:val="es-ES_tradnl"/>
                          </w:rPr>
                        </w:pPr>
                      </w:p>
                      <w:p w14:paraId="5EFD785A" w14:textId="77777777" w:rsidR="00181196" w:rsidRPr="00181196" w:rsidRDefault="00181196" w:rsidP="00181196">
                        <w:pPr>
                          <w:pStyle w:val="Cuerpo"/>
                          <w:spacing w:after="0" w:line="240" w:lineRule="auto"/>
                          <w:jc w:val="both"/>
                          <w:rPr>
                            <w:rStyle w:val="Ninguno"/>
                            <w:sz w:val="20"/>
                            <w:szCs w:val="20"/>
                            <w:lang w:val="es-CR"/>
                          </w:rPr>
                        </w:pPr>
                        <w:r>
                          <w:rPr>
                            <w:rStyle w:val="Ninguno"/>
                            <w:sz w:val="20"/>
                            <w:szCs w:val="20"/>
                            <w:lang w:val="es-ES_tradnl"/>
                          </w:rPr>
                          <w:t>Asimismo, se prevé un último apartado sobre la identificación de requerimientos/referencias que debe considerar el/la cónsul  para garantizar una adecuada protección y restitución de los derechos del NNA.</w:t>
                        </w:r>
                      </w:p>
                      <w:p w14:paraId="3CFF047D" w14:textId="77777777" w:rsidR="00181196" w:rsidRDefault="00181196" w:rsidP="00181196">
                        <w:pPr>
                          <w:pStyle w:val="ListParagraph"/>
                          <w:spacing w:after="0" w:line="240" w:lineRule="auto"/>
                          <w:ind w:left="1080"/>
                          <w:jc w:val="both"/>
                          <w:rPr>
                            <w:rStyle w:val="Ninguno"/>
                            <w:sz w:val="20"/>
                            <w:szCs w:val="20"/>
                            <w:lang w:val="es-ES_tradnl"/>
                          </w:rPr>
                        </w:pPr>
                      </w:p>
                      <w:p w14:paraId="1E5C098D" w14:textId="2D1A3415" w:rsidR="00181196" w:rsidRPr="00181196" w:rsidRDefault="00181196" w:rsidP="00181196">
                        <w:pPr>
                          <w:pStyle w:val="Cuerpo"/>
                          <w:spacing w:after="0" w:line="240" w:lineRule="auto"/>
                          <w:jc w:val="both"/>
                          <w:rPr>
                            <w:rStyle w:val="Ninguno"/>
                            <w:sz w:val="20"/>
                            <w:szCs w:val="20"/>
                            <w:lang w:val="es-CR"/>
                          </w:rPr>
                        </w:pPr>
                        <w:r>
                          <w:rPr>
                            <w:rStyle w:val="Ninguno"/>
                            <w:sz w:val="20"/>
                            <w:szCs w:val="20"/>
                            <w:lang w:val="es-ES_tradnl"/>
                          </w:rPr>
                          <w:t xml:space="preserve">Se debe aclarar que dependiendo de la situación/contexto del NNA, </w:t>
                        </w:r>
                        <w:r w:rsidR="004D3ECD">
                          <w:rPr>
                            <w:rStyle w:val="Ninguno"/>
                            <w:sz w:val="20"/>
                            <w:szCs w:val="20"/>
                            <w:lang w:val="es-ES_tradnl"/>
                          </w:rPr>
                          <w:t>no toda la información solicitada podrá ser disponible</w:t>
                        </w:r>
                        <w:r>
                          <w:rPr>
                            <w:rStyle w:val="Ninguno"/>
                            <w:sz w:val="20"/>
                            <w:szCs w:val="20"/>
                            <w:lang w:val="es-ES_tradnl"/>
                          </w:rPr>
                          <w:t>por lo que no siempre todos los indicadores serán completados.</w:t>
                        </w:r>
                      </w:p>
                      <w:p w14:paraId="4BE72D67" w14:textId="77777777" w:rsidR="00181196" w:rsidRPr="00181196" w:rsidRDefault="00181196" w:rsidP="00181196">
                        <w:pPr>
                          <w:pStyle w:val="Cuerpo"/>
                          <w:spacing w:after="0" w:line="240" w:lineRule="auto"/>
                          <w:jc w:val="both"/>
                          <w:rPr>
                            <w:lang w:val="es-CR"/>
                          </w:rPr>
                        </w:pPr>
                      </w:p>
                    </w:txbxContent>
                  </v:textbox>
                </v:rect>
                <w10:wrap type="through" anchorx="page" anchory="line"/>
              </v:group>
            </w:pict>
          </mc:Fallback>
        </mc:AlternateContent>
      </w:r>
    </w:p>
    <w:p w14:paraId="7FBD8C4B" w14:textId="18D0C5B1" w:rsidR="00181196" w:rsidRDefault="00181196">
      <w:pPr>
        <w:pStyle w:val="CommentText"/>
        <w:jc w:val="both"/>
        <w:rPr>
          <w:rStyle w:val="Ninguno"/>
          <w:sz w:val="24"/>
          <w:szCs w:val="24"/>
          <w:lang w:val="es-ES_tradnl"/>
        </w:rPr>
      </w:pPr>
    </w:p>
    <w:p w14:paraId="25BC1435" w14:textId="77777777" w:rsidR="00181196" w:rsidRDefault="00181196">
      <w:pPr>
        <w:pStyle w:val="CommentText"/>
        <w:jc w:val="both"/>
        <w:rPr>
          <w:rStyle w:val="Ninguno"/>
          <w:sz w:val="24"/>
          <w:szCs w:val="24"/>
          <w:lang w:val="es-ES_tradnl"/>
        </w:rPr>
      </w:pPr>
    </w:p>
    <w:p w14:paraId="3B5FEB94" w14:textId="77777777" w:rsidR="00181196" w:rsidRDefault="00181196">
      <w:pPr>
        <w:pStyle w:val="CommentText"/>
        <w:jc w:val="both"/>
        <w:rPr>
          <w:rStyle w:val="Ninguno"/>
          <w:sz w:val="24"/>
          <w:szCs w:val="24"/>
          <w:lang w:val="es-ES_tradnl"/>
        </w:rPr>
      </w:pPr>
    </w:p>
    <w:p w14:paraId="69DD5AB0" w14:textId="77777777" w:rsidR="00181196" w:rsidRDefault="00181196">
      <w:pPr>
        <w:pStyle w:val="CommentText"/>
        <w:jc w:val="both"/>
        <w:rPr>
          <w:rStyle w:val="Ninguno"/>
          <w:sz w:val="24"/>
          <w:szCs w:val="24"/>
          <w:lang w:val="es-ES_tradnl"/>
        </w:rPr>
      </w:pPr>
    </w:p>
    <w:p w14:paraId="0844A46F" w14:textId="77777777" w:rsidR="00181196" w:rsidRDefault="00181196">
      <w:pPr>
        <w:pStyle w:val="CommentText"/>
        <w:jc w:val="both"/>
        <w:rPr>
          <w:rStyle w:val="Ninguno"/>
          <w:sz w:val="24"/>
          <w:szCs w:val="24"/>
          <w:lang w:val="es-ES_tradnl"/>
        </w:rPr>
      </w:pPr>
    </w:p>
    <w:p w14:paraId="4C64EEAB" w14:textId="77777777" w:rsidR="00181196" w:rsidRDefault="00181196">
      <w:pPr>
        <w:pStyle w:val="CommentText"/>
        <w:jc w:val="both"/>
        <w:rPr>
          <w:rStyle w:val="Ninguno"/>
          <w:sz w:val="24"/>
          <w:szCs w:val="24"/>
          <w:lang w:val="es-ES_tradnl"/>
        </w:rPr>
      </w:pPr>
    </w:p>
    <w:p w14:paraId="15F4C5A1" w14:textId="77777777" w:rsidR="00181196" w:rsidRDefault="00181196">
      <w:pPr>
        <w:pStyle w:val="CommentText"/>
        <w:jc w:val="both"/>
        <w:rPr>
          <w:rStyle w:val="Ninguno"/>
          <w:sz w:val="24"/>
          <w:szCs w:val="24"/>
          <w:lang w:val="es-ES_tradnl"/>
        </w:rPr>
      </w:pPr>
    </w:p>
    <w:p w14:paraId="6A4E6CC1" w14:textId="77777777" w:rsidR="00181196" w:rsidRDefault="00181196">
      <w:pPr>
        <w:pStyle w:val="CommentText"/>
        <w:jc w:val="both"/>
        <w:rPr>
          <w:rStyle w:val="Ninguno"/>
          <w:sz w:val="24"/>
          <w:szCs w:val="24"/>
          <w:lang w:val="es-ES_tradnl"/>
        </w:rPr>
      </w:pPr>
    </w:p>
    <w:p w14:paraId="5DAF1BF3" w14:textId="77777777" w:rsidR="00181196" w:rsidRDefault="00181196">
      <w:pPr>
        <w:pStyle w:val="CommentText"/>
        <w:jc w:val="both"/>
        <w:rPr>
          <w:rStyle w:val="Ninguno"/>
          <w:sz w:val="24"/>
          <w:szCs w:val="24"/>
          <w:lang w:val="es-ES_tradnl"/>
        </w:rPr>
      </w:pPr>
    </w:p>
    <w:p w14:paraId="0293A802" w14:textId="77777777" w:rsidR="00327748" w:rsidRDefault="00327748">
      <w:pPr>
        <w:pStyle w:val="CommentText"/>
        <w:jc w:val="both"/>
        <w:rPr>
          <w:rStyle w:val="Ninguno"/>
          <w:sz w:val="24"/>
          <w:szCs w:val="24"/>
          <w:lang w:val="es-ES_tradnl"/>
        </w:rPr>
      </w:pPr>
    </w:p>
    <w:p w14:paraId="75A10787" w14:textId="77777777" w:rsidR="00327748" w:rsidRDefault="00327748">
      <w:pPr>
        <w:pStyle w:val="CommentText"/>
        <w:jc w:val="both"/>
        <w:rPr>
          <w:rStyle w:val="Ninguno"/>
          <w:sz w:val="24"/>
          <w:szCs w:val="24"/>
          <w:lang w:val="es-ES_tradnl"/>
        </w:rPr>
      </w:pPr>
    </w:p>
    <w:p w14:paraId="3DAAB13A" w14:textId="77777777" w:rsidR="00327748" w:rsidRDefault="00327748">
      <w:pPr>
        <w:pStyle w:val="CommentText"/>
        <w:jc w:val="both"/>
        <w:rPr>
          <w:rStyle w:val="Ninguno"/>
          <w:sz w:val="24"/>
          <w:szCs w:val="24"/>
          <w:lang w:val="es-ES_tradnl"/>
        </w:rPr>
      </w:pPr>
    </w:p>
    <w:p w14:paraId="585DCDDE" w14:textId="77777777" w:rsidR="00327748" w:rsidRDefault="00327748">
      <w:pPr>
        <w:pStyle w:val="CommentText"/>
        <w:jc w:val="both"/>
        <w:rPr>
          <w:rStyle w:val="Ninguno"/>
          <w:sz w:val="24"/>
          <w:szCs w:val="24"/>
          <w:lang w:val="es-ES_tradnl"/>
        </w:rPr>
      </w:pPr>
    </w:p>
    <w:p w14:paraId="21D03270" w14:textId="77777777" w:rsidR="00181196" w:rsidRDefault="00181196">
      <w:pPr>
        <w:pStyle w:val="CommentText"/>
        <w:jc w:val="both"/>
        <w:rPr>
          <w:rStyle w:val="Ninguno"/>
          <w:sz w:val="24"/>
          <w:szCs w:val="24"/>
          <w:lang w:val="es-ES_tradnl"/>
        </w:rPr>
      </w:pPr>
    </w:p>
    <w:p w14:paraId="614CD1EF" w14:textId="77777777" w:rsidR="00650140" w:rsidRDefault="00650140">
      <w:pPr>
        <w:pStyle w:val="CommentText"/>
        <w:jc w:val="both"/>
        <w:rPr>
          <w:rStyle w:val="Ninguno"/>
          <w:sz w:val="24"/>
          <w:szCs w:val="24"/>
          <w:lang w:val="es-ES_tradnl"/>
        </w:rPr>
      </w:pPr>
    </w:p>
    <w:p w14:paraId="5B1EA287" w14:textId="77777777" w:rsidR="00650140" w:rsidRDefault="00650140">
      <w:pPr>
        <w:pStyle w:val="CommentText"/>
        <w:jc w:val="both"/>
        <w:rPr>
          <w:rStyle w:val="Ninguno"/>
          <w:sz w:val="24"/>
          <w:szCs w:val="24"/>
          <w:lang w:val="es-ES_tradnl"/>
        </w:rPr>
      </w:pPr>
    </w:p>
    <w:p w14:paraId="4B2BC183" w14:textId="1A81FFF2" w:rsidR="00181196" w:rsidRPr="00327748" w:rsidRDefault="00181196" w:rsidP="00327748">
      <w:pPr>
        <w:pStyle w:val="Cuerpo"/>
        <w:jc w:val="center"/>
        <w:rPr>
          <w:rStyle w:val="Ninguno"/>
          <w:b/>
          <w:bCs/>
          <w:lang w:val="es-US"/>
        </w:rPr>
      </w:pPr>
      <w:r>
        <w:rPr>
          <w:rStyle w:val="Ninguno"/>
          <w:b/>
          <w:bCs/>
          <w:lang w:val="es-ES_tradnl"/>
        </w:rPr>
        <w:lastRenderedPageBreak/>
        <w:t>PROPUESTA DE INDICADORES COMUNES PARA EL REGISTRO DE NIÑAS, NIÑOS Y ADOLESCENTES MIGRANTES NO ACOMPAÑADOS O SEPARADOS EN LA ACTUACIÓN CONSULAR DE LOS PAÍSES MIEMBROS DE LA CONFERENCIA REGIONAL SOBRE MIGRACIÓN</w:t>
      </w:r>
    </w:p>
    <w:tbl>
      <w:tblPr>
        <w:tblpPr w:leftFromText="141" w:rightFromText="141" w:vertAnchor="page" w:horzAnchor="margin" w:tblpY="7391"/>
        <w:tblW w:w="90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16"/>
      </w:tblGrid>
      <w:tr w:rsidR="00181196" w:rsidRPr="00650140" w14:paraId="76FE080A" w14:textId="77777777" w:rsidTr="00181196">
        <w:trPr>
          <w:trHeight w:val="290"/>
        </w:trPr>
        <w:tc>
          <w:tcPr>
            <w:tcW w:w="9016" w:type="dxa"/>
            <w:tcBorders>
              <w:top w:val="single" w:sz="4" w:space="0" w:color="000000"/>
              <w:left w:val="single" w:sz="4" w:space="0" w:color="000000"/>
              <w:bottom w:val="single" w:sz="4" w:space="0" w:color="000000"/>
              <w:right w:val="single" w:sz="4" w:space="0" w:color="000000"/>
            </w:tcBorders>
            <w:shd w:val="clear" w:color="auto" w:fill="873AC0"/>
            <w:tcMar>
              <w:top w:w="80" w:type="dxa"/>
              <w:left w:w="80" w:type="dxa"/>
              <w:bottom w:w="80" w:type="dxa"/>
              <w:right w:w="80" w:type="dxa"/>
            </w:tcMar>
          </w:tcPr>
          <w:p w14:paraId="38B0F043" w14:textId="4FEDBF8B" w:rsidR="00181196" w:rsidRPr="00181196" w:rsidRDefault="00181196" w:rsidP="00181196">
            <w:pPr>
              <w:rPr>
                <w:lang w:val="es-US"/>
              </w:rPr>
            </w:pPr>
          </w:p>
        </w:tc>
      </w:tr>
      <w:tr w:rsidR="00181196" w14:paraId="03FB58B5" w14:textId="77777777" w:rsidTr="00181196">
        <w:trPr>
          <w:trHeight w:val="570"/>
        </w:trPr>
        <w:tc>
          <w:tcPr>
            <w:tcW w:w="9016" w:type="dxa"/>
            <w:tcBorders>
              <w:top w:val="single" w:sz="4" w:space="0" w:color="000000"/>
              <w:left w:val="single" w:sz="4" w:space="0" w:color="000000"/>
              <w:bottom w:val="single" w:sz="4" w:space="0" w:color="000000"/>
              <w:right w:val="single" w:sz="4" w:space="0" w:color="000000"/>
            </w:tcBorders>
            <w:shd w:val="clear" w:color="auto" w:fill="008FFA"/>
            <w:tcMar>
              <w:top w:w="80" w:type="dxa"/>
              <w:left w:w="80" w:type="dxa"/>
              <w:bottom w:w="80" w:type="dxa"/>
              <w:right w:w="80" w:type="dxa"/>
            </w:tcMar>
          </w:tcPr>
          <w:p w14:paraId="0A874F56" w14:textId="77777777" w:rsidR="00181196" w:rsidRDefault="00181196" w:rsidP="00181196">
            <w:pPr>
              <w:pStyle w:val="Cuerpo"/>
              <w:spacing w:after="0" w:line="240" w:lineRule="auto"/>
            </w:pPr>
            <w:r>
              <w:rPr>
                <w:rStyle w:val="Ninguno"/>
                <w:b/>
                <w:bCs/>
                <w:color w:val="FFFFFF"/>
                <w:sz w:val="24"/>
                <w:szCs w:val="24"/>
                <w:u w:color="FFFFFF"/>
                <w:lang w:val="es-ES_tradnl"/>
              </w:rPr>
              <w:t>Datos sobre identidad básica</w:t>
            </w:r>
          </w:p>
        </w:tc>
      </w:tr>
      <w:tr w:rsidR="00181196" w14:paraId="3AD9007A" w14:textId="77777777" w:rsidTr="00181196">
        <w:trPr>
          <w:trHeight w:val="29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86CFA6" w14:textId="77777777" w:rsidR="00181196" w:rsidRDefault="00181196" w:rsidP="00181196">
            <w:pPr>
              <w:pStyle w:val="Cuerpo"/>
              <w:spacing w:after="0" w:line="240" w:lineRule="auto"/>
            </w:pPr>
            <w:r>
              <w:rPr>
                <w:rStyle w:val="Ninguno"/>
                <w:sz w:val="24"/>
                <w:szCs w:val="24"/>
                <w:lang w:val="es-ES_tradnl"/>
              </w:rPr>
              <w:t xml:space="preserve">Nombres, apellidos </w:t>
            </w:r>
          </w:p>
        </w:tc>
      </w:tr>
      <w:tr w:rsidR="00181196" w14:paraId="7BCCC7B6" w14:textId="77777777" w:rsidTr="00181196">
        <w:trPr>
          <w:trHeight w:val="29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F414C0" w14:textId="77777777" w:rsidR="00181196" w:rsidRDefault="00181196" w:rsidP="00181196">
            <w:pPr>
              <w:pStyle w:val="Cuerpo"/>
              <w:spacing w:after="0" w:line="240" w:lineRule="auto"/>
            </w:pPr>
            <w:r>
              <w:rPr>
                <w:rStyle w:val="Ninguno"/>
                <w:sz w:val="24"/>
                <w:szCs w:val="24"/>
                <w:lang w:val="es-ES_tradnl"/>
              </w:rPr>
              <w:t>Alias o sobrenombre</w:t>
            </w:r>
          </w:p>
        </w:tc>
      </w:tr>
      <w:tr w:rsidR="00181196" w14:paraId="5010DA1B" w14:textId="77777777" w:rsidTr="00181196">
        <w:trPr>
          <w:trHeight w:val="29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1699A2" w14:textId="77777777" w:rsidR="00181196" w:rsidRDefault="00181196" w:rsidP="00181196">
            <w:pPr>
              <w:pStyle w:val="Cuerpo"/>
              <w:spacing w:after="0" w:line="240" w:lineRule="auto"/>
            </w:pPr>
            <w:r>
              <w:rPr>
                <w:rStyle w:val="Ninguno"/>
                <w:sz w:val="24"/>
                <w:szCs w:val="24"/>
                <w:lang w:val="es-ES_tradnl"/>
              </w:rPr>
              <w:t>Fecha de nacimiento</w:t>
            </w:r>
          </w:p>
        </w:tc>
      </w:tr>
      <w:tr w:rsidR="00181196" w14:paraId="66D5C894" w14:textId="77777777" w:rsidTr="00181196">
        <w:trPr>
          <w:trHeight w:val="29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8C1A32" w14:textId="77777777" w:rsidR="00181196" w:rsidRDefault="00181196" w:rsidP="00181196">
            <w:pPr>
              <w:pStyle w:val="Cuerpo"/>
              <w:spacing w:after="0" w:line="240" w:lineRule="auto"/>
            </w:pPr>
            <w:r>
              <w:rPr>
                <w:rStyle w:val="Ninguno"/>
                <w:sz w:val="24"/>
                <w:szCs w:val="24"/>
                <w:lang w:val="es-ES_tradnl"/>
              </w:rPr>
              <w:t>Edad proporcionada</w:t>
            </w:r>
          </w:p>
        </w:tc>
      </w:tr>
      <w:tr w:rsidR="00181196" w:rsidRPr="00650140" w14:paraId="765808BC" w14:textId="77777777" w:rsidTr="00181196">
        <w:trPr>
          <w:trHeight w:val="29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7CBC7E" w14:textId="77777777" w:rsidR="00181196" w:rsidRPr="00181196" w:rsidRDefault="00181196" w:rsidP="00181196">
            <w:pPr>
              <w:pStyle w:val="Cuerpo"/>
              <w:spacing w:after="0" w:line="240" w:lineRule="auto"/>
              <w:rPr>
                <w:lang w:val="es-US"/>
              </w:rPr>
            </w:pPr>
            <w:r>
              <w:rPr>
                <w:rStyle w:val="Ninguno"/>
                <w:sz w:val="24"/>
                <w:szCs w:val="24"/>
                <w:lang w:val="es-ES_tradnl"/>
              </w:rPr>
              <w:t>Edad aparente (cuando fuere distinta a la proporcionada)</w:t>
            </w:r>
          </w:p>
        </w:tc>
      </w:tr>
      <w:tr w:rsidR="00181196" w14:paraId="73D4A493" w14:textId="77777777" w:rsidTr="00181196">
        <w:trPr>
          <w:trHeight w:val="29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5401C5" w14:textId="77777777" w:rsidR="00181196" w:rsidRDefault="00181196" w:rsidP="00181196">
            <w:pPr>
              <w:pStyle w:val="Cuerpo"/>
              <w:spacing w:after="0" w:line="240" w:lineRule="auto"/>
            </w:pPr>
            <w:r>
              <w:rPr>
                <w:rStyle w:val="Ninguno"/>
                <w:sz w:val="24"/>
                <w:szCs w:val="24"/>
                <w:lang w:val="es-ES_tradnl"/>
              </w:rPr>
              <w:t xml:space="preserve">Sexo (F, M)                </w:t>
            </w:r>
          </w:p>
        </w:tc>
      </w:tr>
      <w:tr w:rsidR="00181196" w14:paraId="7515B94C" w14:textId="77777777" w:rsidTr="00181196">
        <w:trPr>
          <w:trHeight w:val="29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BA9C94" w14:textId="77777777" w:rsidR="00181196" w:rsidRDefault="00181196" w:rsidP="00181196">
            <w:pPr>
              <w:pStyle w:val="Cuerpo"/>
              <w:spacing w:after="0" w:line="240" w:lineRule="auto"/>
            </w:pPr>
            <w:r>
              <w:rPr>
                <w:rStyle w:val="Ninguno"/>
                <w:sz w:val="24"/>
                <w:szCs w:val="24"/>
                <w:lang w:val="es-ES_tradnl"/>
              </w:rPr>
              <w:t>Identidad de género</w:t>
            </w:r>
          </w:p>
        </w:tc>
      </w:tr>
      <w:tr w:rsidR="00D1233B" w14:paraId="4ACFC073" w14:textId="77777777" w:rsidTr="00181196">
        <w:trPr>
          <w:trHeight w:val="29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E79870" w14:textId="1F16EBB9" w:rsidR="00D1233B" w:rsidRDefault="00D1233B" w:rsidP="00181196">
            <w:pPr>
              <w:pStyle w:val="Cuerpo"/>
              <w:spacing w:after="0" w:line="240" w:lineRule="auto"/>
              <w:rPr>
                <w:rStyle w:val="Ninguno"/>
                <w:sz w:val="24"/>
                <w:szCs w:val="24"/>
                <w:lang w:val="es-ES_tradnl"/>
              </w:rPr>
            </w:pPr>
            <w:r>
              <w:rPr>
                <w:rStyle w:val="Ninguno"/>
                <w:sz w:val="24"/>
                <w:szCs w:val="24"/>
                <w:lang w:val="es-ES_tradnl"/>
              </w:rPr>
              <w:t>Nacionalidad</w:t>
            </w:r>
          </w:p>
        </w:tc>
      </w:tr>
      <w:tr w:rsidR="00181196" w14:paraId="0E047044" w14:textId="77777777" w:rsidTr="00181196">
        <w:trPr>
          <w:trHeight w:val="29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728926" w14:textId="77777777" w:rsidR="00181196" w:rsidRDefault="00181196" w:rsidP="00181196">
            <w:pPr>
              <w:pStyle w:val="Cuerpo"/>
              <w:spacing w:after="0" w:line="240" w:lineRule="auto"/>
            </w:pPr>
            <w:r>
              <w:rPr>
                <w:rStyle w:val="Ninguno"/>
                <w:sz w:val="24"/>
                <w:szCs w:val="24"/>
                <w:lang w:val="es-ES_tradnl"/>
              </w:rPr>
              <w:t>Lugar de nacimiento</w:t>
            </w:r>
          </w:p>
        </w:tc>
      </w:tr>
      <w:tr w:rsidR="00181196" w:rsidRPr="00650140" w14:paraId="32EF3D49" w14:textId="77777777" w:rsidTr="00181196">
        <w:trPr>
          <w:trHeight w:val="29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53A509" w14:textId="77777777" w:rsidR="00181196" w:rsidRPr="00181196" w:rsidRDefault="00181196" w:rsidP="00181196">
            <w:pPr>
              <w:pStyle w:val="Cuerpo"/>
              <w:spacing w:after="0" w:line="240" w:lineRule="auto"/>
              <w:rPr>
                <w:lang w:val="es-US"/>
              </w:rPr>
            </w:pPr>
            <w:r>
              <w:rPr>
                <w:rStyle w:val="Ninguno"/>
                <w:sz w:val="24"/>
                <w:szCs w:val="24"/>
                <w:lang w:val="es-ES_tradnl"/>
              </w:rPr>
              <w:t xml:space="preserve">Lugar de residencia en país de origen  </w:t>
            </w:r>
          </w:p>
        </w:tc>
      </w:tr>
      <w:tr w:rsidR="00181196" w14:paraId="1A8F8E20" w14:textId="77777777" w:rsidTr="00181196">
        <w:trPr>
          <w:trHeight w:val="29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0EEC64" w14:textId="77777777" w:rsidR="00181196" w:rsidRDefault="00181196" w:rsidP="00181196">
            <w:pPr>
              <w:pStyle w:val="Cuerpo"/>
              <w:spacing w:after="0" w:line="240" w:lineRule="auto"/>
            </w:pPr>
            <w:r>
              <w:rPr>
                <w:rStyle w:val="Ninguno"/>
                <w:sz w:val="24"/>
                <w:szCs w:val="24"/>
                <w:lang w:val="es-ES_tradnl"/>
              </w:rPr>
              <w:t>Etnia</w:t>
            </w:r>
          </w:p>
        </w:tc>
      </w:tr>
      <w:tr w:rsidR="00181196" w14:paraId="51B2B98A" w14:textId="77777777" w:rsidTr="00181196">
        <w:trPr>
          <w:trHeight w:val="29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4C1448" w14:textId="77777777" w:rsidR="00181196" w:rsidRDefault="00181196" w:rsidP="00181196">
            <w:pPr>
              <w:pStyle w:val="Cuerpo"/>
              <w:spacing w:after="0" w:line="240" w:lineRule="auto"/>
            </w:pPr>
            <w:r>
              <w:rPr>
                <w:rStyle w:val="Ninguno"/>
                <w:sz w:val="24"/>
                <w:szCs w:val="24"/>
                <w:lang w:val="es-ES_tradnl"/>
              </w:rPr>
              <w:t xml:space="preserve">Señas particulares </w:t>
            </w:r>
          </w:p>
        </w:tc>
      </w:tr>
      <w:tr w:rsidR="00D1233B" w14:paraId="0EAD4381" w14:textId="77777777" w:rsidTr="00181196">
        <w:trPr>
          <w:trHeight w:val="29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7DF1AD" w14:textId="4FAFF2F1" w:rsidR="00D1233B" w:rsidRDefault="00D1233B" w:rsidP="00181196">
            <w:pPr>
              <w:pStyle w:val="Cuerpo"/>
              <w:spacing w:after="0" w:line="240" w:lineRule="auto"/>
              <w:rPr>
                <w:rStyle w:val="Ninguno"/>
                <w:sz w:val="24"/>
                <w:szCs w:val="24"/>
                <w:lang w:val="es-ES_tradnl"/>
              </w:rPr>
            </w:pPr>
            <w:r>
              <w:rPr>
                <w:rStyle w:val="Ninguno"/>
                <w:sz w:val="24"/>
                <w:szCs w:val="24"/>
                <w:lang w:val="es-ES_tradnl"/>
              </w:rPr>
              <w:t>Documentación (Si) (No)</w:t>
            </w:r>
          </w:p>
        </w:tc>
      </w:tr>
      <w:tr w:rsidR="00181196" w:rsidRPr="00650140" w14:paraId="104C82E1" w14:textId="77777777" w:rsidTr="00181196">
        <w:trPr>
          <w:trHeight w:val="57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84C37D" w14:textId="77777777" w:rsidR="00181196" w:rsidRPr="00181196" w:rsidRDefault="00181196" w:rsidP="00181196">
            <w:pPr>
              <w:pStyle w:val="Cuerpo"/>
              <w:spacing w:after="0" w:line="240" w:lineRule="auto"/>
              <w:rPr>
                <w:lang w:val="es-US"/>
              </w:rPr>
            </w:pPr>
            <w:r>
              <w:rPr>
                <w:rStyle w:val="Ninguno"/>
                <w:sz w:val="24"/>
                <w:szCs w:val="24"/>
                <w:lang w:val="es-ES_tradnl"/>
              </w:rPr>
              <w:t xml:space="preserve">Documentos (No. de certificado de nacimiento, documento nacional de identidad, pasaporte, otros) </w:t>
            </w:r>
          </w:p>
        </w:tc>
      </w:tr>
      <w:tr w:rsidR="00181196" w14:paraId="28048063" w14:textId="77777777" w:rsidTr="00181196">
        <w:trPr>
          <w:trHeight w:val="29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03F615" w14:textId="77777777" w:rsidR="00181196" w:rsidRDefault="00181196" w:rsidP="00181196">
            <w:pPr>
              <w:pStyle w:val="Cuerpo"/>
              <w:spacing w:after="0" w:line="240" w:lineRule="auto"/>
            </w:pPr>
            <w:r>
              <w:rPr>
                <w:rStyle w:val="Ninguno"/>
                <w:sz w:val="24"/>
                <w:szCs w:val="24"/>
                <w:lang w:val="es-ES_tradnl"/>
              </w:rPr>
              <w:t>Estado civil</w:t>
            </w:r>
          </w:p>
        </w:tc>
      </w:tr>
      <w:tr w:rsidR="00181196" w:rsidRPr="00650140" w14:paraId="4AFB2903" w14:textId="77777777" w:rsidTr="00181196">
        <w:trPr>
          <w:trHeight w:val="29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BE1A13" w14:textId="77777777" w:rsidR="00181196" w:rsidRPr="00181196" w:rsidRDefault="00181196" w:rsidP="00181196">
            <w:pPr>
              <w:pStyle w:val="Cuerpo"/>
              <w:spacing w:after="0" w:line="240" w:lineRule="auto"/>
              <w:rPr>
                <w:lang w:val="es-US"/>
              </w:rPr>
            </w:pPr>
            <w:r>
              <w:rPr>
                <w:rStyle w:val="Ninguno"/>
                <w:sz w:val="24"/>
                <w:szCs w:val="24"/>
                <w:lang w:val="es-ES_tradnl"/>
              </w:rPr>
              <w:t>Escolaridad (nivel de lecto-escritura)</w:t>
            </w:r>
          </w:p>
        </w:tc>
      </w:tr>
      <w:tr w:rsidR="00181196" w:rsidRPr="00650140" w14:paraId="4C943FD2" w14:textId="77777777" w:rsidTr="00181196">
        <w:trPr>
          <w:trHeight w:val="29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613753" w14:textId="77777777" w:rsidR="00181196" w:rsidRPr="00181196" w:rsidRDefault="00181196" w:rsidP="00181196">
            <w:pPr>
              <w:pStyle w:val="Cuerpo"/>
              <w:spacing w:after="0" w:line="240" w:lineRule="auto"/>
              <w:rPr>
                <w:lang w:val="es-US"/>
              </w:rPr>
            </w:pPr>
            <w:r>
              <w:rPr>
                <w:rStyle w:val="Ninguno"/>
                <w:b/>
                <w:bCs/>
                <w:sz w:val="24"/>
                <w:szCs w:val="24"/>
                <w:lang w:val="es-ES_tradnl"/>
              </w:rPr>
              <w:t>Datos relativos a necesidades especiales</w:t>
            </w:r>
          </w:p>
        </w:tc>
      </w:tr>
      <w:tr w:rsidR="00181196" w14:paraId="23B5B3DA" w14:textId="77777777" w:rsidTr="00181196">
        <w:trPr>
          <w:trHeight w:val="29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613EDE" w14:textId="77777777" w:rsidR="00181196" w:rsidRDefault="00181196" w:rsidP="00181196">
            <w:pPr>
              <w:pStyle w:val="Cuerpo"/>
              <w:spacing w:after="0" w:line="240" w:lineRule="auto"/>
            </w:pPr>
            <w:r>
              <w:rPr>
                <w:rStyle w:val="Ninguno"/>
                <w:sz w:val="24"/>
                <w:szCs w:val="24"/>
                <w:lang w:val="es-ES_tradnl"/>
              </w:rPr>
              <w:t>Necesidades especiales motrices</w:t>
            </w:r>
          </w:p>
        </w:tc>
      </w:tr>
      <w:tr w:rsidR="00181196" w14:paraId="7288C79A" w14:textId="77777777" w:rsidTr="00181196">
        <w:trPr>
          <w:trHeight w:val="29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C16693" w14:textId="77777777" w:rsidR="00181196" w:rsidRDefault="00181196" w:rsidP="00181196">
            <w:pPr>
              <w:pStyle w:val="Cuerpo"/>
              <w:spacing w:after="0" w:line="240" w:lineRule="auto"/>
            </w:pPr>
            <w:r>
              <w:rPr>
                <w:rStyle w:val="Ninguno"/>
                <w:sz w:val="24"/>
                <w:szCs w:val="24"/>
                <w:lang w:val="es-ES_tradnl"/>
              </w:rPr>
              <w:lastRenderedPageBreak/>
              <w:t>Necesidades especiales visuales</w:t>
            </w:r>
          </w:p>
        </w:tc>
      </w:tr>
      <w:tr w:rsidR="00181196" w14:paraId="31BA5A78" w14:textId="77777777" w:rsidTr="00181196">
        <w:trPr>
          <w:trHeight w:val="29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5E539D" w14:textId="77777777" w:rsidR="00181196" w:rsidRDefault="00181196" w:rsidP="00181196">
            <w:pPr>
              <w:pStyle w:val="Cuerpo"/>
              <w:spacing w:after="0" w:line="240" w:lineRule="auto"/>
            </w:pPr>
            <w:r>
              <w:rPr>
                <w:rStyle w:val="Ninguno"/>
                <w:sz w:val="24"/>
                <w:szCs w:val="24"/>
                <w:lang w:val="es-ES_tradnl"/>
              </w:rPr>
              <w:t>Necesidades especiales auditivas</w:t>
            </w:r>
          </w:p>
        </w:tc>
      </w:tr>
      <w:tr w:rsidR="00181196" w14:paraId="4D0AF202" w14:textId="77777777" w:rsidTr="00181196">
        <w:trPr>
          <w:trHeight w:val="29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2D7C6B" w14:textId="77777777" w:rsidR="00181196" w:rsidRDefault="00181196" w:rsidP="00181196">
            <w:pPr>
              <w:pStyle w:val="Cuerpo"/>
              <w:spacing w:after="0" w:line="240" w:lineRule="auto"/>
            </w:pPr>
            <w:r>
              <w:rPr>
                <w:rStyle w:val="Ninguno"/>
                <w:sz w:val="24"/>
                <w:szCs w:val="24"/>
                <w:lang w:val="es-ES_tradnl"/>
              </w:rPr>
              <w:t>Necesidades especiales cognitivas</w:t>
            </w:r>
          </w:p>
        </w:tc>
      </w:tr>
      <w:tr w:rsidR="00181196" w:rsidRPr="00650140" w14:paraId="018A8AF7" w14:textId="77777777" w:rsidTr="00181196">
        <w:trPr>
          <w:trHeight w:val="29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F30819" w14:textId="77777777" w:rsidR="00181196" w:rsidRPr="00181196" w:rsidRDefault="00181196" w:rsidP="00181196">
            <w:pPr>
              <w:pStyle w:val="Cuerpo"/>
              <w:spacing w:after="0" w:line="240" w:lineRule="auto"/>
              <w:rPr>
                <w:lang w:val="es-US"/>
              </w:rPr>
            </w:pPr>
            <w:r>
              <w:rPr>
                <w:rStyle w:val="Ninguno"/>
                <w:sz w:val="24"/>
                <w:szCs w:val="24"/>
                <w:lang w:val="es-ES_tradnl"/>
              </w:rPr>
              <w:t>Requiere intérprete (lenguaje de señas)</w:t>
            </w:r>
          </w:p>
        </w:tc>
      </w:tr>
      <w:tr w:rsidR="00181196" w14:paraId="51B16F85" w14:textId="77777777" w:rsidTr="00181196">
        <w:trPr>
          <w:trHeight w:val="29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01DE14" w14:textId="77777777" w:rsidR="00181196" w:rsidRDefault="00181196" w:rsidP="00181196">
            <w:pPr>
              <w:pStyle w:val="Cuerpo"/>
              <w:spacing w:after="0" w:line="240" w:lineRule="auto"/>
            </w:pPr>
            <w:r>
              <w:rPr>
                <w:rStyle w:val="Ninguno"/>
                <w:sz w:val="24"/>
                <w:szCs w:val="24"/>
                <w:lang w:val="es-ES_tradnl"/>
              </w:rPr>
              <w:t>Otras</w:t>
            </w:r>
          </w:p>
        </w:tc>
      </w:tr>
      <w:tr w:rsidR="00181196" w:rsidRPr="00650140" w14:paraId="49AF0B07" w14:textId="77777777" w:rsidTr="00181196">
        <w:trPr>
          <w:trHeight w:val="29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1026D9" w14:textId="77777777" w:rsidR="00181196" w:rsidRPr="00181196" w:rsidRDefault="00181196" w:rsidP="00181196">
            <w:pPr>
              <w:pStyle w:val="Cuerpo"/>
              <w:spacing w:after="0" w:line="240" w:lineRule="auto"/>
              <w:rPr>
                <w:lang w:val="es-US"/>
              </w:rPr>
            </w:pPr>
            <w:r>
              <w:rPr>
                <w:rStyle w:val="Ninguno"/>
                <w:b/>
                <w:bCs/>
                <w:sz w:val="24"/>
                <w:szCs w:val="24"/>
                <w:lang w:val="es-ES_tradnl"/>
              </w:rPr>
              <w:t xml:space="preserve">Datos relativos a su pertenencia a un grupo indígena </w:t>
            </w:r>
            <w:r>
              <w:rPr>
                <w:rStyle w:val="Ninguno"/>
                <w:sz w:val="24"/>
                <w:szCs w:val="24"/>
                <w:lang w:val="es-ES_tradnl"/>
              </w:rPr>
              <w:t>y/o afrodescendiente</w:t>
            </w:r>
          </w:p>
        </w:tc>
      </w:tr>
      <w:tr w:rsidR="00181196" w:rsidRPr="00650140" w14:paraId="4B2DE303" w14:textId="77777777" w:rsidTr="00181196">
        <w:trPr>
          <w:trHeight w:val="29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46EE39" w14:textId="77777777" w:rsidR="00181196" w:rsidRPr="00181196" w:rsidRDefault="00181196" w:rsidP="00181196">
            <w:pPr>
              <w:pStyle w:val="Cuerpo"/>
              <w:spacing w:after="0" w:line="240" w:lineRule="auto"/>
              <w:rPr>
                <w:lang w:val="es-US"/>
              </w:rPr>
            </w:pPr>
            <w:r>
              <w:rPr>
                <w:rStyle w:val="Ninguno"/>
                <w:sz w:val="24"/>
                <w:szCs w:val="24"/>
                <w:lang w:val="es-ES_tradnl"/>
              </w:rPr>
              <w:t>No habla español o tiene dificultad para hacerlo (lengua)</w:t>
            </w:r>
          </w:p>
        </w:tc>
      </w:tr>
      <w:tr w:rsidR="00181196" w14:paraId="2EB73E71" w14:textId="77777777" w:rsidTr="00181196">
        <w:trPr>
          <w:trHeight w:val="29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6ACFEB" w14:textId="6A4302AB" w:rsidR="00181196" w:rsidRDefault="00181196" w:rsidP="00181196">
            <w:pPr>
              <w:pStyle w:val="Cuerpo"/>
              <w:spacing w:after="0" w:line="240" w:lineRule="auto"/>
            </w:pPr>
            <w:r>
              <w:rPr>
                <w:rStyle w:val="Ninguno"/>
                <w:sz w:val="24"/>
                <w:szCs w:val="24"/>
                <w:lang w:val="es-ES_tradnl"/>
              </w:rPr>
              <w:t>Vestimenta tradicional</w:t>
            </w:r>
          </w:p>
        </w:tc>
      </w:tr>
      <w:tr w:rsidR="00181196" w:rsidRPr="00650140" w14:paraId="18311FB2" w14:textId="0F8D2FE7" w:rsidTr="00181196">
        <w:trPr>
          <w:trHeight w:val="29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E3473F" w14:textId="77777777" w:rsidR="00181196" w:rsidRPr="00181196" w:rsidRDefault="00181196" w:rsidP="00181196">
            <w:pPr>
              <w:pStyle w:val="Cuerpo"/>
              <w:spacing w:after="0" w:line="240" w:lineRule="auto"/>
              <w:rPr>
                <w:lang w:val="es-US"/>
              </w:rPr>
            </w:pPr>
            <w:r>
              <w:rPr>
                <w:rStyle w:val="Ninguno"/>
                <w:sz w:val="24"/>
                <w:szCs w:val="24"/>
                <w:lang w:val="es-ES_tradnl"/>
              </w:rPr>
              <w:t>Se auto describe como indígena y/o afrodescendiente</w:t>
            </w:r>
          </w:p>
        </w:tc>
      </w:tr>
    </w:tbl>
    <w:p w14:paraId="0DB087B2" w14:textId="4B2EF78F" w:rsidR="00B36C42" w:rsidRDefault="00B36C42">
      <w:pPr>
        <w:pStyle w:val="Cuerpo"/>
        <w:spacing w:after="0" w:line="240" w:lineRule="auto"/>
        <w:jc w:val="both"/>
        <w:rPr>
          <w:rStyle w:val="Ninguno"/>
          <w:sz w:val="24"/>
          <w:szCs w:val="24"/>
          <w:lang w:val="es-ES_tradnl"/>
        </w:rPr>
      </w:pPr>
    </w:p>
    <w:p w14:paraId="48526E49" w14:textId="77777777" w:rsidR="00B36C42" w:rsidRDefault="00B36C42">
      <w:pPr>
        <w:pStyle w:val="Cuerpo"/>
        <w:spacing w:after="0" w:line="240" w:lineRule="auto"/>
        <w:jc w:val="both"/>
        <w:rPr>
          <w:rStyle w:val="Ninguno"/>
          <w:sz w:val="24"/>
          <w:szCs w:val="24"/>
          <w:lang w:val="es-ES_tradnl"/>
        </w:rPr>
      </w:pPr>
    </w:p>
    <w:p w14:paraId="1321F009" w14:textId="77777777" w:rsidR="00B36C42" w:rsidRDefault="00B36C42">
      <w:pPr>
        <w:pStyle w:val="Cuerpo"/>
        <w:spacing w:after="0" w:line="240" w:lineRule="auto"/>
        <w:jc w:val="both"/>
        <w:rPr>
          <w:rStyle w:val="Ninguno"/>
          <w:sz w:val="24"/>
          <w:szCs w:val="24"/>
          <w:lang w:val="es-ES_tradnl"/>
        </w:rPr>
      </w:pPr>
    </w:p>
    <w:p w14:paraId="180256AC" w14:textId="77777777" w:rsidR="00B36C42" w:rsidRDefault="00B36C42">
      <w:pPr>
        <w:pStyle w:val="Cuerpo"/>
        <w:spacing w:after="0" w:line="240" w:lineRule="auto"/>
        <w:jc w:val="both"/>
        <w:rPr>
          <w:rStyle w:val="Ninguno"/>
          <w:sz w:val="24"/>
          <w:szCs w:val="24"/>
          <w:lang w:val="es-ES_tradnl"/>
        </w:rPr>
      </w:pPr>
    </w:p>
    <w:tbl>
      <w:tblPr>
        <w:tblW w:w="9129"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129"/>
      </w:tblGrid>
      <w:tr w:rsidR="00B36C42" w:rsidRPr="00650140" w14:paraId="6F1B6001" w14:textId="77777777" w:rsidTr="002C669C">
        <w:trPr>
          <w:trHeight w:val="812"/>
        </w:trPr>
        <w:tc>
          <w:tcPr>
            <w:tcW w:w="9129" w:type="dxa"/>
            <w:tcBorders>
              <w:top w:val="single" w:sz="4" w:space="0" w:color="000000"/>
              <w:left w:val="single" w:sz="4" w:space="0" w:color="000000"/>
              <w:bottom w:val="single" w:sz="4" w:space="0" w:color="000000"/>
              <w:right w:val="single" w:sz="4" w:space="0" w:color="000000"/>
            </w:tcBorders>
            <w:shd w:val="clear" w:color="auto" w:fill="008FFA"/>
            <w:tcMar>
              <w:top w:w="80" w:type="dxa"/>
              <w:left w:w="80" w:type="dxa"/>
              <w:bottom w:w="80" w:type="dxa"/>
              <w:right w:w="80" w:type="dxa"/>
            </w:tcMar>
          </w:tcPr>
          <w:p w14:paraId="2CC3D050" w14:textId="77777777" w:rsidR="00B36C42" w:rsidRPr="00181196" w:rsidRDefault="00E20641">
            <w:pPr>
              <w:pStyle w:val="Cuerpo"/>
              <w:jc w:val="both"/>
              <w:rPr>
                <w:lang w:val="es-US"/>
              </w:rPr>
            </w:pPr>
            <w:r>
              <w:rPr>
                <w:rStyle w:val="Ninguno"/>
                <w:b/>
                <w:bCs/>
                <w:color w:val="FFFFFF"/>
                <w:sz w:val="24"/>
                <w:szCs w:val="24"/>
                <w:u w:color="FFFFFF"/>
                <w:lang w:val="es-ES_tradnl"/>
              </w:rPr>
              <w:t>Datos sobre la situación de acompañamiento</w:t>
            </w:r>
          </w:p>
        </w:tc>
      </w:tr>
      <w:tr w:rsidR="00B36C42" w14:paraId="755BD573" w14:textId="77777777" w:rsidTr="002C669C">
        <w:trPr>
          <w:trHeight w:val="290"/>
        </w:trPr>
        <w:tc>
          <w:tcPr>
            <w:tcW w:w="9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3F097E" w14:textId="77777777" w:rsidR="00B36C42" w:rsidRDefault="00E20641">
            <w:pPr>
              <w:pStyle w:val="Cuerpo"/>
              <w:spacing w:after="0" w:line="240" w:lineRule="auto"/>
            </w:pPr>
            <w:r>
              <w:rPr>
                <w:rStyle w:val="Ninguno"/>
                <w:sz w:val="24"/>
                <w:szCs w:val="24"/>
                <w:lang w:val="es-ES_tradnl"/>
              </w:rPr>
              <w:t>Se encuentra sólo (a)</w:t>
            </w:r>
          </w:p>
        </w:tc>
      </w:tr>
      <w:tr w:rsidR="00B36C42" w:rsidRPr="00650140" w14:paraId="4F39B045" w14:textId="77777777" w:rsidTr="002C669C">
        <w:trPr>
          <w:trHeight w:val="570"/>
        </w:trPr>
        <w:tc>
          <w:tcPr>
            <w:tcW w:w="9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18A332" w14:textId="77777777" w:rsidR="00B36C42" w:rsidRPr="00181196" w:rsidRDefault="00E20641">
            <w:pPr>
              <w:pStyle w:val="Cuerpo"/>
              <w:spacing w:after="0" w:line="240" w:lineRule="auto"/>
              <w:rPr>
                <w:lang w:val="es-US"/>
              </w:rPr>
            </w:pPr>
            <w:r>
              <w:rPr>
                <w:rStyle w:val="Ninguno"/>
                <w:sz w:val="24"/>
                <w:szCs w:val="24"/>
                <w:lang w:val="es-ES_tradnl"/>
              </w:rPr>
              <w:t>Se encuentra acompañado (a) por algún familiar adulto (hermanos, hermanas , tío, esposo, otros)</w:t>
            </w:r>
          </w:p>
        </w:tc>
      </w:tr>
      <w:tr w:rsidR="00B36C42" w:rsidRPr="00650140" w14:paraId="0178391E" w14:textId="77777777" w:rsidTr="002C669C">
        <w:trPr>
          <w:trHeight w:val="290"/>
        </w:trPr>
        <w:tc>
          <w:tcPr>
            <w:tcW w:w="9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2C319D" w14:textId="77777777" w:rsidR="00B36C42" w:rsidRPr="00327748" w:rsidRDefault="00E20641">
            <w:pPr>
              <w:pStyle w:val="Cuerpo"/>
              <w:spacing w:after="0" w:line="240" w:lineRule="auto"/>
              <w:rPr>
                <w:lang w:val="es-US"/>
              </w:rPr>
            </w:pPr>
            <w:r>
              <w:rPr>
                <w:rStyle w:val="Ninguno"/>
                <w:sz w:val="24"/>
                <w:szCs w:val="24"/>
                <w:lang w:val="es-ES_tradnl"/>
              </w:rPr>
              <w:t>Se encuentra acompañado (a) por algún familiar NNA</w:t>
            </w:r>
          </w:p>
        </w:tc>
      </w:tr>
      <w:tr w:rsidR="00B36C42" w:rsidRPr="00650140" w14:paraId="6E73DD38" w14:textId="77777777" w:rsidTr="002C669C">
        <w:trPr>
          <w:trHeight w:val="570"/>
        </w:trPr>
        <w:tc>
          <w:tcPr>
            <w:tcW w:w="9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33E8B8" w14:textId="77777777" w:rsidR="00B36C42" w:rsidRPr="00327748" w:rsidRDefault="00E20641">
            <w:pPr>
              <w:pStyle w:val="Cuerpo"/>
              <w:spacing w:after="0" w:line="240" w:lineRule="auto"/>
              <w:rPr>
                <w:lang w:val="es-US"/>
              </w:rPr>
            </w:pPr>
            <w:r>
              <w:rPr>
                <w:rStyle w:val="Ninguno"/>
                <w:sz w:val="24"/>
                <w:szCs w:val="24"/>
                <w:lang w:val="es-ES_tradnl"/>
              </w:rPr>
              <w:t xml:space="preserve">Se encuentra acompañado (a) por otra persona adulta que no forma parte de su familia (amigo, padrino, pareja, otro) </w:t>
            </w:r>
          </w:p>
        </w:tc>
      </w:tr>
      <w:tr w:rsidR="00B36C42" w:rsidRPr="00650140" w14:paraId="412C1049" w14:textId="77777777" w:rsidTr="002C669C">
        <w:trPr>
          <w:trHeight w:val="570"/>
        </w:trPr>
        <w:tc>
          <w:tcPr>
            <w:tcW w:w="9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FA94D1" w14:textId="77777777" w:rsidR="00B36C42" w:rsidRPr="00327748" w:rsidRDefault="00E20641">
            <w:pPr>
              <w:pStyle w:val="Cuerpo"/>
              <w:spacing w:after="0" w:line="240" w:lineRule="auto"/>
              <w:rPr>
                <w:lang w:val="es-US"/>
              </w:rPr>
            </w:pPr>
            <w:r>
              <w:rPr>
                <w:rStyle w:val="Ninguno"/>
                <w:sz w:val="24"/>
                <w:szCs w:val="24"/>
                <w:lang w:val="es-ES_tradnl"/>
              </w:rPr>
              <w:t>Se encuentra acompañado (a) por otra persona NNA que no forma parte de su familia (amigo, pareja, otro)</w:t>
            </w:r>
          </w:p>
        </w:tc>
      </w:tr>
      <w:tr w:rsidR="00B36C42" w:rsidRPr="00650140" w14:paraId="1BF5E62F" w14:textId="77777777" w:rsidTr="002C669C">
        <w:trPr>
          <w:trHeight w:val="570"/>
        </w:trPr>
        <w:tc>
          <w:tcPr>
            <w:tcW w:w="9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798BD2" w14:textId="77777777" w:rsidR="00B36C42" w:rsidRPr="00327748" w:rsidRDefault="00E20641">
            <w:pPr>
              <w:pStyle w:val="Cuerpo"/>
              <w:spacing w:after="0" w:line="240" w:lineRule="auto"/>
              <w:rPr>
                <w:lang w:val="es-US"/>
              </w:rPr>
            </w:pPr>
            <w:r>
              <w:rPr>
                <w:rStyle w:val="Ninguno"/>
                <w:sz w:val="24"/>
                <w:szCs w:val="24"/>
                <w:lang w:val="es-ES_tradnl"/>
              </w:rPr>
              <w:t>Trae a su hijo o hija con él o ella (en caso de ser padre o madre menor de 18 años)</w:t>
            </w:r>
          </w:p>
        </w:tc>
      </w:tr>
      <w:tr w:rsidR="00B36C42" w14:paraId="7D24580F" w14:textId="77777777" w:rsidTr="002C669C">
        <w:trPr>
          <w:trHeight w:val="290"/>
        </w:trPr>
        <w:tc>
          <w:tcPr>
            <w:tcW w:w="9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8C6C52" w14:textId="77777777" w:rsidR="00B36C42" w:rsidRDefault="00E20641">
            <w:pPr>
              <w:pStyle w:val="Cuerpo"/>
              <w:spacing w:after="0" w:line="240" w:lineRule="auto"/>
            </w:pPr>
            <w:r>
              <w:rPr>
                <w:rStyle w:val="Ninguno"/>
                <w:sz w:val="24"/>
                <w:szCs w:val="24"/>
                <w:lang w:val="es-ES_tradnl"/>
              </w:rPr>
              <w:t>Está embarazada (Si) (No)</w:t>
            </w:r>
          </w:p>
        </w:tc>
      </w:tr>
    </w:tbl>
    <w:p w14:paraId="76532238" w14:textId="77777777" w:rsidR="00B36C42" w:rsidRDefault="00B36C42">
      <w:pPr>
        <w:pStyle w:val="Cuerpo"/>
        <w:widowControl w:val="0"/>
        <w:spacing w:after="0" w:line="240" w:lineRule="auto"/>
        <w:jc w:val="both"/>
        <w:rPr>
          <w:rStyle w:val="Ninguno"/>
          <w:sz w:val="24"/>
          <w:szCs w:val="24"/>
          <w:lang w:val="es-ES_tradnl"/>
        </w:rPr>
      </w:pPr>
    </w:p>
    <w:p w14:paraId="6E54B866" w14:textId="77777777" w:rsidR="00B36C42" w:rsidRDefault="00B36C42">
      <w:pPr>
        <w:pStyle w:val="Cuerpo"/>
        <w:spacing w:after="0" w:line="240" w:lineRule="auto"/>
        <w:jc w:val="both"/>
        <w:rPr>
          <w:rStyle w:val="Ninguno"/>
          <w:sz w:val="24"/>
          <w:szCs w:val="24"/>
          <w:lang w:val="es-ES_tradnl"/>
        </w:rPr>
      </w:pPr>
    </w:p>
    <w:p w14:paraId="28FD7EC4" w14:textId="77777777" w:rsidR="00650140" w:rsidRDefault="00650140">
      <w:pPr>
        <w:pStyle w:val="Cuerpo"/>
        <w:spacing w:after="0" w:line="240" w:lineRule="auto"/>
        <w:jc w:val="both"/>
        <w:rPr>
          <w:rStyle w:val="Ninguno"/>
          <w:sz w:val="24"/>
          <w:szCs w:val="24"/>
          <w:lang w:val="es-ES_tradnl"/>
        </w:rPr>
      </w:pPr>
    </w:p>
    <w:p w14:paraId="1FF4F767" w14:textId="77777777" w:rsidR="00650140" w:rsidRDefault="00650140">
      <w:pPr>
        <w:pStyle w:val="Cuerpo"/>
        <w:spacing w:after="0" w:line="240" w:lineRule="auto"/>
        <w:jc w:val="both"/>
        <w:rPr>
          <w:rStyle w:val="Ninguno"/>
          <w:sz w:val="24"/>
          <w:szCs w:val="24"/>
          <w:lang w:val="es-ES_tradnl"/>
        </w:rPr>
      </w:pPr>
    </w:p>
    <w:p w14:paraId="13C3E7DD" w14:textId="77777777" w:rsidR="00650140" w:rsidRDefault="00650140">
      <w:pPr>
        <w:pStyle w:val="Cuerpo"/>
        <w:spacing w:after="0" w:line="240" w:lineRule="auto"/>
        <w:jc w:val="both"/>
        <w:rPr>
          <w:rStyle w:val="Ninguno"/>
          <w:sz w:val="24"/>
          <w:szCs w:val="24"/>
          <w:lang w:val="es-ES_tradnl"/>
        </w:rPr>
      </w:pPr>
    </w:p>
    <w:tbl>
      <w:tblPr>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16"/>
      </w:tblGrid>
      <w:tr w:rsidR="00B36C42" w:rsidRPr="00650140" w14:paraId="1AF479B6" w14:textId="77777777">
        <w:trPr>
          <w:trHeight w:val="812"/>
        </w:trPr>
        <w:tc>
          <w:tcPr>
            <w:tcW w:w="9016" w:type="dxa"/>
            <w:tcBorders>
              <w:top w:val="single" w:sz="4" w:space="0" w:color="000000"/>
              <w:left w:val="single" w:sz="4" w:space="0" w:color="000000"/>
              <w:bottom w:val="single" w:sz="4" w:space="0" w:color="000000"/>
              <w:right w:val="single" w:sz="4" w:space="0" w:color="000000"/>
            </w:tcBorders>
            <w:shd w:val="clear" w:color="auto" w:fill="008FFA"/>
            <w:tcMar>
              <w:top w:w="80" w:type="dxa"/>
              <w:left w:w="80" w:type="dxa"/>
              <w:bottom w:w="80" w:type="dxa"/>
              <w:right w:w="80" w:type="dxa"/>
            </w:tcMar>
          </w:tcPr>
          <w:p w14:paraId="43331D36" w14:textId="77777777" w:rsidR="00B36C42" w:rsidRPr="00327748" w:rsidRDefault="00E20641">
            <w:pPr>
              <w:pStyle w:val="Cuerpo"/>
              <w:rPr>
                <w:lang w:val="es-US"/>
              </w:rPr>
            </w:pPr>
            <w:r>
              <w:rPr>
                <w:rStyle w:val="Ninguno"/>
                <w:b/>
                <w:bCs/>
                <w:color w:val="FFFFFF"/>
                <w:sz w:val="24"/>
                <w:szCs w:val="24"/>
                <w:u w:color="FFFFFF"/>
                <w:lang w:val="es-ES_tradnl"/>
              </w:rPr>
              <w:lastRenderedPageBreak/>
              <w:t>Datos de familia y personas significativas (origen y destino)</w:t>
            </w:r>
          </w:p>
        </w:tc>
      </w:tr>
      <w:tr w:rsidR="00B36C42" w:rsidRPr="00650140" w14:paraId="55BBF0D4" w14:textId="77777777">
        <w:trPr>
          <w:trHeight w:val="29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EDED78" w14:textId="77777777" w:rsidR="00B36C42" w:rsidRPr="00327748" w:rsidRDefault="00E20641">
            <w:pPr>
              <w:pStyle w:val="Cuerpo"/>
              <w:spacing w:after="0" w:line="240" w:lineRule="auto"/>
              <w:rPr>
                <w:lang w:val="es-US"/>
              </w:rPr>
            </w:pPr>
            <w:r>
              <w:rPr>
                <w:rStyle w:val="Ninguno"/>
                <w:sz w:val="24"/>
                <w:szCs w:val="24"/>
                <w:lang w:val="es-ES_tradnl"/>
              </w:rPr>
              <w:t>Nombre del padre/madre/responsable en el país de origen</w:t>
            </w:r>
          </w:p>
        </w:tc>
      </w:tr>
      <w:tr w:rsidR="00B36C42" w:rsidRPr="00650140" w14:paraId="3E08F187" w14:textId="77777777">
        <w:trPr>
          <w:trHeight w:val="29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12E5DC" w14:textId="77777777" w:rsidR="00B36C42" w:rsidRPr="00327748" w:rsidRDefault="00E20641">
            <w:pPr>
              <w:pStyle w:val="Cuerpo"/>
              <w:spacing w:after="0" w:line="240" w:lineRule="auto"/>
              <w:rPr>
                <w:lang w:val="es-US"/>
              </w:rPr>
            </w:pPr>
            <w:r>
              <w:rPr>
                <w:rStyle w:val="Ninguno"/>
                <w:sz w:val="24"/>
                <w:szCs w:val="24"/>
                <w:lang w:val="es-ES_tradnl"/>
              </w:rPr>
              <w:t>Idioma que habla padre/madre/responsable en el país de origen</w:t>
            </w:r>
          </w:p>
        </w:tc>
      </w:tr>
      <w:tr w:rsidR="00B36C42" w:rsidRPr="00650140" w14:paraId="7D2B8C20" w14:textId="77777777">
        <w:trPr>
          <w:trHeight w:val="29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26A241" w14:textId="77777777" w:rsidR="00B36C42" w:rsidRPr="00327748" w:rsidRDefault="00E20641">
            <w:pPr>
              <w:pStyle w:val="Cuerpo"/>
              <w:spacing w:after="0" w:line="240" w:lineRule="auto"/>
              <w:rPr>
                <w:lang w:val="es-US"/>
              </w:rPr>
            </w:pPr>
            <w:r>
              <w:rPr>
                <w:rStyle w:val="Ninguno"/>
                <w:sz w:val="24"/>
                <w:szCs w:val="24"/>
                <w:lang w:val="es-ES_tradnl"/>
              </w:rPr>
              <w:t>Fallecimiento de alguno de los progenitores</w:t>
            </w:r>
          </w:p>
        </w:tc>
      </w:tr>
      <w:tr w:rsidR="00B36C42" w:rsidRPr="00650140" w14:paraId="732D65F9" w14:textId="77777777">
        <w:trPr>
          <w:trHeight w:val="29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AB92DA" w14:textId="77777777" w:rsidR="00B36C42" w:rsidRPr="00327748" w:rsidRDefault="00E20641">
            <w:pPr>
              <w:pStyle w:val="Cuerpo"/>
              <w:spacing w:after="0" w:line="240" w:lineRule="auto"/>
              <w:rPr>
                <w:lang w:val="es-US"/>
              </w:rPr>
            </w:pPr>
            <w:r>
              <w:rPr>
                <w:rStyle w:val="Ninguno"/>
                <w:sz w:val="24"/>
                <w:szCs w:val="24"/>
                <w:lang w:val="es-ES_tradnl"/>
              </w:rPr>
              <w:t xml:space="preserve">Adulto significativo en el país de origen </w:t>
            </w:r>
          </w:p>
        </w:tc>
      </w:tr>
      <w:tr w:rsidR="00B36C42" w:rsidRPr="00650140" w14:paraId="3D2FD402" w14:textId="77777777">
        <w:trPr>
          <w:trHeight w:val="29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ADE4D0" w14:textId="77777777" w:rsidR="00B36C42" w:rsidRPr="00327748" w:rsidRDefault="00E20641">
            <w:pPr>
              <w:pStyle w:val="Cuerpo"/>
              <w:spacing w:after="0" w:line="240" w:lineRule="auto"/>
              <w:rPr>
                <w:lang w:val="es-US"/>
              </w:rPr>
            </w:pPr>
            <w:r>
              <w:rPr>
                <w:rStyle w:val="Ninguno"/>
                <w:sz w:val="24"/>
                <w:szCs w:val="24"/>
                <w:lang w:val="es-ES_tradnl"/>
              </w:rPr>
              <w:t>Adulto significativo en el país de destino</w:t>
            </w:r>
          </w:p>
        </w:tc>
      </w:tr>
      <w:tr w:rsidR="00B36C42" w:rsidRPr="00650140" w14:paraId="66F2819D" w14:textId="77777777">
        <w:trPr>
          <w:trHeight w:val="29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E51F66" w14:textId="77777777" w:rsidR="00B36C42" w:rsidRPr="00327748" w:rsidRDefault="00E20641">
            <w:pPr>
              <w:pStyle w:val="Cuerpo"/>
              <w:spacing w:after="0" w:line="240" w:lineRule="auto"/>
              <w:rPr>
                <w:lang w:val="es-US"/>
              </w:rPr>
            </w:pPr>
            <w:r>
              <w:rPr>
                <w:rStyle w:val="Ninguno"/>
                <w:sz w:val="24"/>
                <w:szCs w:val="24"/>
                <w:lang w:val="es-ES_tradnl"/>
              </w:rPr>
              <w:t xml:space="preserve">Adulto significativo en país de tránsito </w:t>
            </w:r>
          </w:p>
        </w:tc>
      </w:tr>
      <w:tr w:rsidR="00B36C42" w:rsidRPr="00650140" w14:paraId="00038A18" w14:textId="77777777">
        <w:trPr>
          <w:trHeight w:val="57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636418" w14:textId="77777777" w:rsidR="00B36C42" w:rsidRPr="00327748" w:rsidRDefault="00E20641">
            <w:pPr>
              <w:pStyle w:val="Cuerpo"/>
              <w:spacing w:after="0" w:line="240" w:lineRule="auto"/>
              <w:rPr>
                <w:lang w:val="es-US"/>
              </w:rPr>
            </w:pPr>
            <w:r>
              <w:rPr>
                <w:rStyle w:val="Ninguno"/>
                <w:sz w:val="24"/>
                <w:szCs w:val="24"/>
                <w:lang w:val="es-ES_tradnl"/>
              </w:rPr>
              <w:t>Información de contactos disponibles  Dirección de donde viven, teléfono, correo electrónico, redes sociales (tanto en origen, tránsito como destino)</w:t>
            </w:r>
          </w:p>
        </w:tc>
      </w:tr>
    </w:tbl>
    <w:p w14:paraId="22D575FE" w14:textId="77777777" w:rsidR="00B36C42" w:rsidRDefault="00B36C42">
      <w:pPr>
        <w:pStyle w:val="Cuerpo"/>
        <w:widowControl w:val="0"/>
        <w:spacing w:after="0" w:line="240" w:lineRule="auto"/>
        <w:jc w:val="both"/>
        <w:rPr>
          <w:rStyle w:val="Ninguno"/>
          <w:sz w:val="24"/>
          <w:szCs w:val="24"/>
          <w:lang w:val="es-ES_tradnl"/>
        </w:rPr>
      </w:pPr>
    </w:p>
    <w:p w14:paraId="721C46C2" w14:textId="77777777" w:rsidR="00B36C42" w:rsidRDefault="00B36C42">
      <w:pPr>
        <w:pStyle w:val="Cuerpo"/>
        <w:rPr>
          <w:b/>
          <w:bCs/>
          <w:sz w:val="24"/>
          <w:szCs w:val="24"/>
          <w:lang w:val="es-ES_tradnl"/>
        </w:rPr>
      </w:pPr>
    </w:p>
    <w:tbl>
      <w:tblPr>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16"/>
      </w:tblGrid>
      <w:tr w:rsidR="00B36C42" w:rsidRPr="00650140" w14:paraId="67491419" w14:textId="77777777">
        <w:trPr>
          <w:trHeight w:val="812"/>
        </w:trPr>
        <w:tc>
          <w:tcPr>
            <w:tcW w:w="9016" w:type="dxa"/>
            <w:tcBorders>
              <w:top w:val="single" w:sz="4" w:space="0" w:color="000000"/>
              <w:left w:val="single" w:sz="4" w:space="0" w:color="000000"/>
              <w:bottom w:val="single" w:sz="4" w:space="0" w:color="000000"/>
              <w:right w:val="single" w:sz="4" w:space="0" w:color="000000"/>
            </w:tcBorders>
            <w:shd w:val="clear" w:color="auto" w:fill="008FFA"/>
            <w:tcMar>
              <w:top w:w="80" w:type="dxa"/>
              <w:left w:w="80" w:type="dxa"/>
              <w:bottom w:w="80" w:type="dxa"/>
              <w:right w:w="80" w:type="dxa"/>
            </w:tcMar>
          </w:tcPr>
          <w:p w14:paraId="41D36EA9" w14:textId="77777777" w:rsidR="00B36C42" w:rsidRPr="00327748" w:rsidRDefault="00E20641">
            <w:pPr>
              <w:pStyle w:val="Cuerpo"/>
              <w:rPr>
                <w:lang w:val="es-US"/>
              </w:rPr>
            </w:pPr>
            <w:r>
              <w:rPr>
                <w:rStyle w:val="Ninguno"/>
                <w:b/>
                <w:bCs/>
                <w:color w:val="FFFFFF"/>
                <w:sz w:val="24"/>
                <w:szCs w:val="24"/>
                <w:u w:color="FFFFFF"/>
                <w:lang w:val="es-ES_tradnl"/>
              </w:rPr>
              <w:t>Datos sobre la ruta migratoria</w:t>
            </w:r>
          </w:p>
        </w:tc>
      </w:tr>
      <w:tr w:rsidR="00B36C42" w:rsidRPr="00650140" w14:paraId="5F78F511" w14:textId="77777777">
        <w:trPr>
          <w:trHeight w:val="29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94E097" w14:textId="77777777" w:rsidR="00B36C42" w:rsidRPr="00327748" w:rsidRDefault="00E20641">
            <w:pPr>
              <w:pStyle w:val="Cuerpo"/>
              <w:spacing w:after="0" w:line="240" w:lineRule="auto"/>
              <w:rPr>
                <w:lang w:val="es-US"/>
              </w:rPr>
            </w:pPr>
            <w:r>
              <w:rPr>
                <w:rStyle w:val="Ninguno"/>
                <w:sz w:val="24"/>
                <w:szCs w:val="24"/>
                <w:lang w:val="es-ES_tradnl"/>
              </w:rPr>
              <w:t>Medios de Traslado (aérea, marítima, terrestre)</w:t>
            </w:r>
          </w:p>
        </w:tc>
      </w:tr>
      <w:tr w:rsidR="00B36C42" w:rsidRPr="00650140" w14:paraId="4AD02604" w14:textId="77777777">
        <w:trPr>
          <w:trHeight w:val="57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5E82E3" w14:textId="77777777" w:rsidR="00B36C42" w:rsidRPr="00327748" w:rsidRDefault="00E20641">
            <w:pPr>
              <w:pStyle w:val="Cuerpo"/>
              <w:spacing w:after="0" w:line="240" w:lineRule="auto"/>
              <w:rPr>
                <w:lang w:val="es-US"/>
              </w:rPr>
            </w:pPr>
            <w:r>
              <w:rPr>
                <w:rStyle w:val="Ninguno"/>
                <w:sz w:val="24"/>
                <w:szCs w:val="24"/>
                <w:lang w:val="es-ES_tradnl"/>
              </w:rPr>
              <w:t xml:space="preserve">Persona o personas con quien partió del lugar de origen (amigos, familia, traficante de migrantes, otros) </w:t>
            </w:r>
          </w:p>
        </w:tc>
      </w:tr>
      <w:tr w:rsidR="00B36C42" w:rsidRPr="00650140" w14:paraId="31B0EA1C" w14:textId="77777777">
        <w:trPr>
          <w:trHeight w:val="57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4F4258" w14:textId="77777777" w:rsidR="00B36C42" w:rsidRPr="00327748" w:rsidRDefault="00E20641">
            <w:pPr>
              <w:pStyle w:val="Cuerpo"/>
              <w:spacing w:after="0" w:line="240" w:lineRule="auto"/>
              <w:rPr>
                <w:lang w:val="es-US"/>
              </w:rPr>
            </w:pPr>
            <w:r>
              <w:rPr>
                <w:rStyle w:val="Ninguno"/>
                <w:sz w:val="24"/>
                <w:szCs w:val="24"/>
                <w:lang w:val="es-ES_tradnl"/>
              </w:rPr>
              <w:t xml:space="preserve">Persona o personas con quien ingreso al territorio (amigos, familia, traficante de migrantes, otros) </w:t>
            </w:r>
          </w:p>
        </w:tc>
      </w:tr>
      <w:tr w:rsidR="00B36C42" w:rsidRPr="00650140" w14:paraId="2BB97CE8" w14:textId="77777777">
        <w:trPr>
          <w:trHeight w:val="57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1FA3A" w14:textId="77777777" w:rsidR="00B36C42" w:rsidRPr="00327748" w:rsidRDefault="00E20641">
            <w:pPr>
              <w:pStyle w:val="Cuerpo"/>
              <w:spacing w:after="0" w:line="240" w:lineRule="auto"/>
              <w:rPr>
                <w:lang w:val="es-US"/>
              </w:rPr>
            </w:pPr>
            <w:r>
              <w:rPr>
                <w:rStyle w:val="Ninguno"/>
                <w:sz w:val="24"/>
                <w:szCs w:val="24"/>
                <w:lang w:val="es-ES_tradnl"/>
              </w:rPr>
              <w:t>Personas con quien viajó durante el trayecto (amigos, familia, traficante de migrantes, otros)</w:t>
            </w:r>
          </w:p>
        </w:tc>
      </w:tr>
      <w:tr w:rsidR="00B36C42" w14:paraId="5245E3DE" w14:textId="77777777">
        <w:trPr>
          <w:trHeight w:val="29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F9913F" w14:textId="77777777" w:rsidR="00B36C42" w:rsidRDefault="00E20641">
            <w:pPr>
              <w:pStyle w:val="Cuerpo"/>
              <w:spacing w:after="0" w:line="240" w:lineRule="auto"/>
            </w:pPr>
            <w:r>
              <w:rPr>
                <w:rStyle w:val="Ninguno"/>
                <w:sz w:val="24"/>
                <w:szCs w:val="24"/>
                <w:lang w:val="es-ES_tradnl"/>
              </w:rPr>
              <w:t xml:space="preserve">Lugar de detección </w:t>
            </w:r>
          </w:p>
        </w:tc>
      </w:tr>
      <w:tr w:rsidR="00B36C42" w:rsidRPr="00650140" w14:paraId="658AC2E3" w14:textId="77777777">
        <w:trPr>
          <w:trHeight w:val="29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43AE83" w14:textId="77777777" w:rsidR="00B36C42" w:rsidRPr="00327748" w:rsidRDefault="00E20641">
            <w:pPr>
              <w:pStyle w:val="Cuerpo"/>
              <w:spacing w:after="0" w:line="240" w:lineRule="auto"/>
              <w:rPr>
                <w:lang w:val="es-US"/>
              </w:rPr>
            </w:pPr>
            <w:r>
              <w:rPr>
                <w:rStyle w:val="Ninguno"/>
                <w:sz w:val="24"/>
                <w:szCs w:val="24"/>
                <w:lang w:val="es-ES_tradnl"/>
              </w:rPr>
              <w:t xml:space="preserve">Número de veces que intentaste cruzar para llegar al territorio </w:t>
            </w:r>
          </w:p>
        </w:tc>
      </w:tr>
      <w:tr w:rsidR="00B36C42" w14:paraId="59E072C4" w14:textId="77777777">
        <w:trPr>
          <w:trHeight w:val="29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35C81" w14:textId="77777777" w:rsidR="00B36C42" w:rsidRDefault="00E20641">
            <w:pPr>
              <w:pStyle w:val="Cuerpo"/>
              <w:spacing w:after="0" w:line="240" w:lineRule="auto"/>
            </w:pPr>
            <w:r>
              <w:rPr>
                <w:rStyle w:val="Ninguno"/>
                <w:sz w:val="24"/>
                <w:szCs w:val="24"/>
                <w:lang w:val="es-ES_tradnl"/>
              </w:rPr>
              <w:t xml:space="preserve">Tiempo transcurrido entre traslados </w:t>
            </w:r>
          </w:p>
        </w:tc>
      </w:tr>
      <w:tr w:rsidR="00B36C42" w:rsidRPr="00650140" w14:paraId="1116707B" w14:textId="77777777">
        <w:trPr>
          <w:trHeight w:val="29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9FA1FF" w14:textId="77777777" w:rsidR="00B36C42" w:rsidRPr="00327748" w:rsidRDefault="00E20641">
            <w:pPr>
              <w:pStyle w:val="Cuerpo"/>
              <w:spacing w:after="0" w:line="240" w:lineRule="auto"/>
              <w:rPr>
                <w:lang w:val="es-US"/>
              </w:rPr>
            </w:pPr>
            <w:r>
              <w:rPr>
                <w:rStyle w:val="Ninguno"/>
                <w:sz w:val="24"/>
                <w:szCs w:val="24"/>
                <w:lang w:val="es-ES_tradnl"/>
              </w:rPr>
              <w:t xml:space="preserve">Número de países que cruzaste </w:t>
            </w:r>
          </w:p>
        </w:tc>
      </w:tr>
      <w:tr w:rsidR="00B36C42" w:rsidRPr="00650140" w14:paraId="22909FFA" w14:textId="77777777">
        <w:trPr>
          <w:trHeight w:val="29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E5E50B" w14:textId="77777777" w:rsidR="00B36C42" w:rsidRPr="00327748" w:rsidRDefault="00E20641">
            <w:pPr>
              <w:pStyle w:val="Cuerpo"/>
              <w:spacing w:after="0" w:line="240" w:lineRule="auto"/>
              <w:rPr>
                <w:lang w:val="es-US"/>
              </w:rPr>
            </w:pPr>
            <w:r>
              <w:rPr>
                <w:rStyle w:val="Ninguno"/>
                <w:sz w:val="24"/>
                <w:szCs w:val="24"/>
                <w:lang w:val="es-ES_tradnl"/>
              </w:rPr>
              <w:t xml:space="preserve">Fecha de salida del país de origen </w:t>
            </w:r>
          </w:p>
        </w:tc>
      </w:tr>
      <w:tr w:rsidR="00B36C42" w:rsidRPr="00650140" w14:paraId="7DC4517F" w14:textId="77777777">
        <w:trPr>
          <w:trHeight w:val="29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561084" w14:textId="77777777" w:rsidR="00B36C42" w:rsidRPr="00327748" w:rsidRDefault="00E20641">
            <w:pPr>
              <w:pStyle w:val="Cuerpo"/>
              <w:spacing w:after="0" w:line="240" w:lineRule="auto"/>
              <w:rPr>
                <w:lang w:val="es-US"/>
              </w:rPr>
            </w:pPr>
            <w:r>
              <w:rPr>
                <w:rStyle w:val="Ninguno"/>
                <w:sz w:val="24"/>
                <w:szCs w:val="24"/>
                <w:lang w:val="es-ES_tradnl"/>
              </w:rPr>
              <w:t>Fecha en que cruzaste a este país</w:t>
            </w:r>
          </w:p>
        </w:tc>
      </w:tr>
    </w:tbl>
    <w:p w14:paraId="6F776228" w14:textId="77777777" w:rsidR="00B36C42" w:rsidRDefault="00B36C42">
      <w:pPr>
        <w:pStyle w:val="Cuerpo"/>
        <w:widowControl w:val="0"/>
        <w:spacing w:line="240" w:lineRule="auto"/>
        <w:rPr>
          <w:b/>
          <w:bCs/>
          <w:sz w:val="24"/>
          <w:szCs w:val="24"/>
          <w:lang w:val="es-ES_tradnl"/>
        </w:rPr>
      </w:pPr>
    </w:p>
    <w:p w14:paraId="51FD7D75" w14:textId="77777777" w:rsidR="00B36C42" w:rsidRDefault="00B36C42">
      <w:pPr>
        <w:pStyle w:val="Cuerpo"/>
        <w:rPr>
          <w:b/>
          <w:bCs/>
          <w:sz w:val="24"/>
          <w:szCs w:val="24"/>
          <w:lang w:val="es-ES_tradnl"/>
        </w:rPr>
      </w:pPr>
    </w:p>
    <w:tbl>
      <w:tblPr>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16"/>
      </w:tblGrid>
      <w:tr w:rsidR="00B36C42" w:rsidRPr="00650140" w14:paraId="43DC9427" w14:textId="77777777">
        <w:trPr>
          <w:trHeight w:val="812"/>
        </w:trPr>
        <w:tc>
          <w:tcPr>
            <w:tcW w:w="9016" w:type="dxa"/>
            <w:tcBorders>
              <w:top w:val="single" w:sz="4" w:space="0" w:color="000000"/>
              <w:left w:val="single" w:sz="4" w:space="0" w:color="000000"/>
              <w:bottom w:val="single" w:sz="4" w:space="0" w:color="000000"/>
              <w:right w:val="single" w:sz="4" w:space="0" w:color="000000"/>
            </w:tcBorders>
            <w:shd w:val="clear" w:color="auto" w:fill="008FFA"/>
            <w:tcMar>
              <w:top w:w="80" w:type="dxa"/>
              <w:left w:w="80" w:type="dxa"/>
              <w:bottom w:w="80" w:type="dxa"/>
              <w:right w:w="80" w:type="dxa"/>
            </w:tcMar>
          </w:tcPr>
          <w:p w14:paraId="04C2E51F" w14:textId="77777777" w:rsidR="00B36C42" w:rsidRPr="00327748" w:rsidRDefault="00E20641">
            <w:pPr>
              <w:pStyle w:val="Cuerpo"/>
              <w:rPr>
                <w:lang w:val="es-US"/>
              </w:rPr>
            </w:pPr>
            <w:r>
              <w:rPr>
                <w:rStyle w:val="Ninguno"/>
                <w:b/>
                <w:bCs/>
                <w:color w:val="FFFFFF"/>
                <w:sz w:val="24"/>
                <w:szCs w:val="24"/>
                <w:u w:color="FFFFFF"/>
                <w:lang w:val="es-ES_tradnl"/>
              </w:rPr>
              <w:lastRenderedPageBreak/>
              <w:t>Causas de la migración (pueden presentarse uno o varios motivos/causas)</w:t>
            </w:r>
          </w:p>
        </w:tc>
      </w:tr>
      <w:tr w:rsidR="00B36C42" w14:paraId="44EBBA12" w14:textId="77777777">
        <w:trPr>
          <w:trHeight w:val="29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2C775C" w14:textId="77777777" w:rsidR="00B36C42" w:rsidRDefault="00E20641">
            <w:pPr>
              <w:pStyle w:val="Cuerpo"/>
              <w:spacing w:after="0" w:line="240" w:lineRule="auto"/>
            </w:pPr>
            <w:r>
              <w:rPr>
                <w:rStyle w:val="Ninguno"/>
                <w:sz w:val="24"/>
                <w:szCs w:val="24"/>
                <w:lang w:val="es-ES_tradnl"/>
              </w:rPr>
              <w:t>Razones  económicas</w:t>
            </w:r>
          </w:p>
        </w:tc>
      </w:tr>
      <w:tr w:rsidR="00B36C42" w14:paraId="2A40CBAD" w14:textId="77777777">
        <w:trPr>
          <w:trHeight w:val="29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4E207B" w14:textId="77777777" w:rsidR="00B36C42" w:rsidRDefault="00E20641">
            <w:pPr>
              <w:pStyle w:val="Cuerpo"/>
              <w:spacing w:after="0" w:line="240" w:lineRule="auto"/>
            </w:pPr>
            <w:r>
              <w:rPr>
                <w:rStyle w:val="Ninguno"/>
                <w:sz w:val="24"/>
                <w:szCs w:val="24"/>
                <w:lang w:val="es-ES_tradnl"/>
              </w:rPr>
              <w:t xml:space="preserve">Razones de salud </w:t>
            </w:r>
          </w:p>
        </w:tc>
      </w:tr>
      <w:tr w:rsidR="00B36C42" w14:paraId="308ACC2E" w14:textId="77777777">
        <w:trPr>
          <w:trHeight w:val="29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D28025" w14:textId="77777777" w:rsidR="00B36C42" w:rsidRDefault="00E20641">
            <w:pPr>
              <w:pStyle w:val="Cuerpo"/>
              <w:spacing w:after="0" w:line="240" w:lineRule="auto"/>
            </w:pPr>
            <w:r>
              <w:rPr>
                <w:rStyle w:val="Ninguno"/>
                <w:sz w:val="24"/>
                <w:szCs w:val="24"/>
                <w:lang w:val="es-ES_tradnl"/>
              </w:rPr>
              <w:t xml:space="preserve">Razones de educación </w:t>
            </w:r>
          </w:p>
        </w:tc>
      </w:tr>
      <w:tr w:rsidR="00B36C42" w:rsidRPr="00650140" w14:paraId="28BC2909" w14:textId="77777777">
        <w:trPr>
          <w:trHeight w:val="57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C7D827" w14:textId="77777777" w:rsidR="00B36C42" w:rsidRPr="00327748" w:rsidRDefault="00E20641">
            <w:pPr>
              <w:pStyle w:val="Cuerpo"/>
              <w:spacing w:after="0" w:line="240" w:lineRule="auto"/>
              <w:rPr>
                <w:lang w:val="es-US"/>
              </w:rPr>
            </w:pPr>
            <w:r>
              <w:rPr>
                <w:rStyle w:val="Ninguno"/>
                <w:sz w:val="24"/>
                <w:szCs w:val="24"/>
                <w:lang w:val="es-ES_tradnl"/>
              </w:rPr>
              <w:t>Pertenencia étnica, religión, nacionalidad, pertenencia a determinado grupo social, opinión política</w:t>
            </w:r>
          </w:p>
        </w:tc>
      </w:tr>
      <w:tr w:rsidR="00B36C42" w:rsidRPr="00650140" w14:paraId="047FA1DF" w14:textId="77777777">
        <w:trPr>
          <w:trHeight w:val="29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7F0214" w14:textId="77777777" w:rsidR="00B36C42" w:rsidRPr="00327748" w:rsidRDefault="00E20641">
            <w:pPr>
              <w:pStyle w:val="Cuerpo"/>
              <w:spacing w:after="0" w:line="240" w:lineRule="auto"/>
              <w:rPr>
                <w:lang w:val="es-US"/>
              </w:rPr>
            </w:pPr>
            <w:r>
              <w:rPr>
                <w:rStyle w:val="Ninguno"/>
                <w:sz w:val="24"/>
                <w:szCs w:val="24"/>
                <w:lang w:val="es-ES_tradnl"/>
              </w:rPr>
              <w:t>Violencia por razón de género y/u orientación sexual</w:t>
            </w:r>
          </w:p>
        </w:tc>
      </w:tr>
      <w:tr w:rsidR="00B36C42" w:rsidRPr="00650140" w14:paraId="31EE7889" w14:textId="77777777">
        <w:trPr>
          <w:trHeight w:val="29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718B01" w14:textId="77777777" w:rsidR="00B36C42" w:rsidRPr="00327748" w:rsidRDefault="00E20641">
            <w:pPr>
              <w:pStyle w:val="Cuerpo"/>
              <w:spacing w:after="0" w:line="240" w:lineRule="auto"/>
              <w:rPr>
                <w:lang w:val="es-US"/>
              </w:rPr>
            </w:pPr>
            <w:r>
              <w:rPr>
                <w:rStyle w:val="Ninguno"/>
                <w:sz w:val="24"/>
                <w:szCs w:val="24"/>
                <w:lang w:val="es-ES_tradnl"/>
              </w:rPr>
              <w:t>Violencia organizada o delincuencial (maras, pandillas)</w:t>
            </w:r>
          </w:p>
        </w:tc>
      </w:tr>
      <w:tr w:rsidR="00B36C42" w14:paraId="3351006F" w14:textId="77777777">
        <w:trPr>
          <w:trHeight w:val="29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92EB13" w14:textId="77777777" w:rsidR="00B36C42" w:rsidRDefault="00E20641">
            <w:pPr>
              <w:pStyle w:val="Cuerpo"/>
              <w:spacing w:after="0" w:line="240" w:lineRule="auto"/>
            </w:pPr>
            <w:r>
              <w:rPr>
                <w:rStyle w:val="Ninguno"/>
                <w:sz w:val="24"/>
                <w:szCs w:val="24"/>
                <w:lang w:val="es-ES_tradnl"/>
              </w:rPr>
              <w:t>Violencia familiar</w:t>
            </w:r>
          </w:p>
        </w:tc>
      </w:tr>
      <w:tr w:rsidR="00B36C42" w14:paraId="6BCD344F" w14:textId="77777777">
        <w:trPr>
          <w:trHeight w:val="29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8A7592" w14:textId="77777777" w:rsidR="00B36C42" w:rsidRDefault="00E20641">
            <w:pPr>
              <w:pStyle w:val="Cuerpo"/>
              <w:spacing w:after="0" w:line="240" w:lineRule="auto"/>
            </w:pPr>
            <w:r>
              <w:rPr>
                <w:rStyle w:val="Ninguno"/>
                <w:sz w:val="24"/>
                <w:szCs w:val="24"/>
                <w:lang w:val="es-ES_tradnl"/>
              </w:rPr>
              <w:t>Engaño (trata de personas)</w:t>
            </w:r>
          </w:p>
        </w:tc>
      </w:tr>
      <w:tr w:rsidR="00B36C42" w:rsidRPr="00650140" w14:paraId="0F44E6A8" w14:textId="77777777">
        <w:trPr>
          <w:trHeight w:val="29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5CA579" w14:textId="77777777" w:rsidR="00B36C42" w:rsidRPr="00327748" w:rsidRDefault="00E20641">
            <w:pPr>
              <w:pStyle w:val="Cuerpo"/>
              <w:spacing w:after="0" w:line="240" w:lineRule="auto"/>
              <w:rPr>
                <w:lang w:val="es-US"/>
              </w:rPr>
            </w:pPr>
            <w:r>
              <w:rPr>
                <w:rStyle w:val="Ninguno"/>
                <w:sz w:val="24"/>
                <w:szCs w:val="24"/>
                <w:lang w:val="es-ES_tradnl"/>
              </w:rPr>
              <w:t xml:space="preserve">Reunificación con un familiar en lugar de destino </w:t>
            </w:r>
          </w:p>
        </w:tc>
      </w:tr>
      <w:tr w:rsidR="00B36C42" w14:paraId="0B6B2A04" w14:textId="77777777">
        <w:trPr>
          <w:trHeight w:val="29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516A62" w14:textId="77777777" w:rsidR="00B36C42" w:rsidRDefault="00E20641">
            <w:pPr>
              <w:pStyle w:val="Cuerpo"/>
              <w:spacing w:after="0" w:line="240" w:lineRule="auto"/>
            </w:pPr>
            <w:r>
              <w:rPr>
                <w:rStyle w:val="Ninguno"/>
                <w:sz w:val="24"/>
                <w:szCs w:val="24"/>
                <w:lang w:val="es-ES_tradnl"/>
              </w:rPr>
              <w:t>Desastres Naturales</w:t>
            </w:r>
          </w:p>
        </w:tc>
      </w:tr>
    </w:tbl>
    <w:p w14:paraId="29378AF6" w14:textId="77777777" w:rsidR="00B36C42" w:rsidRDefault="00B36C42">
      <w:pPr>
        <w:pStyle w:val="Cuerpo"/>
        <w:widowControl w:val="0"/>
        <w:spacing w:line="240" w:lineRule="auto"/>
        <w:rPr>
          <w:b/>
          <w:bCs/>
          <w:sz w:val="24"/>
          <w:szCs w:val="24"/>
          <w:lang w:val="es-ES_tradnl"/>
        </w:rPr>
      </w:pPr>
    </w:p>
    <w:p w14:paraId="52DAB8FC" w14:textId="77777777" w:rsidR="00B36C42" w:rsidRDefault="00B36C42">
      <w:pPr>
        <w:pStyle w:val="Cuerpo"/>
        <w:rPr>
          <w:b/>
          <w:bCs/>
          <w:sz w:val="24"/>
          <w:szCs w:val="24"/>
          <w:lang w:val="es-ES_tradnl"/>
        </w:rPr>
      </w:pPr>
    </w:p>
    <w:tbl>
      <w:tblPr>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16"/>
      </w:tblGrid>
      <w:tr w:rsidR="00B36C42" w:rsidRPr="00650140" w14:paraId="534A5B80" w14:textId="77777777">
        <w:trPr>
          <w:trHeight w:val="812"/>
        </w:trPr>
        <w:tc>
          <w:tcPr>
            <w:tcW w:w="9016" w:type="dxa"/>
            <w:tcBorders>
              <w:top w:val="single" w:sz="4" w:space="0" w:color="000000"/>
              <w:left w:val="single" w:sz="4" w:space="0" w:color="000000"/>
              <w:bottom w:val="single" w:sz="4" w:space="0" w:color="000000"/>
              <w:right w:val="single" w:sz="4" w:space="0" w:color="000000"/>
            </w:tcBorders>
            <w:shd w:val="clear" w:color="auto" w:fill="008FFA"/>
            <w:tcMar>
              <w:top w:w="80" w:type="dxa"/>
              <w:left w:w="80" w:type="dxa"/>
              <w:bottom w:w="80" w:type="dxa"/>
              <w:right w:w="80" w:type="dxa"/>
            </w:tcMar>
          </w:tcPr>
          <w:p w14:paraId="2BF78F8A" w14:textId="77777777" w:rsidR="00B36C42" w:rsidRPr="00327748" w:rsidRDefault="00E20641">
            <w:pPr>
              <w:pStyle w:val="Cuerpo"/>
              <w:rPr>
                <w:lang w:val="es-US"/>
              </w:rPr>
            </w:pPr>
            <w:r>
              <w:rPr>
                <w:rStyle w:val="Ninguno"/>
                <w:b/>
                <w:bCs/>
                <w:color w:val="FFFFFF"/>
                <w:sz w:val="24"/>
                <w:szCs w:val="24"/>
                <w:u w:color="FFFFFF"/>
                <w:lang w:val="es-ES_tradnl"/>
              </w:rPr>
              <w:t>Datos sobre situación de violencia</w:t>
            </w:r>
          </w:p>
        </w:tc>
      </w:tr>
      <w:tr w:rsidR="00B36C42" w:rsidRPr="00650140" w14:paraId="695A354C" w14:textId="77777777">
        <w:trPr>
          <w:trHeight w:val="29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A52A72" w14:textId="77777777" w:rsidR="00B36C42" w:rsidRPr="00327748" w:rsidRDefault="00E20641">
            <w:pPr>
              <w:pStyle w:val="Cuerpo"/>
              <w:spacing w:after="0" w:line="240" w:lineRule="auto"/>
              <w:rPr>
                <w:lang w:val="es-US"/>
              </w:rPr>
            </w:pPr>
            <w:r>
              <w:rPr>
                <w:rStyle w:val="Ninguno"/>
                <w:b/>
                <w:bCs/>
                <w:sz w:val="24"/>
                <w:szCs w:val="24"/>
                <w:lang w:val="es-ES_tradnl"/>
              </w:rPr>
              <w:t>Violencia en el lugar de origen</w:t>
            </w:r>
          </w:p>
        </w:tc>
      </w:tr>
      <w:tr w:rsidR="00B36C42" w:rsidRPr="00650140" w14:paraId="6B5B8C01" w14:textId="77777777">
        <w:trPr>
          <w:trHeight w:val="29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BB954D" w14:textId="77777777" w:rsidR="00B36C42" w:rsidRPr="00327748" w:rsidRDefault="00E20641">
            <w:pPr>
              <w:pStyle w:val="Cuerpo"/>
              <w:spacing w:after="0" w:line="240" w:lineRule="auto"/>
              <w:rPr>
                <w:lang w:val="es-US"/>
              </w:rPr>
            </w:pPr>
            <w:r>
              <w:rPr>
                <w:rStyle w:val="Ninguno"/>
                <w:sz w:val="24"/>
                <w:szCs w:val="24"/>
                <w:lang w:val="es-ES_tradnl"/>
              </w:rPr>
              <w:t xml:space="preserve">Alguna forma de violencia social </w:t>
            </w:r>
          </w:p>
        </w:tc>
      </w:tr>
      <w:tr w:rsidR="00B36C42" w:rsidRPr="00650140" w14:paraId="335519D7" w14:textId="77777777">
        <w:trPr>
          <w:trHeight w:val="29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16E4D2" w14:textId="77777777" w:rsidR="00B36C42" w:rsidRPr="00327748" w:rsidRDefault="00E20641">
            <w:pPr>
              <w:pStyle w:val="Cuerpo"/>
              <w:spacing w:after="0" w:line="240" w:lineRule="auto"/>
              <w:rPr>
                <w:lang w:val="es-US"/>
              </w:rPr>
            </w:pPr>
            <w:r>
              <w:rPr>
                <w:rStyle w:val="Ninguno"/>
                <w:sz w:val="24"/>
                <w:szCs w:val="24"/>
                <w:lang w:val="es-ES_tradnl"/>
              </w:rPr>
              <w:t>Violencia dentro de la familia</w:t>
            </w:r>
          </w:p>
        </w:tc>
      </w:tr>
      <w:tr w:rsidR="00B36C42" w14:paraId="735903B6" w14:textId="77777777">
        <w:trPr>
          <w:trHeight w:val="29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CD26DE" w14:textId="77777777" w:rsidR="00B36C42" w:rsidRDefault="00E20641">
            <w:pPr>
              <w:pStyle w:val="Cuerpo"/>
              <w:spacing w:after="0" w:line="240" w:lineRule="auto"/>
            </w:pPr>
            <w:r>
              <w:rPr>
                <w:rStyle w:val="Ninguno"/>
                <w:sz w:val="24"/>
                <w:szCs w:val="24"/>
                <w:lang w:val="es-ES_tradnl"/>
              </w:rPr>
              <w:t>Violencia por delincuencia organizada</w:t>
            </w:r>
          </w:p>
        </w:tc>
      </w:tr>
      <w:tr w:rsidR="00B36C42" w14:paraId="78C5BE1F" w14:textId="77777777">
        <w:trPr>
          <w:trHeight w:val="29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F060FE" w14:textId="77777777" w:rsidR="00B36C42" w:rsidRDefault="00E20641">
            <w:pPr>
              <w:pStyle w:val="Cuerpo"/>
              <w:spacing w:after="0" w:line="240" w:lineRule="auto"/>
            </w:pPr>
            <w:r>
              <w:rPr>
                <w:rStyle w:val="Ninguno"/>
                <w:sz w:val="24"/>
                <w:szCs w:val="24"/>
                <w:lang w:val="es-ES_tradnl"/>
              </w:rPr>
              <w:t>Violencia por motivos religiosos</w:t>
            </w:r>
          </w:p>
        </w:tc>
      </w:tr>
      <w:tr w:rsidR="00B36C42" w:rsidRPr="00650140" w14:paraId="1FF8784A" w14:textId="77777777">
        <w:trPr>
          <w:trHeight w:val="57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1BA0E6" w14:textId="77777777" w:rsidR="00B36C42" w:rsidRPr="00327748" w:rsidRDefault="00E20641">
            <w:pPr>
              <w:pStyle w:val="Cuerpo"/>
              <w:spacing w:after="0" w:line="240" w:lineRule="auto"/>
              <w:rPr>
                <w:lang w:val="es-US"/>
              </w:rPr>
            </w:pPr>
            <w:r>
              <w:rPr>
                <w:rStyle w:val="Ninguno"/>
                <w:sz w:val="24"/>
                <w:szCs w:val="24"/>
                <w:lang w:val="es-ES_tradnl"/>
              </w:rPr>
              <w:t>Violencia por motivos de orientación sexual y/o identidad de género y/o expresión de género</w:t>
            </w:r>
          </w:p>
        </w:tc>
      </w:tr>
      <w:tr w:rsidR="00B36C42" w14:paraId="1046341E" w14:textId="77777777">
        <w:trPr>
          <w:trHeight w:val="29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B7578" w14:textId="77777777" w:rsidR="00B36C42" w:rsidRDefault="00E20641">
            <w:pPr>
              <w:pStyle w:val="Cuerpo"/>
              <w:spacing w:after="0" w:line="240" w:lineRule="auto"/>
            </w:pPr>
            <w:r>
              <w:rPr>
                <w:rStyle w:val="Ninguno"/>
                <w:sz w:val="24"/>
                <w:szCs w:val="24"/>
                <w:lang w:val="es-ES_tradnl"/>
              </w:rPr>
              <w:t xml:space="preserve">Violencia sexual </w:t>
            </w:r>
          </w:p>
        </w:tc>
      </w:tr>
      <w:tr w:rsidR="00B36C42" w:rsidRPr="00650140" w14:paraId="68B5EB1A" w14:textId="77777777">
        <w:trPr>
          <w:trHeight w:val="29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4A2D3A" w14:textId="77777777" w:rsidR="00B36C42" w:rsidRPr="00327748" w:rsidRDefault="00E20641">
            <w:pPr>
              <w:pStyle w:val="Cuerpo"/>
              <w:spacing w:after="0" w:line="240" w:lineRule="auto"/>
              <w:rPr>
                <w:lang w:val="es-US"/>
              </w:rPr>
            </w:pPr>
            <w:r>
              <w:rPr>
                <w:rStyle w:val="Ninguno"/>
                <w:b/>
                <w:bCs/>
                <w:sz w:val="24"/>
                <w:szCs w:val="24"/>
                <w:lang w:val="es-ES_tradnl"/>
              </w:rPr>
              <w:t>Violencia en el trayecto migratorio</w:t>
            </w:r>
          </w:p>
        </w:tc>
      </w:tr>
      <w:tr w:rsidR="00B36C42" w14:paraId="48291930" w14:textId="77777777">
        <w:trPr>
          <w:trHeight w:val="29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0926FA" w14:textId="77777777" w:rsidR="00B36C42" w:rsidRDefault="00E20641">
            <w:pPr>
              <w:pStyle w:val="Cuerpo"/>
              <w:spacing w:after="0" w:line="240" w:lineRule="auto"/>
            </w:pPr>
            <w:r>
              <w:rPr>
                <w:rStyle w:val="Ninguno"/>
                <w:sz w:val="24"/>
                <w:szCs w:val="24"/>
                <w:lang w:val="es-ES_tradnl"/>
              </w:rPr>
              <w:t>Traslado forzado o trata</w:t>
            </w:r>
          </w:p>
        </w:tc>
      </w:tr>
      <w:tr w:rsidR="00B36C42" w14:paraId="14C3328D" w14:textId="77777777">
        <w:trPr>
          <w:trHeight w:val="29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B83481" w14:textId="77777777" w:rsidR="00B36C42" w:rsidRDefault="00E20641">
            <w:pPr>
              <w:pStyle w:val="Cuerpo"/>
              <w:spacing w:after="0" w:line="240" w:lineRule="auto"/>
            </w:pPr>
            <w:r>
              <w:rPr>
                <w:rStyle w:val="Ninguno"/>
                <w:sz w:val="24"/>
                <w:szCs w:val="24"/>
                <w:lang w:val="es-ES_tradnl"/>
              </w:rPr>
              <w:t>Violencia sexual</w:t>
            </w:r>
          </w:p>
        </w:tc>
      </w:tr>
      <w:tr w:rsidR="00B36C42" w14:paraId="32FEEBBC" w14:textId="77777777">
        <w:trPr>
          <w:trHeight w:val="29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6FE1A" w14:textId="77777777" w:rsidR="00B36C42" w:rsidRDefault="00E20641">
            <w:pPr>
              <w:pStyle w:val="Cuerpo"/>
              <w:spacing w:after="0" w:line="240" w:lineRule="auto"/>
            </w:pPr>
            <w:r>
              <w:rPr>
                <w:rStyle w:val="Ninguno"/>
                <w:sz w:val="24"/>
                <w:szCs w:val="24"/>
                <w:lang w:val="es-ES_tradnl"/>
              </w:rPr>
              <w:lastRenderedPageBreak/>
              <w:t>Violencia física</w:t>
            </w:r>
          </w:p>
        </w:tc>
      </w:tr>
      <w:tr w:rsidR="00B36C42" w14:paraId="21A28B7A" w14:textId="77777777">
        <w:trPr>
          <w:trHeight w:val="29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A65F4A" w14:textId="77777777" w:rsidR="00B36C42" w:rsidRDefault="00E20641">
            <w:pPr>
              <w:pStyle w:val="Cuerpo"/>
              <w:spacing w:after="0" w:line="240" w:lineRule="auto"/>
            </w:pPr>
            <w:r>
              <w:rPr>
                <w:rStyle w:val="Ninguno"/>
                <w:sz w:val="24"/>
                <w:szCs w:val="24"/>
                <w:lang w:val="es-ES_tradnl"/>
              </w:rPr>
              <w:t>Violencia emocional</w:t>
            </w:r>
          </w:p>
        </w:tc>
      </w:tr>
      <w:tr w:rsidR="00B36C42" w14:paraId="2F091D78" w14:textId="77777777">
        <w:trPr>
          <w:trHeight w:val="29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CD88E1" w14:textId="77777777" w:rsidR="00B36C42" w:rsidRDefault="00E20641">
            <w:pPr>
              <w:pStyle w:val="Cuerpo"/>
              <w:spacing w:after="0" w:line="240" w:lineRule="auto"/>
            </w:pPr>
            <w:r>
              <w:rPr>
                <w:rStyle w:val="Ninguno"/>
                <w:sz w:val="24"/>
                <w:szCs w:val="24"/>
                <w:lang w:val="es-ES_tradnl"/>
              </w:rPr>
              <w:t>Explotación laboral</w:t>
            </w:r>
          </w:p>
        </w:tc>
      </w:tr>
      <w:tr w:rsidR="00B36C42" w:rsidRPr="00650140" w14:paraId="5354A772" w14:textId="77777777">
        <w:trPr>
          <w:trHeight w:val="29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BC56A5" w14:textId="77777777" w:rsidR="00B36C42" w:rsidRPr="00327748" w:rsidRDefault="00E20641">
            <w:pPr>
              <w:pStyle w:val="Cuerpo"/>
              <w:spacing w:after="0" w:line="240" w:lineRule="auto"/>
              <w:rPr>
                <w:lang w:val="es-US"/>
              </w:rPr>
            </w:pPr>
            <w:r>
              <w:rPr>
                <w:rStyle w:val="Ninguno"/>
                <w:sz w:val="24"/>
                <w:szCs w:val="24"/>
                <w:lang w:val="es-ES_tradnl"/>
              </w:rPr>
              <w:t>Otros (robos, secuestros, abusos, asalto, etc.)</w:t>
            </w:r>
          </w:p>
        </w:tc>
      </w:tr>
      <w:tr w:rsidR="00B36C42" w:rsidRPr="00650140" w14:paraId="6D1E36AE" w14:textId="77777777">
        <w:trPr>
          <w:trHeight w:val="29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A8A065" w14:textId="77777777" w:rsidR="00B36C42" w:rsidRPr="00327748" w:rsidRDefault="00E20641">
            <w:pPr>
              <w:pStyle w:val="Cuerpo"/>
              <w:spacing w:after="0" w:line="240" w:lineRule="auto"/>
              <w:rPr>
                <w:lang w:val="es-US"/>
              </w:rPr>
            </w:pPr>
            <w:r>
              <w:rPr>
                <w:rStyle w:val="Ninguno"/>
                <w:b/>
                <w:bCs/>
                <w:sz w:val="24"/>
                <w:szCs w:val="24"/>
                <w:lang w:val="es-ES_tradnl"/>
              </w:rPr>
              <w:t xml:space="preserve">Violencia en lugar de destino </w:t>
            </w:r>
          </w:p>
        </w:tc>
      </w:tr>
      <w:tr w:rsidR="00B36C42" w14:paraId="04FFB793" w14:textId="77777777">
        <w:trPr>
          <w:trHeight w:val="29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491F2" w14:textId="77777777" w:rsidR="00B36C42" w:rsidRDefault="00E20641">
            <w:pPr>
              <w:pStyle w:val="Cuerpo"/>
              <w:spacing w:after="0" w:line="240" w:lineRule="auto"/>
            </w:pPr>
            <w:r>
              <w:rPr>
                <w:rStyle w:val="Ninguno"/>
                <w:sz w:val="24"/>
                <w:szCs w:val="24"/>
                <w:lang w:val="es-ES_tradnl"/>
              </w:rPr>
              <w:t>Violencia sexual</w:t>
            </w:r>
          </w:p>
        </w:tc>
      </w:tr>
      <w:tr w:rsidR="00B36C42" w14:paraId="5FF05766" w14:textId="77777777">
        <w:trPr>
          <w:trHeight w:val="29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3240E4" w14:textId="77777777" w:rsidR="00B36C42" w:rsidRDefault="00E20641">
            <w:pPr>
              <w:pStyle w:val="Cuerpo"/>
              <w:spacing w:after="0" w:line="240" w:lineRule="auto"/>
            </w:pPr>
            <w:r>
              <w:rPr>
                <w:rStyle w:val="Ninguno"/>
                <w:sz w:val="24"/>
                <w:szCs w:val="24"/>
                <w:lang w:val="es-ES_tradnl"/>
              </w:rPr>
              <w:t>Violencia física</w:t>
            </w:r>
          </w:p>
        </w:tc>
      </w:tr>
      <w:tr w:rsidR="00B36C42" w14:paraId="4F851ECD" w14:textId="77777777">
        <w:trPr>
          <w:trHeight w:val="29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55C577" w14:textId="77777777" w:rsidR="00B36C42" w:rsidRDefault="00E20641">
            <w:pPr>
              <w:pStyle w:val="Cuerpo"/>
              <w:spacing w:after="0" w:line="240" w:lineRule="auto"/>
            </w:pPr>
            <w:r>
              <w:rPr>
                <w:rStyle w:val="Ninguno"/>
                <w:sz w:val="24"/>
                <w:szCs w:val="24"/>
                <w:lang w:val="es-ES_tradnl"/>
              </w:rPr>
              <w:t>Violencia emocional</w:t>
            </w:r>
          </w:p>
        </w:tc>
      </w:tr>
      <w:tr w:rsidR="00B36C42" w14:paraId="0B0F7D8E" w14:textId="77777777">
        <w:trPr>
          <w:trHeight w:val="29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FB7DA2" w14:textId="77777777" w:rsidR="00B36C42" w:rsidRDefault="00E20641">
            <w:pPr>
              <w:pStyle w:val="Cuerpo"/>
              <w:spacing w:after="0" w:line="240" w:lineRule="auto"/>
            </w:pPr>
            <w:r>
              <w:rPr>
                <w:rStyle w:val="Ninguno"/>
                <w:sz w:val="24"/>
                <w:szCs w:val="24"/>
                <w:lang w:val="es-ES_tradnl"/>
              </w:rPr>
              <w:t>Explotación laboral</w:t>
            </w:r>
          </w:p>
        </w:tc>
      </w:tr>
      <w:tr w:rsidR="00B36C42" w:rsidRPr="00650140" w14:paraId="652F538F" w14:textId="77777777">
        <w:trPr>
          <w:trHeight w:val="29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5071EC" w14:textId="77777777" w:rsidR="00B36C42" w:rsidRPr="00327748" w:rsidRDefault="00E20641">
            <w:pPr>
              <w:pStyle w:val="Cuerpo"/>
              <w:spacing w:after="0" w:line="240" w:lineRule="auto"/>
              <w:rPr>
                <w:lang w:val="es-US"/>
              </w:rPr>
            </w:pPr>
            <w:r>
              <w:rPr>
                <w:rStyle w:val="Ninguno"/>
                <w:sz w:val="24"/>
                <w:szCs w:val="24"/>
                <w:lang w:val="es-ES_tradnl"/>
              </w:rPr>
              <w:t>Otros (robo, secuestro, abuso, asalto, etc.)</w:t>
            </w:r>
          </w:p>
        </w:tc>
      </w:tr>
    </w:tbl>
    <w:p w14:paraId="63A57348" w14:textId="77777777" w:rsidR="00B36C42" w:rsidRDefault="00B36C42">
      <w:pPr>
        <w:pStyle w:val="Cuerpo"/>
        <w:widowControl w:val="0"/>
        <w:spacing w:line="240" w:lineRule="auto"/>
        <w:rPr>
          <w:b/>
          <w:bCs/>
          <w:sz w:val="24"/>
          <w:szCs w:val="24"/>
          <w:lang w:val="es-ES_tradnl"/>
        </w:rPr>
      </w:pPr>
    </w:p>
    <w:p w14:paraId="5D44854B" w14:textId="77777777" w:rsidR="00B36C42" w:rsidRDefault="00B36C42">
      <w:pPr>
        <w:pStyle w:val="Cuerpo"/>
        <w:rPr>
          <w:b/>
          <w:bCs/>
          <w:sz w:val="24"/>
          <w:szCs w:val="24"/>
          <w:lang w:val="es-ES_tradnl"/>
        </w:rPr>
      </w:pPr>
    </w:p>
    <w:tbl>
      <w:tblPr>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16"/>
      </w:tblGrid>
      <w:tr w:rsidR="00B36C42" w:rsidRPr="00650140" w14:paraId="155701B7" w14:textId="77777777">
        <w:trPr>
          <w:trHeight w:val="812"/>
        </w:trPr>
        <w:tc>
          <w:tcPr>
            <w:tcW w:w="9016" w:type="dxa"/>
            <w:tcBorders>
              <w:top w:val="single" w:sz="4" w:space="0" w:color="000000"/>
              <w:left w:val="single" w:sz="4" w:space="0" w:color="000000"/>
              <w:bottom w:val="single" w:sz="4" w:space="0" w:color="000000"/>
              <w:right w:val="single" w:sz="4" w:space="0" w:color="000000"/>
            </w:tcBorders>
            <w:shd w:val="clear" w:color="auto" w:fill="008FFA"/>
            <w:tcMar>
              <w:top w:w="80" w:type="dxa"/>
              <w:left w:w="80" w:type="dxa"/>
              <w:bottom w:w="80" w:type="dxa"/>
              <w:right w:w="80" w:type="dxa"/>
            </w:tcMar>
          </w:tcPr>
          <w:p w14:paraId="28BA7CEB" w14:textId="77777777" w:rsidR="00B36C42" w:rsidRPr="00327748" w:rsidRDefault="00E20641">
            <w:pPr>
              <w:pStyle w:val="Cuerpo"/>
              <w:rPr>
                <w:lang w:val="es-US"/>
              </w:rPr>
            </w:pPr>
            <w:r>
              <w:rPr>
                <w:rStyle w:val="Ninguno"/>
                <w:b/>
                <w:bCs/>
                <w:color w:val="FFFFFF"/>
                <w:sz w:val="24"/>
                <w:szCs w:val="24"/>
                <w:u w:color="FFFFFF"/>
                <w:lang w:val="es-ES_tradnl"/>
              </w:rPr>
              <w:t>Opinión de NNA sobre su futuro</w:t>
            </w:r>
          </w:p>
        </w:tc>
      </w:tr>
      <w:tr w:rsidR="00B36C42" w:rsidRPr="00650140" w14:paraId="30CE033E" w14:textId="77777777">
        <w:trPr>
          <w:trHeight w:val="57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E981C0" w14:textId="77777777" w:rsidR="00B36C42" w:rsidRPr="00327748" w:rsidRDefault="00E20641">
            <w:pPr>
              <w:pStyle w:val="Cuerpo"/>
              <w:spacing w:after="0" w:line="240" w:lineRule="auto"/>
              <w:rPr>
                <w:rStyle w:val="Ninguno"/>
                <w:sz w:val="24"/>
                <w:szCs w:val="24"/>
                <w:lang w:val="es-US"/>
              </w:rPr>
            </w:pPr>
            <w:r>
              <w:rPr>
                <w:rStyle w:val="Ninguno"/>
                <w:sz w:val="24"/>
                <w:szCs w:val="24"/>
                <w:lang w:val="es-ES_tradnl"/>
              </w:rPr>
              <w:t>Desea regresar a su lugar de origen (SI) (NO)</w:t>
            </w:r>
          </w:p>
          <w:p w14:paraId="2A238C67" w14:textId="77777777" w:rsidR="00B36C42" w:rsidRPr="00327748" w:rsidRDefault="00E20641">
            <w:pPr>
              <w:pStyle w:val="Cuerpo"/>
              <w:spacing w:after="0" w:line="240" w:lineRule="auto"/>
              <w:rPr>
                <w:lang w:val="es-US"/>
              </w:rPr>
            </w:pPr>
            <w:r>
              <w:rPr>
                <w:rStyle w:val="Ninguno"/>
                <w:sz w:val="24"/>
                <w:szCs w:val="24"/>
                <w:lang w:val="es-ES_tradnl"/>
              </w:rPr>
              <w:t>Si la respuesta es NO, diga las razones</w:t>
            </w:r>
          </w:p>
        </w:tc>
      </w:tr>
      <w:tr w:rsidR="00B36C42" w:rsidRPr="00650140" w14:paraId="5E8FBD55" w14:textId="77777777">
        <w:trPr>
          <w:trHeight w:val="29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5F215C" w14:textId="77777777" w:rsidR="00B36C42" w:rsidRPr="00327748" w:rsidRDefault="00E20641">
            <w:pPr>
              <w:pStyle w:val="Cuerpo"/>
              <w:spacing w:after="0" w:line="240" w:lineRule="auto"/>
              <w:rPr>
                <w:lang w:val="es-US"/>
              </w:rPr>
            </w:pPr>
            <w:r>
              <w:rPr>
                <w:rStyle w:val="Ninguno"/>
                <w:sz w:val="24"/>
                <w:szCs w:val="24"/>
                <w:lang w:val="es-ES_tradnl"/>
              </w:rPr>
              <w:t>Desea reunirse con un familiar en el destino migratorio</w:t>
            </w:r>
          </w:p>
        </w:tc>
      </w:tr>
      <w:tr w:rsidR="00B36C42" w:rsidRPr="00650140" w14:paraId="21A0560F" w14:textId="77777777">
        <w:trPr>
          <w:trHeight w:val="29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5F49D5" w14:textId="77777777" w:rsidR="00B36C42" w:rsidRPr="00327748" w:rsidRDefault="00E20641">
            <w:pPr>
              <w:pStyle w:val="Cuerpo"/>
              <w:spacing w:after="0" w:line="240" w:lineRule="auto"/>
              <w:rPr>
                <w:lang w:val="es-US"/>
              </w:rPr>
            </w:pPr>
            <w:r>
              <w:rPr>
                <w:rStyle w:val="Ninguno"/>
                <w:sz w:val="24"/>
                <w:szCs w:val="24"/>
                <w:lang w:val="es-ES_tradnl"/>
              </w:rPr>
              <w:t>Desea asistencia para ubicar a su familia</w:t>
            </w:r>
          </w:p>
        </w:tc>
      </w:tr>
      <w:tr w:rsidR="00B36C42" w:rsidRPr="00650140" w14:paraId="1AB78592" w14:textId="77777777">
        <w:trPr>
          <w:trHeight w:val="29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124396" w14:textId="77777777" w:rsidR="00B36C42" w:rsidRPr="00327748" w:rsidRDefault="00E20641">
            <w:pPr>
              <w:pStyle w:val="Cuerpo"/>
              <w:spacing w:after="0" w:line="240" w:lineRule="auto"/>
              <w:rPr>
                <w:lang w:val="es-US"/>
              </w:rPr>
            </w:pPr>
            <w:r>
              <w:rPr>
                <w:rStyle w:val="Ninguno"/>
                <w:sz w:val="24"/>
                <w:szCs w:val="24"/>
                <w:lang w:val="es-ES_tradnl"/>
              </w:rPr>
              <w:t>Desea permanecer con un adulto que no es su familiar</w:t>
            </w:r>
          </w:p>
        </w:tc>
      </w:tr>
    </w:tbl>
    <w:p w14:paraId="0D8BEEBC" w14:textId="77777777" w:rsidR="00B36C42" w:rsidRDefault="00B36C42">
      <w:pPr>
        <w:pStyle w:val="Cuerpo"/>
        <w:widowControl w:val="0"/>
        <w:spacing w:line="240" w:lineRule="auto"/>
        <w:rPr>
          <w:b/>
          <w:bCs/>
          <w:sz w:val="24"/>
          <w:szCs w:val="24"/>
          <w:lang w:val="es-ES_tradnl"/>
        </w:rPr>
      </w:pPr>
    </w:p>
    <w:p w14:paraId="56AE601E" w14:textId="77777777" w:rsidR="00B36C42" w:rsidRDefault="00B36C42">
      <w:pPr>
        <w:pStyle w:val="Cuerpo"/>
        <w:rPr>
          <w:rStyle w:val="Ninguno"/>
          <w:b/>
          <w:bCs/>
          <w:sz w:val="24"/>
          <w:szCs w:val="24"/>
          <w:lang w:val="es-ES_tradnl"/>
        </w:rPr>
      </w:pPr>
    </w:p>
    <w:tbl>
      <w:tblPr>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16"/>
      </w:tblGrid>
      <w:tr w:rsidR="00B36C42" w:rsidRPr="00650140" w14:paraId="714685B3" w14:textId="77777777">
        <w:trPr>
          <w:trHeight w:val="1456"/>
        </w:trPr>
        <w:tc>
          <w:tcPr>
            <w:tcW w:w="9016" w:type="dxa"/>
            <w:tcBorders>
              <w:top w:val="single" w:sz="4" w:space="0" w:color="000000"/>
              <w:left w:val="single" w:sz="4" w:space="0" w:color="000000"/>
              <w:bottom w:val="single" w:sz="4" w:space="0" w:color="000000"/>
              <w:right w:val="single" w:sz="4" w:space="0" w:color="000000"/>
            </w:tcBorders>
            <w:shd w:val="clear" w:color="auto" w:fill="008FFA"/>
            <w:tcMar>
              <w:top w:w="80" w:type="dxa"/>
              <w:left w:w="80" w:type="dxa"/>
              <w:bottom w:w="80" w:type="dxa"/>
              <w:right w:w="80" w:type="dxa"/>
            </w:tcMar>
          </w:tcPr>
          <w:p w14:paraId="7AAA45D9" w14:textId="77777777" w:rsidR="00B36C42" w:rsidRPr="00327748" w:rsidRDefault="00E20641">
            <w:pPr>
              <w:pStyle w:val="Cuerpo"/>
              <w:rPr>
                <w:lang w:val="es-US"/>
              </w:rPr>
            </w:pPr>
            <w:r>
              <w:rPr>
                <w:rStyle w:val="Ninguno"/>
                <w:b/>
                <w:bCs/>
                <w:color w:val="FFFFFF"/>
                <w:sz w:val="24"/>
                <w:szCs w:val="24"/>
                <w:u w:color="FFFFFF"/>
                <w:lang w:val="es-ES_tradnl"/>
              </w:rPr>
              <w:t xml:space="preserve">Identificar y Determinar  requerimientos necesarios para garantizar una adecuada cadena de protección y restitución de los derechos del niño, niña o adolescente </w:t>
            </w:r>
          </w:p>
        </w:tc>
      </w:tr>
      <w:tr w:rsidR="00B36C42" w:rsidRPr="00650140" w14:paraId="18C8B2B9" w14:textId="77777777">
        <w:trPr>
          <w:trHeight w:val="29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840536" w14:textId="77777777" w:rsidR="00B36C42" w:rsidRPr="00327748" w:rsidRDefault="00E20641">
            <w:pPr>
              <w:pStyle w:val="Cuerpo"/>
              <w:spacing w:after="0" w:line="240" w:lineRule="auto"/>
              <w:rPr>
                <w:lang w:val="es-US"/>
              </w:rPr>
            </w:pPr>
            <w:r>
              <w:rPr>
                <w:rStyle w:val="Ninguno"/>
                <w:b/>
                <w:bCs/>
                <w:sz w:val="24"/>
                <w:szCs w:val="24"/>
                <w:lang w:val="es-ES_tradnl"/>
              </w:rPr>
              <w:t>Requerimientos al órgano de asistencia competente</w:t>
            </w:r>
          </w:p>
        </w:tc>
      </w:tr>
      <w:tr w:rsidR="00B36C42" w:rsidRPr="00650140" w14:paraId="6B8DBEB2" w14:textId="77777777">
        <w:trPr>
          <w:trHeight w:val="29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7D2F55" w14:textId="77777777" w:rsidR="00B36C42" w:rsidRPr="00327748" w:rsidRDefault="00E20641">
            <w:pPr>
              <w:pStyle w:val="Cuerpo"/>
              <w:spacing w:after="0" w:line="240" w:lineRule="auto"/>
              <w:rPr>
                <w:lang w:val="es-US"/>
              </w:rPr>
            </w:pPr>
            <w:r>
              <w:rPr>
                <w:rStyle w:val="Ninguno"/>
                <w:sz w:val="24"/>
                <w:szCs w:val="24"/>
                <w:lang w:val="es-ES_tradnl"/>
              </w:rPr>
              <w:t>¿Necesita algún servicio para cubrir sus necesidades básicas?</w:t>
            </w:r>
          </w:p>
        </w:tc>
      </w:tr>
      <w:tr w:rsidR="00B36C42" w:rsidRPr="00650140" w14:paraId="33A777E1" w14:textId="77777777">
        <w:trPr>
          <w:trHeight w:val="29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D9A54E" w14:textId="77777777" w:rsidR="00B36C42" w:rsidRPr="00327748" w:rsidRDefault="00E20641">
            <w:pPr>
              <w:pStyle w:val="Cuerpo"/>
              <w:spacing w:after="0" w:line="240" w:lineRule="auto"/>
              <w:rPr>
                <w:lang w:val="es-US"/>
              </w:rPr>
            </w:pPr>
            <w:r>
              <w:rPr>
                <w:rStyle w:val="Ninguno"/>
                <w:sz w:val="24"/>
                <w:szCs w:val="24"/>
                <w:lang w:val="es-ES_tradnl"/>
              </w:rPr>
              <w:t>¿Necesita servicio de albergue temporal?</w:t>
            </w:r>
          </w:p>
        </w:tc>
      </w:tr>
      <w:tr w:rsidR="00B36C42" w14:paraId="5DBD4904" w14:textId="77777777">
        <w:trPr>
          <w:trHeight w:val="29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AEC4B6" w14:textId="77777777" w:rsidR="00B36C42" w:rsidRDefault="00E20641">
            <w:pPr>
              <w:pStyle w:val="Cuerpo"/>
              <w:spacing w:after="0" w:line="240" w:lineRule="auto"/>
            </w:pPr>
            <w:r>
              <w:rPr>
                <w:rStyle w:val="Ninguno"/>
                <w:sz w:val="24"/>
                <w:szCs w:val="24"/>
                <w:lang w:val="es-ES_tradnl"/>
              </w:rPr>
              <w:lastRenderedPageBreak/>
              <w:t>¿Necesita apoyo psicológico?</w:t>
            </w:r>
          </w:p>
        </w:tc>
      </w:tr>
      <w:tr w:rsidR="00B36C42" w:rsidRPr="00650140" w14:paraId="61E089C8" w14:textId="77777777">
        <w:trPr>
          <w:trHeight w:val="57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A7028F" w14:textId="77777777" w:rsidR="00B36C42" w:rsidRPr="00327748" w:rsidRDefault="00E20641">
            <w:pPr>
              <w:pStyle w:val="Cuerpo"/>
              <w:spacing w:after="0" w:line="240" w:lineRule="auto"/>
              <w:rPr>
                <w:rStyle w:val="Ninguno"/>
                <w:sz w:val="24"/>
                <w:szCs w:val="24"/>
                <w:lang w:val="es-US"/>
              </w:rPr>
            </w:pPr>
            <w:r>
              <w:rPr>
                <w:rStyle w:val="Ninguno"/>
                <w:sz w:val="24"/>
                <w:szCs w:val="24"/>
                <w:lang w:val="es-ES_tradnl"/>
              </w:rPr>
              <w:t>¿Se requiere hacer una búsqueda de familiares?</w:t>
            </w:r>
          </w:p>
          <w:p w14:paraId="3F19F533" w14:textId="77777777" w:rsidR="00B36C42" w:rsidRPr="00327748" w:rsidRDefault="00E20641">
            <w:pPr>
              <w:pStyle w:val="Cuerpo"/>
              <w:spacing w:after="0" w:line="240" w:lineRule="auto"/>
              <w:rPr>
                <w:lang w:val="es-US"/>
              </w:rPr>
            </w:pPr>
            <w:r>
              <w:rPr>
                <w:rStyle w:val="Ninguno"/>
                <w:sz w:val="24"/>
                <w:szCs w:val="24"/>
                <w:lang w:val="es-ES_tradnl"/>
              </w:rPr>
              <w:t xml:space="preserve">¿Se requiere asistencia jurídica de algún tipo? </w:t>
            </w:r>
          </w:p>
        </w:tc>
      </w:tr>
      <w:tr w:rsidR="00B36C42" w:rsidRPr="00650140" w14:paraId="2A7E727B" w14:textId="77777777">
        <w:trPr>
          <w:trHeight w:val="57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1298D7" w14:textId="77777777" w:rsidR="00B36C42" w:rsidRPr="00327748" w:rsidRDefault="00E20641">
            <w:pPr>
              <w:pStyle w:val="Cuerpo"/>
              <w:spacing w:after="0" w:line="240" w:lineRule="auto"/>
              <w:rPr>
                <w:lang w:val="es-US"/>
              </w:rPr>
            </w:pPr>
            <w:r>
              <w:rPr>
                <w:rStyle w:val="Ninguno"/>
                <w:sz w:val="24"/>
                <w:szCs w:val="24"/>
                <w:lang w:val="es-ES_tradnl"/>
              </w:rPr>
              <w:t>¿Es conveniente informar a la familia o persona responsable sobre la situación del niño, niña adolescente?</w:t>
            </w:r>
          </w:p>
        </w:tc>
      </w:tr>
      <w:tr w:rsidR="00B36C42" w:rsidRPr="00650140" w14:paraId="5FF00CBB" w14:textId="77777777">
        <w:trPr>
          <w:trHeight w:val="29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FAB49F" w14:textId="77777777" w:rsidR="00B36C42" w:rsidRPr="00327748" w:rsidRDefault="00E20641">
            <w:pPr>
              <w:pStyle w:val="Cuerpo"/>
              <w:spacing w:after="0" w:line="240" w:lineRule="auto"/>
              <w:rPr>
                <w:lang w:val="es-US"/>
              </w:rPr>
            </w:pPr>
            <w:r>
              <w:rPr>
                <w:rStyle w:val="Ninguno"/>
                <w:sz w:val="24"/>
                <w:szCs w:val="24"/>
                <w:lang w:val="es-ES_tradnl"/>
              </w:rPr>
              <w:t>¿Se requiere investigar posibles delitos de trata y tráfico?</w:t>
            </w:r>
            <w:r>
              <w:rPr>
                <w:rStyle w:val="Ninguno"/>
                <w:sz w:val="24"/>
                <w:szCs w:val="24"/>
                <w:lang w:val="es-ES_tradnl"/>
              </w:rPr>
              <w:tab/>
            </w:r>
          </w:p>
        </w:tc>
      </w:tr>
      <w:tr w:rsidR="00B36C42" w:rsidRPr="00650140" w14:paraId="0A562DE6" w14:textId="77777777">
        <w:trPr>
          <w:trHeight w:val="57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53B07" w14:textId="17051F6A" w:rsidR="00B36C42" w:rsidRPr="00327748" w:rsidRDefault="00E20641">
            <w:pPr>
              <w:pStyle w:val="Cuerpo"/>
              <w:spacing w:after="0" w:line="240" w:lineRule="auto"/>
              <w:rPr>
                <w:lang w:val="es-US"/>
              </w:rPr>
            </w:pPr>
            <w:r>
              <w:rPr>
                <w:rStyle w:val="Ninguno"/>
                <w:sz w:val="24"/>
                <w:szCs w:val="24"/>
                <w:lang w:val="es-ES_tradnl"/>
              </w:rPr>
              <w:t xml:space="preserve">¿Se requiere investigar posibles delitos de trabajo forzoso, trabajo peligroso u otro tipo de formas de trabajo infantil </w:t>
            </w:r>
            <w:r w:rsidR="00D1233B">
              <w:rPr>
                <w:rStyle w:val="Ninguno"/>
                <w:sz w:val="24"/>
                <w:szCs w:val="24"/>
                <w:lang w:val="es-ES_tradnl"/>
              </w:rPr>
              <w:t xml:space="preserve">ilegales </w:t>
            </w:r>
            <w:r>
              <w:rPr>
                <w:rStyle w:val="Ninguno"/>
                <w:sz w:val="24"/>
                <w:szCs w:val="24"/>
                <w:lang w:val="es-ES_tradnl"/>
              </w:rPr>
              <w:t>a lo largo del trayecto  migratorio?</w:t>
            </w:r>
          </w:p>
        </w:tc>
      </w:tr>
      <w:tr w:rsidR="00B36C42" w:rsidRPr="00650140" w14:paraId="4BD0F470" w14:textId="77777777">
        <w:trPr>
          <w:trHeight w:val="57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2B866E" w14:textId="77777777" w:rsidR="00B36C42" w:rsidRPr="00327748" w:rsidRDefault="00E20641">
            <w:pPr>
              <w:pStyle w:val="Cuerpo"/>
              <w:spacing w:after="0" w:line="240" w:lineRule="auto"/>
              <w:rPr>
                <w:lang w:val="es-US"/>
              </w:rPr>
            </w:pPr>
            <w:r>
              <w:rPr>
                <w:rStyle w:val="Ninguno"/>
                <w:sz w:val="24"/>
                <w:szCs w:val="24"/>
                <w:lang w:val="es-ES_tradnl"/>
              </w:rPr>
              <w:t>¿Se requiere investigar posibles delitos de delincuencia organizada en el lugar de origen?</w:t>
            </w:r>
          </w:p>
        </w:tc>
      </w:tr>
      <w:tr w:rsidR="00B36C42" w:rsidRPr="00650140" w14:paraId="354F163F" w14:textId="77777777">
        <w:trPr>
          <w:trHeight w:val="57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3E5BA8" w14:textId="77777777" w:rsidR="00B36C42" w:rsidRPr="00327748" w:rsidRDefault="00E20641">
            <w:pPr>
              <w:pStyle w:val="Cuerpo"/>
              <w:spacing w:after="0" w:line="240" w:lineRule="auto"/>
              <w:rPr>
                <w:lang w:val="es-US"/>
              </w:rPr>
            </w:pPr>
            <w:r>
              <w:rPr>
                <w:rStyle w:val="Ninguno"/>
                <w:sz w:val="24"/>
                <w:szCs w:val="24"/>
                <w:lang w:val="es-ES_tradnl"/>
              </w:rPr>
              <w:t>¿Se requiere dictar medidas de protección especial para el niño, niña o adolescente o su familia?</w:t>
            </w:r>
          </w:p>
        </w:tc>
      </w:tr>
      <w:tr w:rsidR="00B36C42" w14:paraId="67D36D6A" w14:textId="77777777">
        <w:trPr>
          <w:trHeight w:val="29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153D0A" w14:textId="77777777" w:rsidR="00B36C42" w:rsidRDefault="00E20641">
            <w:pPr>
              <w:pStyle w:val="Cuerpo"/>
              <w:spacing w:after="0" w:line="240" w:lineRule="auto"/>
            </w:pPr>
            <w:r>
              <w:rPr>
                <w:rStyle w:val="Ninguno"/>
                <w:b/>
                <w:bCs/>
                <w:sz w:val="24"/>
                <w:szCs w:val="24"/>
                <w:lang w:val="es-ES_tradnl"/>
              </w:rPr>
              <w:t>Requerimientos de apoyo consular</w:t>
            </w:r>
          </w:p>
        </w:tc>
      </w:tr>
      <w:tr w:rsidR="00B36C42" w:rsidRPr="00650140" w14:paraId="2C36179A" w14:textId="77777777">
        <w:trPr>
          <w:trHeight w:val="29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1971F8" w14:textId="77777777" w:rsidR="00B36C42" w:rsidRPr="00327748" w:rsidRDefault="00E20641">
            <w:pPr>
              <w:pStyle w:val="Cuerpo"/>
              <w:spacing w:after="0" w:line="240" w:lineRule="auto"/>
              <w:rPr>
                <w:lang w:val="es-US"/>
              </w:rPr>
            </w:pPr>
            <w:r>
              <w:rPr>
                <w:rStyle w:val="Ninguno"/>
                <w:sz w:val="24"/>
                <w:szCs w:val="24"/>
                <w:lang w:val="es-ES_tradnl"/>
              </w:rPr>
              <w:t xml:space="preserve">¿Se requiere de servicios de asesoría y representación jurídica? </w:t>
            </w:r>
            <w:r>
              <w:rPr>
                <w:rStyle w:val="Ninguno"/>
                <w:sz w:val="24"/>
                <w:szCs w:val="24"/>
                <w:lang w:val="es-ES_tradnl"/>
              </w:rPr>
              <w:tab/>
            </w:r>
          </w:p>
        </w:tc>
      </w:tr>
      <w:tr w:rsidR="00B36C42" w:rsidRPr="00650140" w14:paraId="1A941BCC" w14:textId="77777777">
        <w:trPr>
          <w:trHeight w:val="29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3446FD" w14:textId="77777777" w:rsidR="00B36C42" w:rsidRPr="00327748" w:rsidRDefault="00E20641">
            <w:pPr>
              <w:pStyle w:val="Cuerpo"/>
              <w:spacing w:after="0" w:line="240" w:lineRule="auto"/>
              <w:rPr>
                <w:lang w:val="es-US"/>
              </w:rPr>
            </w:pPr>
            <w:r>
              <w:rPr>
                <w:rStyle w:val="Ninguno"/>
                <w:sz w:val="24"/>
                <w:szCs w:val="24"/>
                <w:lang w:val="es-ES_tradnl"/>
              </w:rPr>
              <w:t>¿Se requiere de seguimiento de caso y acompañamiento consular?</w:t>
            </w:r>
          </w:p>
        </w:tc>
      </w:tr>
      <w:tr w:rsidR="00B36C42" w:rsidRPr="00650140" w14:paraId="44932AA9" w14:textId="77777777">
        <w:trPr>
          <w:trHeight w:val="57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FB2A51" w14:textId="77777777" w:rsidR="00B36C42" w:rsidRPr="00327748" w:rsidRDefault="00E20641">
            <w:pPr>
              <w:pStyle w:val="Cuerpo"/>
              <w:spacing w:after="0" w:line="240" w:lineRule="auto"/>
              <w:rPr>
                <w:lang w:val="es-US"/>
              </w:rPr>
            </w:pPr>
            <w:r>
              <w:rPr>
                <w:rStyle w:val="Ninguno"/>
                <w:b/>
                <w:bCs/>
                <w:sz w:val="24"/>
                <w:szCs w:val="24"/>
                <w:lang w:val="es-ES_tradnl"/>
              </w:rPr>
              <w:t>Requerimientos a gestionarse en coordinación con autoridades del destino migratorio</w:t>
            </w:r>
          </w:p>
        </w:tc>
      </w:tr>
      <w:tr w:rsidR="00B36C42" w:rsidRPr="00650140" w14:paraId="753EAD54" w14:textId="77777777">
        <w:trPr>
          <w:trHeight w:val="29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D868F0" w14:textId="77777777" w:rsidR="00B36C42" w:rsidRPr="00327748" w:rsidRDefault="00E20641">
            <w:pPr>
              <w:pStyle w:val="Cuerpo"/>
              <w:spacing w:after="0" w:line="240" w:lineRule="auto"/>
              <w:rPr>
                <w:lang w:val="es-US"/>
              </w:rPr>
            </w:pPr>
            <w:r>
              <w:rPr>
                <w:rStyle w:val="Ninguno"/>
                <w:sz w:val="24"/>
                <w:szCs w:val="24"/>
                <w:lang w:val="es-ES_tradnl"/>
              </w:rPr>
              <w:t>¿Se requiere notificar a la autoridad competente de un posible caso de trata?</w:t>
            </w:r>
          </w:p>
        </w:tc>
      </w:tr>
      <w:tr w:rsidR="00B36C42" w:rsidRPr="00650140" w14:paraId="26B7F6D1" w14:textId="77777777">
        <w:trPr>
          <w:trHeight w:val="57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8C702C" w14:textId="77777777" w:rsidR="00B36C42" w:rsidRPr="00327748" w:rsidRDefault="00E20641">
            <w:pPr>
              <w:pStyle w:val="Cuerpo"/>
              <w:spacing w:after="0" w:line="240" w:lineRule="auto"/>
              <w:rPr>
                <w:lang w:val="es-US"/>
              </w:rPr>
            </w:pPr>
            <w:r>
              <w:rPr>
                <w:rStyle w:val="Ninguno"/>
                <w:sz w:val="24"/>
                <w:szCs w:val="24"/>
                <w:lang w:val="es-ES_tradnl"/>
              </w:rPr>
              <w:t>¿Se requiere solicitar la cooperación de la autoridad extranjera para que el niño, niña o adolescente mantenga contacto o comunicación familiar?</w:t>
            </w:r>
          </w:p>
        </w:tc>
      </w:tr>
      <w:tr w:rsidR="00B36C42" w:rsidRPr="00650140" w14:paraId="46EB80CD" w14:textId="77777777">
        <w:trPr>
          <w:trHeight w:val="29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84778E" w14:textId="77777777" w:rsidR="00B36C42" w:rsidRPr="00327748" w:rsidRDefault="00E20641">
            <w:pPr>
              <w:pStyle w:val="Cuerpo"/>
              <w:spacing w:after="0" w:line="240" w:lineRule="auto"/>
              <w:rPr>
                <w:lang w:val="es-US"/>
              </w:rPr>
            </w:pPr>
            <w:r>
              <w:rPr>
                <w:rStyle w:val="Ninguno"/>
                <w:sz w:val="24"/>
                <w:szCs w:val="24"/>
                <w:lang w:val="es-ES_tradnl"/>
              </w:rPr>
              <w:t>¿Se requiere contactar a algún familiar en el país de destino?</w:t>
            </w:r>
            <w:r>
              <w:rPr>
                <w:rStyle w:val="Ninguno"/>
                <w:sz w:val="24"/>
                <w:szCs w:val="24"/>
                <w:lang w:val="es-ES_tradnl"/>
              </w:rPr>
              <w:tab/>
            </w:r>
          </w:p>
        </w:tc>
      </w:tr>
      <w:tr w:rsidR="00B36C42" w:rsidRPr="00650140" w14:paraId="00BDB92F" w14:textId="77777777">
        <w:trPr>
          <w:trHeight w:val="85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B92498" w14:textId="77777777" w:rsidR="00B36C42" w:rsidRPr="00327748" w:rsidRDefault="00E20641">
            <w:pPr>
              <w:pStyle w:val="Cuerpo"/>
              <w:spacing w:after="0" w:line="240" w:lineRule="auto"/>
              <w:rPr>
                <w:lang w:val="es-US"/>
              </w:rPr>
            </w:pPr>
            <w:r>
              <w:rPr>
                <w:rStyle w:val="Ninguno"/>
                <w:sz w:val="24"/>
                <w:szCs w:val="24"/>
                <w:lang w:val="es-ES_tradnl"/>
              </w:rPr>
              <w:t>¿Se requiere notificar a la autoridad competente de un posible caso de protección internacional como persona refugiada o alguna categoría complementaria de protección?</w:t>
            </w:r>
          </w:p>
        </w:tc>
      </w:tr>
      <w:tr w:rsidR="00B36C42" w:rsidRPr="00650140" w14:paraId="0BC588A4" w14:textId="77777777">
        <w:trPr>
          <w:trHeight w:val="57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75EB03" w14:textId="77777777" w:rsidR="00B36C42" w:rsidRPr="00327748" w:rsidRDefault="00E20641">
            <w:pPr>
              <w:pStyle w:val="Cuerpo"/>
              <w:spacing w:after="0" w:line="240" w:lineRule="auto"/>
              <w:rPr>
                <w:lang w:val="es-US"/>
              </w:rPr>
            </w:pPr>
            <w:r>
              <w:rPr>
                <w:rStyle w:val="Ninguno"/>
                <w:sz w:val="24"/>
                <w:szCs w:val="24"/>
                <w:lang w:val="es-ES_tradnl"/>
              </w:rPr>
              <w:t xml:space="preserve">¿Se requiere dictar medidas de protección especial para el niño, niña, adolescente o su familia? </w:t>
            </w:r>
          </w:p>
        </w:tc>
      </w:tr>
    </w:tbl>
    <w:p w14:paraId="3417C38C" w14:textId="77777777" w:rsidR="00B36C42" w:rsidRDefault="00B36C42">
      <w:pPr>
        <w:pStyle w:val="Cuerpo"/>
        <w:widowControl w:val="0"/>
        <w:spacing w:line="240" w:lineRule="auto"/>
        <w:rPr>
          <w:rStyle w:val="Ninguno"/>
          <w:b/>
          <w:bCs/>
          <w:sz w:val="24"/>
          <w:szCs w:val="24"/>
          <w:lang w:val="es-ES_tradnl"/>
        </w:rPr>
      </w:pPr>
    </w:p>
    <w:p w14:paraId="0EB5AA64" w14:textId="77777777" w:rsidR="00B36C42" w:rsidRDefault="00B36C42">
      <w:pPr>
        <w:pStyle w:val="Cuerpo"/>
        <w:rPr>
          <w:sz w:val="24"/>
          <w:szCs w:val="24"/>
          <w:lang w:val="es-ES_tradnl"/>
        </w:rPr>
      </w:pPr>
    </w:p>
    <w:p w14:paraId="6A5675F6" w14:textId="77777777" w:rsidR="00B36C42" w:rsidRPr="00327748" w:rsidRDefault="00E20641">
      <w:pPr>
        <w:pStyle w:val="Cuerpo"/>
        <w:rPr>
          <w:rStyle w:val="Ninguno"/>
          <w:sz w:val="24"/>
          <w:szCs w:val="24"/>
          <w:lang w:val="es-US"/>
        </w:rPr>
      </w:pPr>
      <w:r>
        <w:rPr>
          <w:rStyle w:val="Ninguno"/>
          <w:sz w:val="24"/>
          <w:szCs w:val="24"/>
          <w:lang w:val="es-ES_tradnl"/>
        </w:rPr>
        <w:tab/>
      </w:r>
      <w:r>
        <w:rPr>
          <w:rStyle w:val="Ninguno"/>
          <w:sz w:val="24"/>
          <w:szCs w:val="24"/>
          <w:lang w:val="es-ES_tradnl"/>
        </w:rPr>
        <w:tab/>
      </w:r>
      <w:r>
        <w:rPr>
          <w:rStyle w:val="Ninguno"/>
          <w:sz w:val="24"/>
          <w:szCs w:val="24"/>
          <w:lang w:val="es-ES_tradnl"/>
        </w:rPr>
        <w:tab/>
      </w:r>
      <w:r>
        <w:rPr>
          <w:rStyle w:val="Ninguno"/>
          <w:sz w:val="24"/>
          <w:szCs w:val="24"/>
          <w:lang w:val="es-ES_tradnl"/>
        </w:rPr>
        <w:tab/>
      </w:r>
      <w:r>
        <w:rPr>
          <w:rStyle w:val="Ninguno"/>
          <w:sz w:val="24"/>
          <w:szCs w:val="24"/>
          <w:lang w:val="es-ES_tradnl"/>
        </w:rPr>
        <w:tab/>
      </w:r>
    </w:p>
    <w:p w14:paraId="11F84655" w14:textId="77777777" w:rsidR="00B36C42" w:rsidRPr="00327748" w:rsidRDefault="00E20641">
      <w:pPr>
        <w:pStyle w:val="Cuerpo"/>
        <w:rPr>
          <w:lang w:val="es-US"/>
        </w:rPr>
      </w:pPr>
      <w:r>
        <w:rPr>
          <w:rStyle w:val="Ninguno"/>
          <w:sz w:val="24"/>
          <w:szCs w:val="24"/>
          <w:lang w:val="es-ES_tradnl"/>
        </w:rPr>
        <w:tab/>
      </w:r>
      <w:r>
        <w:rPr>
          <w:rStyle w:val="Ninguno"/>
          <w:sz w:val="24"/>
          <w:szCs w:val="24"/>
          <w:lang w:val="es-ES_tradnl"/>
        </w:rPr>
        <w:tab/>
      </w:r>
      <w:r>
        <w:rPr>
          <w:rStyle w:val="Ninguno"/>
          <w:sz w:val="24"/>
          <w:szCs w:val="24"/>
          <w:lang w:val="es-ES_tradnl"/>
        </w:rPr>
        <w:tab/>
      </w:r>
      <w:r>
        <w:rPr>
          <w:rStyle w:val="Ninguno"/>
          <w:sz w:val="24"/>
          <w:szCs w:val="24"/>
          <w:lang w:val="es-ES_tradnl"/>
        </w:rPr>
        <w:tab/>
      </w:r>
    </w:p>
    <w:sectPr w:rsidR="00B36C42" w:rsidRPr="00327748">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5AB66F" w14:textId="77777777" w:rsidR="003D4389" w:rsidRDefault="003D4389">
      <w:r>
        <w:separator/>
      </w:r>
    </w:p>
  </w:endnote>
  <w:endnote w:type="continuationSeparator" w:id="0">
    <w:p w14:paraId="1EEE7250" w14:textId="77777777" w:rsidR="003D4389" w:rsidRDefault="003D4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56C49" w14:textId="77777777" w:rsidR="00B36C42" w:rsidRDefault="00E20641">
    <w:pPr>
      <w:pStyle w:val="Footer"/>
      <w:tabs>
        <w:tab w:val="clear" w:pos="9360"/>
        <w:tab w:val="right" w:pos="9340"/>
      </w:tabs>
      <w:jc w:val="center"/>
    </w:pPr>
    <w:r>
      <w:fldChar w:fldCharType="begin"/>
    </w:r>
    <w:r>
      <w:instrText xml:space="preserve"> PAGE </w:instrText>
    </w:r>
    <w:r>
      <w:fldChar w:fldCharType="separate"/>
    </w:r>
    <w:r w:rsidR="00025E24">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65C680" w14:textId="77777777" w:rsidR="003D4389" w:rsidRDefault="003D4389">
      <w:r>
        <w:separator/>
      </w:r>
    </w:p>
  </w:footnote>
  <w:footnote w:type="continuationSeparator" w:id="0">
    <w:p w14:paraId="289629B4" w14:textId="77777777" w:rsidR="003D4389" w:rsidRDefault="003D4389">
      <w:r>
        <w:continuationSeparator/>
      </w:r>
    </w:p>
  </w:footnote>
  <w:footnote w:type="continuationNotice" w:id="1">
    <w:p w14:paraId="30EB398D" w14:textId="77777777" w:rsidR="003D4389" w:rsidRDefault="003D4389"/>
  </w:footnote>
  <w:footnote w:id="2">
    <w:p w14:paraId="02087CE9" w14:textId="77777777" w:rsidR="00B36C42" w:rsidRPr="00181196" w:rsidRDefault="00E20641">
      <w:pPr>
        <w:pStyle w:val="Cuerpo"/>
        <w:spacing w:after="0" w:line="240" w:lineRule="auto"/>
        <w:jc w:val="both"/>
        <w:rPr>
          <w:lang w:val="es-CR"/>
        </w:rPr>
      </w:pPr>
      <w:r>
        <w:rPr>
          <w:rStyle w:val="Ninguno"/>
          <w:b/>
          <w:bCs/>
          <w:kern w:val="24"/>
          <w:sz w:val="24"/>
          <w:szCs w:val="24"/>
          <w:vertAlign w:val="superscript"/>
          <w:lang w:val="es-ES_tradnl"/>
        </w:rPr>
        <w:footnoteRef/>
      </w:r>
      <w:r>
        <w:rPr>
          <w:rStyle w:val="Ninguno"/>
          <w:sz w:val="20"/>
          <w:szCs w:val="20"/>
          <w:lang w:val="es-ES_tradnl"/>
        </w:rPr>
        <w:t>Datos biográficos básicos y (edad, sexo, país de origen y nacionalidad, grupo étnico, etc.) Número total de NNA que tratan de entrar en el país; ii. Número de entradas denegadas, número de solicitudes de asilo; iii. Número de representantes legales y tutores asignados a estos NNA; iv. Situación jurídica (es decir, solicitantes de asilo, refugiados, titulares de permiso de residencia temporal) v. Alojamiento (en establecimientos, con familias o independiente) vi. Asistencia a la escuela o a la formación profesional; vii. Reunión familiar y número de NNA retornados a su país de origen; viii. Datos cualitativos (desapariciones de NNA no acompañados y separados y repercusiones de la trata) CRC/GC/2005/6 Párrafos 98, 99 y 100.</w:t>
      </w:r>
    </w:p>
  </w:footnote>
  <w:footnote w:id="3">
    <w:p w14:paraId="1AACBA9B" w14:textId="77777777" w:rsidR="00B36C42" w:rsidRDefault="00E20641">
      <w:pPr>
        <w:pStyle w:val="FootnoteText"/>
        <w:jc w:val="both"/>
        <w:rPr>
          <w:rStyle w:val="Ninguno"/>
          <w:lang w:val="es-ES_tradnl"/>
        </w:rPr>
      </w:pPr>
      <w:r>
        <w:rPr>
          <w:rStyle w:val="Ninguno"/>
          <w:sz w:val="24"/>
          <w:szCs w:val="24"/>
          <w:vertAlign w:val="superscript"/>
          <w:lang w:val="es-ES_tradnl"/>
        </w:rPr>
        <w:footnoteRef/>
      </w:r>
      <w:r>
        <w:rPr>
          <w:rStyle w:val="Ninguno"/>
          <w:lang w:val="es-ES_tradnl"/>
        </w:rPr>
        <w:t>Párrafo 86. Corte Interamericana de Derechos Humanos, Opinión Consultiva Oc-21/14</w:t>
      </w:r>
    </w:p>
    <w:p w14:paraId="6F7F9C7B" w14:textId="77777777" w:rsidR="00B36C42" w:rsidRDefault="00E20641">
      <w:pPr>
        <w:pStyle w:val="FootnoteText"/>
        <w:jc w:val="both"/>
        <w:rPr>
          <w:rStyle w:val="Ninguno"/>
          <w:lang w:val="es-ES_tradnl"/>
        </w:rPr>
      </w:pPr>
      <w:r>
        <w:rPr>
          <w:rStyle w:val="Ninguno"/>
          <w:lang w:val="es-ES_tradnl"/>
        </w:rPr>
        <w:t xml:space="preserve">De 19 de agosto de 2014 solicitada por la República Argentina, la República Federativa de Brasil, la República del Paraguay y la República Oriental del Uruguay. </w:t>
      </w:r>
      <w:r>
        <w:rPr>
          <w:rStyle w:val="Ninguno"/>
          <w:i/>
          <w:iCs/>
          <w:lang w:val="es-ES_tradnl"/>
        </w:rPr>
        <w:t>Derechos y garantías de niñas y niños en el contexto de la migración y/o en necesidad de protección internacional.</w:t>
      </w:r>
    </w:p>
    <w:p w14:paraId="0DA3192A" w14:textId="77777777" w:rsidR="00B36C42" w:rsidRDefault="00B36C42">
      <w:pPr>
        <w:pStyle w:val="FootnoteText"/>
        <w:rPr>
          <w:lang w:val="es-CR"/>
        </w:rPr>
      </w:pPr>
    </w:p>
    <w:p w14:paraId="5F5E1BF9" w14:textId="77777777" w:rsidR="00181196" w:rsidRDefault="00181196">
      <w:pPr>
        <w:pStyle w:val="FootnoteText"/>
        <w:rPr>
          <w:lang w:val="es-CR"/>
        </w:rPr>
      </w:pPr>
    </w:p>
    <w:p w14:paraId="386407FC" w14:textId="77777777" w:rsidR="00181196" w:rsidRDefault="00181196">
      <w:pPr>
        <w:pStyle w:val="FootnoteText"/>
        <w:rPr>
          <w:lang w:val="es-CR"/>
        </w:rPr>
      </w:pPr>
    </w:p>
    <w:p w14:paraId="709310EE" w14:textId="77777777" w:rsidR="00181196" w:rsidRDefault="00181196">
      <w:pPr>
        <w:pStyle w:val="FootnoteText"/>
        <w:rPr>
          <w:lang w:val="es-CR"/>
        </w:rPr>
      </w:pPr>
    </w:p>
    <w:p w14:paraId="54FD781D" w14:textId="77777777" w:rsidR="00181196" w:rsidRDefault="00181196">
      <w:pPr>
        <w:pStyle w:val="FootnoteText"/>
        <w:rPr>
          <w:lang w:val="es-CR"/>
        </w:rPr>
      </w:pPr>
    </w:p>
    <w:p w14:paraId="1AF5E1E7" w14:textId="77777777" w:rsidR="00181196" w:rsidRDefault="00181196">
      <w:pPr>
        <w:pStyle w:val="FootnoteText"/>
        <w:rPr>
          <w:lang w:val="es-CR"/>
        </w:rPr>
      </w:pPr>
    </w:p>
    <w:p w14:paraId="65E82DF0" w14:textId="77777777" w:rsidR="00181196" w:rsidRDefault="00181196">
      <w:pPr>
        <w:pStyle w:val="FootnoteText"/>
        <w:rPr>
          <w:lang w:val="es-CR"/>
        </w:rPr>
      </w:pPr>
    </w:p>
    <w:p w14:paraId="173733EB" w14:textId="77777777" w:rsidR="00181196" w:rsidRPr="00181196" w:rsidRDefault="00181196">
      <w:pPr>
        <w:pStyle w:val="FootnoteText"/>
        <w:rPr>
          <w:lang w:val="es-C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97CDC" w14:textId="77777777" w:rsidR="00B36C42" w:rsidRDefault="00B36C42">
    <w:pPr>
      <w:pStyle w:val="Cabeceraypi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B5D24"/>
    <w:multiLevelType w:val="hybridMultilevel"/>
    <w:tmpl w:val="D3CE3AC4"/>
    <w:lvl w:ilvl="0" w:tplc="140A001B">
      <w:start w:val="1"/>
      <w:numFmt w:val="low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E085A21"/>
    <w:multiLevelType w:val="hybridMultilevel"/>
    <w:tmpl w:val="F020B7AC"/>
    <w:styleLink w:val="Estiloimportado1"/>
    <w:lvl w:ilvl="0" w:tplc="B2A8577E">
      <w:start w:val="1"/>
      <w:numFmt w:val="lowerRoman"/>
      <w:lvlText w:val="%1."/>
      <w:lvlJc w:val="left"/>
      <w:pPr>
        <w:ind w:left="720" w:hanging="7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E7C4CEE6">
      <w:start w:val="1"/>
      <w:numFmt w:val="lowerLetter"/>
      <w:lvlText w:val="%2."/>
      <w:lvlJc w:val="left"/>
      <w:pPr>
        <w:ind w:left="10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FEE4298E">
      <w:start w:val="1"/>
      <w:numFmt w:val="lowerRoman"/>
      <w:lvlText w:val="%3."/>
      <w:lvlJc w:val="left"/>
      <w:pPr>
        <w:ind w:left="1800" w:hanging="28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7B90A29E">
      <w:start w:val="1"/>
      <w:numFmt w:val="decimal"/>
      <w:lvlText w:val="%4."/>
      <w:lvlJc w:val="left"/>
      <w:pPr>
        <w:ind w:left="25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132E215A">
      <w:start w:val="1"/>
      <w:numFmt w:val="lowerLetter"/>
      <w:lvlText w:val="%5."/>
      <w:lvlJc w:val="left"/>
      <w:pPr>
        <w:ind w:left="32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E2A2E3C0">
      <w:start w:val="1"/>
      <w:numFmt w:val="lowerRoman"/>
      <w:lvlText w:val="%6."/>
      <w:lvlJc w:val="left"/>
      <w:pPr>
        <w:ind w:left="3960" w:hanging="28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D92A9B9E">
      <w:start w:val="1"/>
      <w:numFmt w:val="decimal"/>
      <w:lvlText w:val="%7."/>
      <w:lvlJc w:val="left"/>
      <w:pPr>
        <w:ind w:left="46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9F782B6C">
      <w:start w:val="1"/>
      <w:numFmt w:val="lowerLetter"/>
      <w:lvlText w:val="%8."/>
      <w:lvlJc w:val="left"/>
      <w:pPr>
        <w:ind w:left="54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139C948E">
      <w:start w:val="1"/>
      <w:numFmt w:val="lowerRoman"/>
      <w:lvlText w:val="%9."/>
      <w:lvlJc w:val="left"/>
      <w:pPr>
        <w:ind w:left="6120" w:hanging="28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 w15:restartNumberingAfterBreak="0">
    <w:nsid w:val="54FA46F4"/>
    <w:multiLevelType w:val="multilevel"/>
    <w:tmpl w:val="F020B7AC"/>
    <w:numStyleLink w:val="Estiloimportado1"/>
  </w:abstractNum>
  <w:abstractNum w:abstractNumId="3" w15:restartNumberingAfterBreak="0">
    <w:nsid w:val="5B8258E9"/>
    <w:multiLevelType w:val="hybridMultilevel"/>
    <w:tmpl w:val="3828E5FC"/>
    <w:lvl w:ilvl="0" w:tplc="7C0ECA46">
      <w:start w:val="1"/>
      <w:numFmt w:val="bullet"/>
      <w:lvlText w:val="•"/>
      <w:lvlJc w:val="left"/>
      <w:pPr>
        <w:ind w:left="768"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74E28804">
      <w:start w:val="1"/>
      <w:numFmt w:val="bullet"/>
      <w:lvlText w:val="o"/>
      <w:lvlJc w:val="left"/>
      <w:pPr>
        <w:ind w:left="1488"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9146B31A">
      <w:start w:val="1"/>
      <w:numFmt w:val="bullet"/>
      <w:lvlText w:val="▪"/>
      <w:lvlJc w:val="left"/>
      <w:pPr>
        <w:ind w:left="2208"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864813E2">
      <w:start w:val="1"/>
      <w:numFmt w:val="bullet"/>
      <w:lvlText w:val="•"/>
      <w:lvlJc w:val="left"/>
      <w:pPr>
        <w:ind w:left="2928"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3FE6E2C4">
      <w:start w:val="1"/>
      <w:numFmt w:val="bullet"/>
      <w:lvlText w:val="o"/>
      <w:lvlJc w:val="left"/>
      <w:pPr>
        <w:ind w:left="3648"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1F9CF696">
      <w:start w:val="1"/>
      <w:numFmt w:val="bullet"/>
      <w:lvlText w:val="▪"/>
      <w:lvlJc w:val="left"/>
      <w:pPr>
        <w:ind w:left="4368"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A0EE41C8">
      <w:start w:val="1"/>
      <w:numFmt w:val="bullet"/>
      <w:lvlText w:val="•"/>
      <w:lvlJc w:val="left"/>
      <w:pPr>
        <w:ind w:left="5088"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24368928">
      <w:start w:val="1"/>
      <w:numFmt w:val="bullet"/>
      <w:lvlText w:val="o"/>
      <w:lvlJc w:val="left"/>
      <w:pPr>
        <w:ind w:left="5808"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5072AECA">
      <w:start w:val="1"/>
      <w:numFmt w:val="bullet"/>
      <w:lvlText w:val="▪"/>
      <w:lvlJc w:val="left"/>
      <w:pPr>
        <w:ind w:left="6528"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C42"/>
    <w:rsid w:val="00025E24"/>
    <w:rsid w:val="00181196"/>
    <w:rsid w:val="00266CF9"/>
    <w:rsid w:val="002A7A75"/>
    <w:rsid w:val="002C669C"/>
    <w:rsid w:val="003207A8"/>
    <w:rsid w:val="00327748"/>
    <w:rsid w:val="003D4389"/>
    <w:rsid w:val="003F4D1D"/>
    <w:rsid w:val="004D1236"/>
    <w:rsid w:val="004D3ECD"/>
    <w:rsid w:val="006121F0"/>
    <w:rsid w:val="00650140"/>
    <w:rsid w:val="009515B5"/>
    <w:rsid w:val="009747DA"/>
    <w:rsid w:val="009979F1"/>
    <w:rsid w:val="00A165BE"/>
    <w:rsid w:val="00B36C42"/>
    <w:rsid w:val="00C5007F"/>
    <w:rsid w:val="00CB1B71"/>
    <w:rsid w:val="00D11AB3"/>
    <w:rsid w:val="00D1233B"/>
    <w:rsid w:val="00DC2308"/>
    <w:rsid w:val="00E20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124FF"/>
  <w15:docId w15:val="{5930CC27-A66D-4AA6-A0D6-3B3DCF159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Cabeceraypie">
    <w:name w:val="Cabecera y pie"/>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styleId="NoSpacing">
    <w:name w:val="No Spacing"/>
    <w:rPr>
      <w:rFonts w:ascii="Calibri" w:eastAsia="Calibri" w:hAnsi="Calibri" w:cs="Calibri"/>
      <w:color w:val="000000"/>
      <w:sz w:val="22"/>
      <w:szCs w:val="22"/>
      <w:u w:color="000000"/>
    </w:rPr>
  </w:style>
  <w:style w:type="character" w:customStyle="1" w:styleId="Ninguno">
    <w:name w:val="Ninguno"/>
  </w:style>
  <w:style w:type="paragraph" w:customStyle="1" w:styleId="Cuerpo">
    <w:name w:val="Cuerpo"/>
    <w:pPr>
      <w:spacing w:after="200" w:line="276" w:lineRule="auto"/>
    </w:pPr>
    <w:rPr>
      <w:rFonts w:ascii="Calibri" w:eastAsia="Calibri" w:hAnsi="Calibri" w:cs="Calibri"/>
      <w:color w:val="000000"/>
      <w:sz w:val="22"/>
      <w:szCs w:val="22"/>
      <w:u w:color="000000"/>
    </w:rPr>
  </w:style>
  <w:style w:type="paragraph" w:customStyle="1" w:styleId="Poromisin">
    <w:name w:val="Por omisión"/>
    <w:rPr>
      <w:rFonts w:ascii="Helvetica" w:eastAsia="Helvetica" w:hAnsi="Helvetica" w:cs="Helvetica"/>
      <w:color w:val="000000"/>
      <w:sz w:val="22"/>
      <w:szCs w:val="22"/>
    </w:rPr>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 w:type="numbering" w:customStyle="1" w:styleId="Estiloimportado1">
    <w:name w:val="Estilo importado 1"/>
    <w:pPr>
      <w:numPr>
        <w:numId w:val="1"/>
      </w:numPr>
    </w:pPr>
  </w:style>
  <w:style w:type="paragraph" w:styleId="FootnoteText">
    <w:name w:val="footnote text"/>
    <w:rPr>
      <w:rFonts w:ascii="Calibri" w:eastAsia="Calibri" w:hAnsi="Calibri" w:cs="Calibri"/>
      <w:color w:val="000000"/>
      <w:u w:color="000000"/>
    </w:rPr>
  </w:style>
  <w:style w:type="paragraph" w:styleId="CommentText">
    <w:name w:val="annotation text"/>
    <w:link w:val="CommentTextChar"/>
    <w:pPr>
      <w:spacing w:after="200"/>
    </w:pPr>
    <w:rPr>
      <w:rFonts w:ascii="Calibri" w:eastAsia="Calibri" w:hAnsi="Calibri" w:cs="Calibri"/>
      <w:color w:val="000000"/>
      <w:u w:color="00000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500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007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207A8"/>
    <w:pPr>
      <w:spacing w:after="0"/>
    </w:pPr>
    <w:rPr>
      <w:rFonts w:ascii="Times New Roman" w:eastAsia="Arial Unicode MS" w:hAnsi="Times New Roman" w:cs="Times New Roman"/>
      <w:b/>
      <w:bCs/>
      <w:color w:val="auto"/>
    </w:rPr>
  </w:style>
  <w:style w:type="character" w:customStyle="1" w:styleId="CommentTextChar">
    <w:name w:val="Comment Text Char"/>
    <w:basedOn w:val="DefaultParagraphFont"/>
    <w:link w:val="CommentText"/>
    <w:rsid w:val="003207A8"/>
    <w:rPr>
      <w:rFonts w:ascii="Calibri" w:eastAsia="Calibri" w:hAnsi="Calibri" w:cs="Calibri"/>
      <w:color w:val="000000"/>
      <w:u w:color="000000"/>
    </w:rPr>
  </w:style>
  <w:style w:type="character" w:customStyle="1" w:styleId="CommentSubjectChar">
    <w:name w:val="Comment Subject Char"/>
    <w:basedOn w:val="CommentTextChar"/>
    <w:link w:val="CommentSubject"/>
    <w:uiPriority w:val="99"/>
    <w:semiHidden/>
    <w:rsid w:val="003207A8"/>
    <w:rPr>
      <w:rFonts w:ascii="Calibri" w:eastAsia="Calibri" w:hAnsi="Calibri" w:cs="Calibri"/>
      <w:b/>
      <w:bC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1616</Words>
  <Characters>9214</Characters>
  <Application>Microsoft Office Word</Application>
  <DocSecurity>0</DocSecurity>
  <Lines>76</Lines>
  <Paragraphs>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UNICEF</Company>
  <LinksUpToDate>false</LinksUpToDate>
  <CharactersWithSpaces>10809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Catalina Fernandez Rojas</dc:creator>
  <cp:lastModifiedBy>Luis Diego Obando</cp:lastModifiedBy>
  <cp:revision>2</cp:revision>
  <dcterms:created xsi:type="dcterms:W3CDTF">2016-06-08T18:32:00Z</dcterms:created>
  <dcterms:modified xsi:type="dcterms:W3CDTF">2016-06-08T18:32:00Z</dcterms:modified>
</cp:coreProperties>
</file>