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87C3E" w14:textId="7C58AAA6" w:rsidR="001173AE" w:rsidRPr="006F5B00" w:rsidRDefault="001173AE" w:rsidP="00D722AA">
      <w:pPr>
        <w:pStyle w:val="Heading1"/>
        <w:rPr>
          <w:rStyle w:val="A3"/>
          <w:b/>
          <w:color w:val="0070C0"/>
          <w:u w:val="none"/>
        </w:rPr>
      </w:pPr>
    </w:p>
    <w:p w14:paraId="0CD3273A" w14:textId="4BB2F5E6" w:rsidR="0087774D" w:rsidRPr="006F5B00" w:rsidRDefault="0087774D" w:rsidP="0097195A">
      <w:pPr>
        <w:pStyle w:val="NoSpacing"/>
        <w:rPr>
          <w:rStyle w:val="A3"/>
          <w:b/>
          <w:color w:val="0070C0"/>
          <w:u w:val="none"/>
        </w:rPr>
      </w:pPr>
    </w:p>
    <w:p w14:paraId="1B94813D" w14:textId="77777777" w:rsidR="0087774D" w:rsidRPr="006F5B00" w:rsidRDefault="0087774D" w:rsidP="0097195A">
      <w:pPr>
        <w:pStyle w:val="NoSpacing"/>
        <w:rPr>
          <w:rStyle w:val="A3"/>
          <w:b/>
          <w:color w:val="0070C0"/>
          <w:u w:val="none"/>
        </w:rPr>
      </w:pPr>
      <w:r w:rsidRPr="006F5B00">
        <w:rPr>
          <w:b/>
          <w:noProof/>
          <w:color w:val="FF0000"/>
          <w:sz w:val="56"/>
          <w:szCs w:val="56"/>
        </w:rPr>
        <w:t xml:space="preserve"> </w:t>
      </w:r>
      <w:r w:rsidRPr="006F5B00">
        <w:rPr>
          <w:noProof/>
          <w:sz w:val="23"/>
          <w:szCs w:val="23"/>
        </w:rPr>
        <w:t xml:space="preserve">               </w:t>
      </w:r>
      <w:r w:rsidRPr="006F5B00">
        <w:rPr>
          <w:rStyle w:val="A3"/>
          <w:b/>
          <w:color w:val="0070C0"/>
          <w:u w:val="none"/>
        </w:rPr>
        <w:t xml:space="preserve"> </w:t>
      </w:r>
      <w:r w:rsidRPr="006F5B00">
        <w:rPr>
          <w:noProof/>
          <w:sz w:val="23"/>
          <w:szCs w:val="23"/>
        </w:rPr>
        <w:t xml:space="preserve">        </w:t>
      </w:r>
    </w:p>
    <w:p w14:paraId="2B2EB83C" w14:textId="77777777" w:rsidR="0087774D" w:rsidRPr="006F5B00" w:rsidRDefault="0087774D" w:rsidP="0097195A">
      <w:pPr>
        <w:pStyle w:val="NoSpacing"/>
        <w:rPr>
          <w:rStyle w:val="A3"/>
          <w:b/>
          <w:color w:val="0070C0"/>
          <w:u w:val="none"/>
        </w:rPr>
      </w:pPr>
    </w:p>
    <w:p w14:paraId="3A5E9CAE" w14:textId="77777777" w:rsidR="0087774D" w:rsidRPr="006F5B00" w:rsidRDefault="0087774D" w:rsidP="0097195A">
      <w:pPr>
        <w:pStyle w:val="NoSpacing"/>
        <w:rPr>
          <w:rStyle w:val="A3"/>
          <w:b/>
          <w:color w:val="0070C0"/>
          <w:u w:val="none"/>
        </w:rPr>
      </w:pPr>
    </w:p>
    <w:p w14:paraId="5AAD929B" w14:textId="77777777" w:rsidR="0087774D" w:rsidRPr="006F5B00" w:rsidRDefault="0087774D" w:rsidP="0097195A">
      <w:pPr>
        <w:pStyle w:val="NoSpacing"/>
        <w:rPr>
          <w:rStyle w:val="A3"/>
          <w:b/>
          <w:color w:val="0070C0"/>
          <w:u w:val="none"/>
        </w:rPr>
      </w:pPr>
    </w:p>
    <w:p w14:paraId="4FDE2484" w14:textId="77777777" w:rsidR="0087774D" w:rsidRPr="006F5B00" w:rsidRDefault="0087774D" w:rsidP="0097195A">
      <w:pPr>
        <w:pStyle w:val="NoSpacing"/>
        <w:rPr>
          <w:rStyle w:val="A3"/>
          <w:b/>
          <w:color w:val="0070C0"/>
          <w:u w:val="none"/>
        </w:rPr>
      </w:pPr>
    </w:p>
    <w:p w14:paraId="182BBE7D" w14:textId="77777777" w:rsidR="0087774D" w:rsidRPr="006F5B00" w:rsidRDefault="0087774D" w:rsidP="0087774D">
      <w:pPr>
        <w:ind w:left="-567" w:right="-772" w:firstLine="283"/>
        <w:rPr>
          <w:b/>
          <w:noProof/>
          <w:sz w:val="32"/>
          <w:szCs w:val="32"/>
          <w:lang w:eastAsia="en-GB"/>
        </w:rPr>
      </w:pPr>
    </w:p>
    <w:p w14:paraId="26BA2394" w14:textId="77777777" w:rsidR="0087774D" w:rsidRPr="006F5B00" w:rsidRDefault="0087774D" w:rsidP="0087774D">
      <w:pPr>
        <w:ind w:left="-567" w:right="-771" w:firstLine="284"/>
        <w:jc w:val="center"/>
        <w:rPr>
          <w:rFonts w:cs="Arial"/>
          <w:b/>
          <w:smallCaps/>
          <w:color w:val="632423" w:themeColor="accent2" w:themeShade="80"/>
          <w:sz w:val="36"/>
          <w:szCs w:val="36"/>
        </w:rPr>
      </w:pPr>
    </w:p>
    <w:p w14:paraId="4DF3B816" w14:textId="77777777" w:rsidR="0087774D" w:rsidRPr="006F5B00" w:rsidRDefault="0087774D" w:rsidP="0087774D">
      <w:pPr>
        <w:pStyle w:val="NoSpacing"/>
        <w:rPr>
          <w:rStyle w:val="A3"/>
          <w:b/>
          <w:color w:val="0070C0"/>
          <w:u w:val="none"/>
        </w:rPr>
      </w:pPr>
    </w:p>
    <w:p w14:paraId="19E9FD3C" w14:textId="77777777" w:rsidR="0087774D" w:rsidRPr="006F5B00" w:rsidRDefault="00F50B2A" w:rsidP="0087774D">
      <w:pPr>
        <w:spacing w:after="0" w:line="240" w:lineRule="auto"/>
        <w:contextualSpacing/>
        <w:jc w:val="center"/>
        <w:rPr>
          <w:rStyle w:val="A3"/>
          <w:b/>
          <w:color w:val="0070C0"/>
          <w:sz w:val="32"/>
          <w:szCs w:val="32"/>
          <w:u w:val="none"/>
        </w:rPr>
      </w:pPr>
      <w:r w:rsidRPr="006F5B00">
        <w:rPr>
          <w:rStyle w:val="A3"/>
          <w:b/>
          <w:color w:val="0070C0"/>
          <w:sz w:val="32"/>
          <w:szCs w:val="32"/>
          <w:u w:val="none"/>
        </w:rPr>
        <w:t>COMMON INDICATORS</w:t>
      </w:r>
      <w:r w:rsidR="0087774D" w:rsidRPr="006F5B00">
        <w:rPr>
          <w:rStyle w:val="A3"/>
          <w:b/>
          <w:color w:val="0070C0"/>
          <w:sz w:val="32"/>
          <w:szCs w:val="32"/>
          <w:u w:val="none"/>
        </w:rPr>
        <w:t xml:space="preserve"> </w:t>
      </w:r>
      <w:r w:rsidR="006F5B00" w:rsidRPr="006F5B00">
        <w:rPr>
          <w:rStyle w:val="A3"/>
          <w:b/>
          <w:color w:val="0070C0"/>
          <w:sz w:val="32"/>
          <w:szCs w:val="32"/>
          <w:u w:val="none"/>
        </w:rPr>
        <w:t>FOR THE REGISTRATION OF</w:t>
      </w:r>
      <w:r w:rsidR="0087774D" w:rsidRPr="006F5B00">
        <w:rPr>
          <w:rStyle w:val="A3"/>
          <w:b/>
          <w:color w:val="0070C0"/>
          <w:sz w:val="32"/>
          <w:szCs w:val="32"/>
          <w:u w:val="none"/>
        </w:rPr>
        <w:t xml:space="preserve"> </w:t>
      </w:r>
      <w:r w:rsidR="006F5B00" w:rsidRPr="006F5B00">
        <w:rPr>
          <w:rStyle w:val="A3"/>
          <w:b/>
          <w:color w:val="0070C0"/>
          <w:sz w:val="32"/>
          <w:szCs w:val="32"/>
          <w:u w:val="none"/>
        </w:rPr>
        <w:t>UNACCOMPANIED OR SEPARATED MIGRANT BOYS, GIRLS AND ADOLES</w:t>
      </w:r>
      <w:r w:rsidR="00EF58ED">
        <w:rPr>
          <w:rStyle w:val="A3"/>
          <w:b/>
          <w:color w:val="0070C0"/>
          <w:sz w:val="32"/>
          <w:szCs w:val="32"/>
          <w:u w:val="none"/>
        </w:rPr>
        <w:t>CENTS IN</w:t>
      </w:r>
      <w:r w:rsidR="007F74CF">
        <w:rPr>
          <w:rStyle w:val="A3"/>
          <w:b/>
          <w:color w:val="0070C0"/>
          <w:sz w:val="32"/>
          <w:szCs w:val="32"/>
          <w:u w:val="none"/>
        </w:rPr>
        <w:t xml:space="preserve"> CONSULAR ACTIONS BY</w:t>
      </w:r>
      <w:r w:rsidR="006F5B00" w:rsidRPr="006F5B00">
        <w:rPr>
          <w:rStyle w:val="A3"/>
          <w:b/>
          <w:color w:val="0070C0"/>
          <w:sz w:val="32"/>
          <w:szCs w:val="32"/>
          <w:u w:val="none"/>
        </w:rPr>
        <w:t xml:space="preserve"> MEMBER COUNTRIES OF THE REGIONAL CONFERENCE ON MIGRATION</w:t>
      </w:r>
    </w:p>
    <w:p w14:paraId="40A4A716" w14:textId="77777777" w:rsidR="0087774D" w:rsidRPr="006F5B00" w:rsidRDefault="0087774D" w:rsidP="0087774D">
      <w:pPr>
        <w:ind w:left="-567" w:right="-771" w:firstLine="284"/>
        <w:jc w:val="center"/>
        <w:rPr>
          <w:rFonts w:cs="Arial"/>
          <w:b/>
          <w:smallCaps/>
          <w:color w:val="632423" w:themeColor="accent2" w:themeShade="80"/>
          <w:sz w:val="36"/>
          <w:szCs w:val="36"/>
        </w:rPr>
      </w:pPr>
    </w:p>
    <w:p w14:paraId="07AACAFE" w14:textId="77777777" w:rsidR="0087774D" w:rsidRPr="006F5B00" w:rsidRDefault="0087774D" w:rsidP="0087774D">
      <w:pPr>
        <w:ind w:left="-567" w:right="-771" w:firstLine="284"/>
        <w:jc w:val="center"/>
        <w:rPr>
          <w:rFonts w:cs="Arial"/>
          <w:b/>
          <w:smallCaps/>
          <w:color w:val="0070C0"/>
          <w:sz w:val="36"/>
          <w:szCs w:val="36"/>
        </w:rPr>
      </w:pPr>
    </w:p>
    <w:p w14:paraId="3E3A1723" w14:textId="77777777" w:rsidR="0087774D" w:rsidRPr="006F5B00" w:rsidRDefault="00F50B2A" w:rsidP="0087774D">
      <w:pPr>
        <w:spacing w:after="0" w:line="240" w:lineRule="auto"/>
        <w:contextualSpacing/>
        <w:jc w:val="center"/>
        <w:rPr>
          <w:rStyle w:val="A3"/>
          <w:b/>
          <w:color w:val="0070C0"/>
          <w:sz w:val="32"/>
          <w:szCs w:val="32"/>
          <w:u w:val="none"/>
        </w:rPr>
      </w:pPr>
      <w:r w:rsidRPr="006F5B00">
        <w:rPr>
          <w:rStyle w:val="A3"/>
          <w:b/>
          <w:color w:val="0070C0"/>
          <w:sz w:val="32"/>
          <w:szCs w:val="32"/>
          <w:u w:val="none"/>
        </w:rPr>
        <w:t>SUBMITTED TO THE TECHNICAL SECRETARIAT</w:t>
      </w:r>
    </w:p>
    <w:p w14:paraId="559681A4" w14:textId="77777777" w:rsidR="0087774D" w:rsidRPr="006F5B00" w:rsidRDefault="00F50B2A" w:rsidP="0087774D">
      <w:pPr>
        <w:spacing w:after="0" w:line="240" w:lineRule="auto"/>
        <w:contextualSpacing/>
        <w:jc w:val="center"/>
        <w:rPr>
          <w:rStyle w:val="A3"/>
          <w:b/>
          <w:color w:val="0070C0"/>
          <w:sz w:val="32"/>
          <w:szCs w:val="32"/>
          <w:u w:val="none"/>
        </w:rPr>
      </w:pPr>
      <w:r w:rsidRPr="006F5B00">
        <w:rPr>
          <w:rStyle w:val="A3"/>
          <w:b/>
          <w:color w:val="0070C0"/>
          <w:sz w:val="32"/>
          <w:szCs w:val="32"/>
          <w:u w:val="none"/>
        </w:rPr>
        <w:t>OF THE</w:t>
      </w:r>
    </w:p>
    <w:p w14:paraId="09F847F3" w14:textId="77777777" w:rsidR="0087774D" w:rsidRPr="006F5B00" w:rsidRDefault="00F50B2A" w:rsidP="0087774D">
      <w:pPr>
        <w:spacing w:after="0" w:line="240" w:lineRule="auto"/>
        <w:contextualSpacing/>
        <w:jc w:val="center"/>
        <w:rPr>
          <w:rStyle w:val="A3"/>
          <w:b/>
          <w:color w:val="0070C0"/>
          <w:sz w:val="32"/>
          <w:szCs w:val="32"/>
          <w:u w:val="none"/>
        </w:rPr>
      </w:pPr>
      <w:r w:rsidRPr="006F5B00">
        <w:rPr>
          <w:rStyle w:val="A3"/>
          <w:b/>
          <w:color w:val="0070C0"/>
          <w:sz w:val="32"/>
          <w:szCs w:val="32"/>
          <w:u w:val="none"/>
        </w:rPr>
        <w:t>REGIONAL CONFERENCE ON MIGRATION (RC</w:t>
      </w:r>
      <w:r w:rsidR="0087774D" w:rsidRPr="006F5B00">
        <w:rPr>
          <w:rStyle w:val="A3"/>
          <w:b/>
          <w:color w:val="0070C0"/>
          <w:sz w:val="32"/>
          <w:szCs w:val="32"/>
          <w:u w:val="none"/>
        </w:rPr>
        <w:t xml:space="preserve">M) </w:t>
      </w:r>
    </w:p>
    <w:p w14:paraId="14ECE0D0" w14:textId="77777777" w:rsidR="0087774D" w:rsidRPr="006F5B00" w:rsidRDefault="0087774D" w:rsidP="0097195A">
      <w:pPr>
        <w:pStyle w:val="NoSpacing"/>
        <w:rPr>
          <w:rStyle w:val="A3"/>
          <w:b/>
          <w:color w:val="0070C0"/>
          <w:u w:val="none"/>
        </w:rPr>
      </w:pPr>
    </w:p>
    <w:p w14:paraId="5E79537E" w14:textId="77777777" w:rsidR="0087774D" w:rsidRPr="006F5B00" w:rsidRDefault="0087774D" w:rsidP="0097195A">
      <w:pPr>
        <w:pStyle w:val="NoSpacing"/>
        <w:rPr>
          <w:rStyle w:val="A3"/>
          <w:b/>
          <w:color w:val="0070C0"/>
          <w:u w:val="none"/>
        </w:rPr>
      </w:pPr>
    </w:p>
    <w:p w14:paraId="6F84F0FF" w14:textId="77777777" w:rsidR="0087774D" w:rsidRPr="006F5B00" w:rsidRDefault="0087774D" w:rsidP="0097195A">
      <w:pPr>
        <w:pStyle w:val="NoSpacing"/>
        <w:rPr>
          <w:rStyle w:val="A3"/>
          <w:b/>
          <w:color w:val="0070C0"/>
          <w:u w:val="none"/>
        </w:rPr>
      </w:pPr>
    </w:p>
    <w:p w14:paraId="5A1E59E0" w14:textId="77777777" w:rsidR="000E20B7" w:rsidRDefault="000E20B7" w:rsidP="000E20B7">
      <w:pPr>
        <w:spacing w:after="0" w:line="240" w:lineRule="auto"/>
        <w:contextualSpacing/>
        <w:jc w:val="both"/>
        <w:rPr>
          <w:rStyle w:val="A3"/>
          <w:b/>
          <w:color w:val="auto"/>
          <w:u w:val="none"/>
        </w:rPr>
      </w:pPr>
    </w:p>
    <w:p w14:paraId="596ACE4D" w14:textId="77777777" w:rsidR="00317AD3" w:rsidRDefault="00317AD3" w:rsidP="000E20B7">
      <w:pPr>
        <w:spacing w:after="0" w:line="240" w:lineRule="auto"/>
        <w:contextualSpacing/>
        <w:jc w:val="both"/>
        <w:rPr>
          <w:rStyle w:val="A3"/>
          <w:b/>
          <w:color w:val="auto"/>
          <w:u w:val="none"/>
        </w:rPr>
      </w:pPr>
    </w:p>
    <w:p w14:paraId="71793756" w14:textId="77777777" w:rsidR="00317AD3" w:rsidRDefault="00317AD3" w:rsidP="000E20B7">
      <w:pPr>
        <w:spacing w:after="0" w:line="240" w:lineRule="auto"/>
        <w:contextualSpacing/>
        <w:jc w:val="both"/>
        <w:rPr>
          <w:rStyle w:val="A3"/>
          <w:b/>
          <w:color w:val="auto"/>
          <w:u w:val="none"/>
        </w:rPr>
      </w:pPr>
    </w:p>
    <w:p w14:paraId="524CD680" w14:textId="77777777" w:rsidR="00317AD3" w:rsidRDefault="00317AD3" w:rsidP="000E20B7">
      <w:pPr>
        <w:spacing w:after="0" w:line="240" w:lineRule="auto"/>
        <w:contextualSpacing/>
        <w:jc w:val="both"/>
        <w:rPr>
          <w:rStyle w:val="A3"/>
          <w:b/>
          <w:color w:val="auto"/>
          <w:u w:val="none"/>
        </w:rPr>
      </w:pPr>
    </w:p>
    <w:p w14:paraId="68CDDADE" w14:textId="77777777" w:rsidR="00317AD3" w:rsidRPr="006F5B00" w:rsidRDefault="00317AD3" w:rsidP="000E20B7">
      <w:pPr>
        <w:spacing w:after="0" w:line="240" w:lineRule="auto"/>
        <w:contextualSpacing/>
        <w:jc w:val="both"/>
        <w:rPr>
          <w:rStyle w:val="A3"/>
          <w:b/>
          <w:color w:val="auto"/>
          <w:u w:val="none"/>
        </w:rPr>
      </w:pPr>
    </w:p>
    <w:p w14:paraId="3C5265D8" w14:textId="77777777" w:rsidR="0087774D" w:rsidRPr="006F5B00" w:rsidRDefault="0087774D" w:rsidP="000E20B7">
      <w:pPr>
        <w:spacing w:after="0" w:line="240" w:lineRule="auto"/>
        <w:contextualSpacing/>
        <w:jc w:val="both"/>
        <w:rPr>
          <w:rStyle w:val="A3"/>
          <w:b/>
          <w:color w:val="auto"/>
          <w:u w:val="none"/>
        </w:rPr>
      </w:pPr>
    </w:p>
    <w:p w14:paraId="4019D839" w14:textId="77777777" w:rsidR="0064059F" w:rsidRPr="00317AD3" w:rsidRDefault="0064059F" w:rsidP="00317AD3">
      <w:pPr>
        <w:jc w:val="both"/>
        <w:rPr>
          <w:color w:val="4F81BD" w:themeColor="accent1"/>
          <w:sz w:val="20"/>
          <w:szCs w:val="20"/>
        </w:rPr>
      </w:pPr>
      <w:r w:rsidRPr="00317AD3">
        <w:rPr>
          <w:bCs/>
          <w:color w:val="4F81BD" w:themeColor="accent1"/>
          <w:sz w:val="20"/>
          <w:szCs w:val="20"/>
        </w:rPr>
        <w:t xml:space="preserve">This document is a compilation </w:t>
      </w:r>
      <w:r w:rsidR="00317AD3">
        <w:rPr>
          <w:bCs/>
          <w:color w:val="4F81BD" w:themeColor="accent1"/>
          <w:sz w:val="20"/>
          <w:szCs w:val="20"/>
        </w:rPr>
        <w:t>that</w:t>
      </w:r>
      <w:r w:rsidRPr="00317AD3">
        <w:rPr>
          <w:bCs/>
          <w:color w:val="4F81BD" w:themeColor="accent1"/>
          <w:sz w:val="20"/>
          <w:szCs w:val="20"/>
        </w:rPr>
        <w:t xml:space="preserve"> suggested good practices submitted for the consideration of the RCM member States </w:t>
      </w:r>
      <w:proofErr w:type="gramStart"/>
      <w:r w:rsidRPr="00317AD3">
        <w:rPr>
          <w:bCs/>
          <w:color w:val="4F81BD" w:themeColor="accent1"/>
          <w:sz w:val="20"/>
          <w:szCs w:val="20"/>
        </w:rPr>
        <w:t>in light of</w:t>
      </w:r>
      <w:proofErr w:type="gramEnd"/>
      <w:r w:rsidRPr="00317AD3">
        <w:rPr>
          <w:bCs/>
          <w:color w:val="4F81BD" w:themeColor="accent1"/>
          <w:sz w:val="20"/>
          <w:szCs w:val="20"/>
        </w:rPr>
        <w:t xml:space="preserve"> their applicable legal obligations and relevant consular practices.</w:t>
      </w:r>
    </w:p>
    <w:p w14:paraId="3A88EADC" w14:textId="77777777" w:rsidR="0087774D" w:rsidRPr="006F5B00" w:rsidRDefault="0087774D" w:rsidP="000E20B7">
      <w:pPr>
        <w:spacing w:after="0" w:line="240" w:lineRule="auto"/>
        <w:contextualSpacing/>
        <w:jc w:val="both"/>
        <w:rPr>
          <w:rStyle w:val="A3"/>
          <w:b/>
          <w:color w:val="auto"/>
          <w:u w:val="none"/>
        </w:rPr>
      </w:pPr>
    </w:p>
    <w:p w14:paraId="31A6BFD5" w14:textId="77777777" w:rsidR="0087774D" w:rsidRPr="006F5B00" w:rsidRDefault="0087774D" w:rsidP="000E20B7">
      <w:pPr>
        <w:spacing w:after="0" w:line="240" w:lineRule="auto"/>
        <w:contextualSpacing/>
        <w:jc w:val="both"/>
        <w:rPr>
          <w:rStyle w:val="A3"/>
          <w:b/>
          <w:color w:val="auto"/>
          <w:u w:val="none"/>
        </w:rPr>
      </w:pPr>
    </w:p>
    <w:p w14:paraId="651A13E9" w14:textId="77777777" w:rsidR="0087774D" w:rsidRPr="006F5B00" w:rsidRDefault="0087774D" w:rsidP="000E20B7">
      <w:pPr>
        <w:spacing w:after="0" w:line="240" w:lineRule="auto"/>
        <w:contextualSpacing/>
        <w:jc w:val="both"/>
        <w:rPr>
          <w:rStyle w:val="A3"/>
          <w:b/>
          <w:color w:val="auto"/>
          <w:u w:val="none"/>
        </w:rPr>
      </w:pPr>
    </w:p>
    <w:p w14:paraId="347AC110" w14:textId="77777777" w:rsidR="0087774D" w:rsidRPr="006F5B00" w:rsidRDefault="0087774D" w:rsidP="000E20B7">
      <w:pPr>
        <w:spacing w:after="0" w:line="240" w:lineRule="auto"/>
        <w:contextualSpacing/>
        <w:jc w:val="both"/>
        <w:rPr>
          <w:rStyle w:val="A3"/>
          <w:b/>
          <w:color w:val="auto"/>
          <w:u w:val="none"/>
        </w:rPr>
      </w:pPr>
    </w:p>
    <w:p w14:paraId="644D6079" w14:textId="77777777" w:rsidR="0087774D" w:rsidRPr="006F5B00" w:rsidRDefault="0087774D" w:rsidP="000E20B7">
      <w:pPr>
        <w:spacing w:after="0" w:line="240" w:lineRule="auto"/>
        <w:contextualSpacing/>
        <w:jc w:val="both"/>
        <w:rPr>
          <w:rStyle w:val="A3"/>
          <w:b/>
          <w:color w:val="auto"/>
          <w:u w:val="none"/>
        </w:rPr>
      </w:pPr>
    </w:p>
    <w:p w14:paraId="077ADDBF" w14:textId="77777777" w:rsidR="0087774D" w:rsidRPr="006F5B00" w:rsidRDefault="0087774D" w:rsidP="000E20B7">
      <w:pPr>
        <w:spacing w:after="0" w:line="240" w:lineRule="auto"/>
        <w:contextualSpacing/>
        <w:jc w:val="both"/>
        <w:rPr>
          <w:rStyle w:val="A3"/>
          <w:b/>
          <w:color w:val="auto"/>
          <w:u w:val="none"/>
        </w:rPr>
      </w:pPr>
    </w:p>
    <w:p w14:paraId="0F99AF6C" w14:textId="77777777" w:rsidR="0087774D" w:rsidRPr="006F5B00" w:rsidRDefault="0087774D" w:rsidP="000E20B7">
      <w:pPr>
        <w:spacing w:after="0" w:line="240" w:lineRule="auto"/>
        <w:contextualSpacing/>
        <w:jc w:val="both"/>
        <w:rPr>
          <w:rStyle w:val="A3"/>
          <w:b/>
          <w:color w:val="auto"/>
          <w:u w:val="none"/>
        </w:rPr>
      </w:pPr>
    </w:p>
    <w:p w14:paraId="15EB7D35" w14:textId="77777777" w:rsidR="0087774D" w:rsidRPr="006F5B00" w:rsidRDefault="0087774D" w:rsidP="000E20B7">
      <w:pPr>
        <w:spacing w:after="0" w:line="240" w:lineRule="auto"/>
        <w:contextualSpacing/>
        <w:jc w:val="both"/>
        <w:rPr>
          <w:rStyle w:val="A3"/>
          <w:b/>
          <w:color w:val="auto"/>
          <w:u w:val="none"/>
        </w:rPr>
      </w:pPr>
    </w:p>
    <w:p w14:paraId="062F0BDC" w14:textId="31EE12FC" w:rsidR="0087774D" w:rsidRPr="006F5B00" w:rsidRDefault="006F5B00" w:rsidP="0087774D">
      <w:pPr>
        <w:spacing w:after="0" w:line="240" w:lineRule="auto"/>
        <w:contextualSpacing/>
        <w:jc w:val="center"/>
        <w:rPr>
          <w:rStyle w:val="A3"/>
          <w:b/>
          <w:color w:val="0070C0"/>
          <w:u w:val="none"/>
        </w:rPr>
      </w:pPr>
      <w:bookmarkStart w:id="0" w:name="_GoBack"/>
      <w:bookmarkEnd w:id="0"/>
      <w:r>
        <w:rPr>
          <w:rStyle w:val="A3"/>
          <w:b/>
          <w:color w:val="0070C0"/>
          <w:u w:val="none"/>
        </w:rPr>
        <w:lastRenderedPageBreak/>
        <w:t>COMMON INDICATORS FOR THE REGISTRATION OF UNACCOMPANIED OR SEPARATED MIGRANT BOYS, GIRLS AND AD</w:t>
      </w:r>
      <w:r w:rsidR="007F74CF">
        <w:rPr>
          <w:rStyle w:val="A3"/>
          <w:b/>
          <w:color w:val="0070C0"/>
          <w:u w:val="none"/>
        </w:rPr>
        <w:t>OLESCENTS IN CONSULAR ACTIONS BY</w:t>
      </w:r>
      <w:r>
        <w:rPr>
          <w:rStyle w:val="A3"/>
          <w:b/>
          <w:color w:val="0070C0"/>
          <w:u w:val="none"/>
        </w:rPr>
        <w:t xml:space="preserve"> MEMBER COUNTRIES OF THE REGIONAL CONFERENCE ON MIGRATION</w:t>
      </w:r>
    </w:p>
    <w:p w14:paraId="55E6B3D6" w14:textId="77777777" w:rsidR="0087774D" w:rsidRPr="006F5B00" w:rsidRDefault="0087774D" w:rsidP="000E20B7">
      <w:pPr>
        <w:spacing w:after="0" w:line="240" w:lineRule="auto"/>
        <w:contextualSpacing/>
        <w:jc w:val="both"/>
        <w:rPr>
          <w:rStyle w:val="A3"/>
          <w:b/>
          <w:color w:val="auto"/>
          <w:u w:val="none"/>
        </w:rPr>
      </w:pPr>
    </w:p>
    <w:p w14:paraId="0E8E0C6F" w14:textId="77777777" w:rsidR="0087774D" w:rsidRPr="006F5B00" w:rsidRDefault="0087774D" w:rsidP="000E20B7">
      <w:pPr>
        <w:spacing w:after="0" w:line="240" w:lineRule="auto"/>
        <w:contextualSpacing/>
        <w:jc w:val="both"/>
        <w:rPr>
          <w:rStyle w:val="A3"/>
          <w:b/>
          <w:color w:val="auto"/>
          <w:u w:val="none"/>
        </w:rPr>
      </w:pPr>
    </w:p>
    <w:p w14:paraId="7A7FC32E" w14:textId="77777777" w:rsidR="00373E02" w:rsidRDefault="006F5B00" w:rsidP="000E20B7">
      <w:pPr>
        <w:spacing w:after="0" w:line="240" w:lineRule="auto"/>
        <w:contextualSpacing/>
        <w:jc w:val="both"/>
        <w:rPr>
          <w:rStyle w:val="A3"/>
          <w:b/>
          <w:color w:val="auto"/>
          <w:sz w:val="24"/>
          <w:szCs w:val="24"/>
          <w:u w:val="none"/>
        </w:rPr>
      </w:pPr>
      <w:r>
        <w:rPr>
          <w:rStyle w:val="A3"/>
          <w:b/>
          <w:color w:val="auto"/>
          <w:sz w:val="24"/>
          <w:szCs w:val="24"/>
          <w:u w:val="none"/>
        </w:rPr>
        <w:t>Rationale</w:t>
      </w:r>
    </w:p>
    <w:p w14:paraId="126FB925" w14:textId="77777777" w:rsidR="00EC49BF" w:rsidRPr="006F5B00" w:rsidRDefault="00EC49BF" w:rsidP="000E20B7">
      <w:pPr>
        <w:spacing w:after="0" w:line="240" w:lineRule="auto"/>
        <w:contextualSpacing/>
        <w:jc w:val="both"/>
        <w:rPr>
          <w:rStyle w:val="A3"/>
          <w:b/>
          <w:color w:val="auto"/>
          <w:sz w:val="24"/>
          <w:szCs w:val="24"/>
          <w:u w:val="none"/>
        </w:rPr>
      </w:pPr>
    </w:p>
    <w:p w14:paraId="631E769D" w14:textId="1EA37BB0" w:rsidR="00EC49BF" w:rsidRPr="0043310E" w:rsidRDefault="00EC49BF" w:rsidP="00EC49BF">
      <w:pPr>
        <w:autoSpaceDE w:val="0"/>
        <w:autoSpaceDN w:val="0"/>
        <w:adjustRightInd w:val="0"/>
        <w:spacing w:after="0" w:line="240" w:lineRule="auto"/>
        <w:jc w:val="both"/>
        <w:rPr>
          <w:rFonts w:cs="Univers-Bold"/>
          <w:bCs/>
          <w:sz w:val="24"/>
          <w:szCs w:val="24"/>
        </w:rPr>
      </w:pPr>
      <w:r w:rsidRPr="0043310E">
        <w:rPr>
          <w:rFonts w:cs="Univers-Bold"/>
          <w:bCs/>
          <w:sz w:val="24"/>
          <w:szCs w:val="24"/>
        </w:rPr>
        <w:t>Unaccompanied and separated children present a special challenge for countries of origin, transit, and destination. They are uniquely vulnerable and often have special physical, emotional, and social needs that</w:t>
      </w:r>
      <w:r w:rsidRPr="00D722AA">
        <w:rPr>
          <w:rFonts w:cs="Arial"/>
          <w:color w:val="222222"/>
          <w:sz w:val="24"/>
          <w:szCs w:val="24"/>
          <w:lang w:val="en"/>
        </w:rPr>
        <w:t xml:space="preserve"> </w:t>
      </w:r>
      <w:r w:rsidR="0043310E">
        <w:rPr>
          <w:rStyle w:val="shorttext"/>
          <w:rFonts w:cs="Arial"/>
          <w:color w:val="222222"/>
          <w:sz w:val="24"/>
          <w:szCs w:val="24"/>
          <w:lang w:val="en"/>
        </w:rPr>
        <w:t>should</w:t>
      </w:r>
      <w:r w:rsidR="0043310E" w:rsidRPr="00D722AA">
        <w:rPr>
          <w:rStyle w:val="shorttext"/>
          <w:rFonts w:cs="Arial"/>
          <w:color w:val="222222"/>
          <w:sz w:val="24"/>
          <w:szCs w:val="24"/>
          <w:lang w:val="en"/>
        </w:rPr>
        <w:t xml:space="preserve"> </w:t>
      </w:r>
      <w:r w:rsidRPr="00D722AA">
        <w:rPr>
          <w:rStyle w:val="shorttext"/>
          <w:rFonts w:cs="Arial"/>
          <w:color w:val="222222"/>
          <w:sz w:val="24"/>
          <w:szCs w:val="24"/>
          <w:lang w:val="en"/>
        </w:rPr>
        <w:t>be identified</w:t>
      </w:r>
      <w:r w:rsidR="0043310E">
        <w:rPr>
          <w:rStyle w:val="shorttext"/>
          <w:rFonts w:cs="Arial"/>
          <w:color w:val="222222"/>
          <w:sz w:val="24"/>
          <w:szCs w:val="24"/>
          <w:lang w:val="en"/>
        </w:rPr>
        <w:t xml:space="preserve"> and addressed</w:t>
      </w:r>
      <w:r w:rsidRPr="00D722AA">
        <w:rPr>
          <w:rStyle w:val="shorttext"/>
          <w:rFonts w:cs="Arial"/>
          <w:color w:val="222222"/>
          <w:sz w:val="24"/>
          <w:szCs w:val="24"/>
          <w:lang w:val="en"/>
        </w:rPr>
        <w:t xml:space="preserve"> immediately</w:t>
      </w:r>
      <w:r w:rsidR="0043310E">
        <w:rPr>
          <w:rFonts w:cs="Univers-Bold"/>
          <w:bCs/>
          <w:sz w:val="24"/>
          <w:szCs w:val="24"/>
        </w:rPr>
        <w:t xml:space="preserve"> by </w:t>
      </w:r>
      <w:r w:rsidRPr="0043310E">
        <w:rPr>
          <w:rFonts w:cs="Univers-Bold"/>
          <w:bCs/>
          <w:sz w:val="24"/>
          <w:szCs w:val="24"/>
        </w:rPr>
        <w:t>trained professionals via a thorough assessment</w:t>
      </w:r>
      <w:r w:rsidR="0016479E">
        <w:rPr>
          <w:rFonts w:cs="Univers-Bold"/>
          <w:bCs/>
          <w:sz w:val="24"/>
          <w:szCs w:val="24"/>
        </w:rPr>
        <w:t>.</w:t>
      </w:r>
      <w:r w:rsidR="00F218FC">
        <w:rPr>
          <w:rFonts w:cs="Univers-Bold"/>
          <w:bCs/>
          <w:sz w:val="24"/>
          <w:szCs w:val="24"/>
        </w:rPr>
        <w:t xml:space="preserve"> </w:t>
      </w:r>
    </w:p>
    <w:p w14:paraId="22B94B64" w14:textId="77777777" w:rsidR="00EC49BF" w:rsidRDefault="00EC49BF" w:rsidP="00EC49BF">
      <w:pPr>
        <w:autoSpaceDE w:val="0"/>
        <w:autoSpaceDN w:val="0"/>
        <w:adjustRightInd w:val="0"/>
        <w:spacing w:after="0" w:line="240" w:lineRule="auto"/>
        <w:jc w:val="both"/>
        <w:rPr>
          <w:rFonts w:cs="Univers-Bold"/>
          <w:bCs/>
          <w:sz w:val="24"/>
          <w:szCs w:val="24"/>
        </w:rPr>
      </w:pPr>
    </w:p>
    <w:p w14:paraId="398DF373" w14:textId="77777777" w:rsidR="00EC49BF" w:rsidRPr="006F5B00" w:rsidRDefault="00EC49BF" w:rsidP="00EC49BF">
      <w:pPr>
        <w:autoSpaceDE w:val="0"/>
        <w:autoSpaceDN w:val="0"/>
        <w:adjustRightInd w:val="0"/>
        <w:spacing w:after="0" w:line="240" w:lineRule="auto"/>
        <w:jc w:val="both"/>
        <w:rPr>
          <w:rFonts w:cs="Univers-Bold"/>
          <w:bCs/>
          <w:sz w:val="24"/>
          <w:szCs w:val="24"/>
        </w:rPr>
      </w:pPr>
      <w:r>
        <w:rPr>
          <w:rFonts w:cs="Univers-Bold"/>
          <w:bCs/>
          <w:sz w:val="24"/>
          <w:szCs w:val="24"/>
        </w:rPr>
        <w:t>This proposal offers a suggested format for those interviews to ensure that the children will be attended adequately.  This assessment should:</w:t>
      </w:r>
    </w:p>
    <w:p w14:paraId="3652C7D7" w14:textId="77777777" w:rsidR="0047379B" w:rsidRPr="006F5B00" w:rsidRDefault="0047379B" w:rsidP="00317CE0">
      <w:pPr>
        <w:autoSpaceDE w:val="0"/>
        <w:autoSpaceDN w:val="0"/>
        <w:adjustRightInd w:val="0"/>
        <w:spacing w:after="0" w:line="240" w:lineRule="auto"/>
        <w:jc w:val="both"/>
        <w:rPr>
          <w:rFonts w:cs="Univers-Bold"/>
          <w:bCs/>
          <w:sz w:val="24"/>
          <w:szCs w:val="24"/>
        </w:rPr>
      </w:pPr>
    </w:p>
    <w:p w14:paraId="20C94233" w14:textId="00CCDC6B" w:rsidR="00317CE0" w:rsidRPr="006F5B00" w:rsidRDefault="00BB01CD" w:rsidP="001C78DA">
      <w:pPr>
        <w:pStyle w:val="ListParagraph"/>
        <w:numPr>
          <w:ilvl w:val="0"/>
          <w:numId w:val="5"/>
        </w:numPr>
        <w:autoSpaceDE w:val="0"/>
        <w:autoSpaceDN w:val="0"/>
        <w:adjustRightInd w:val="0"/>
        <w:spacing w:after="0" w:line="240" w:lineRule="auto"/>
        <w:ind w:left="720"/>
        <w:jc w:val="both"/>
        <w:rPr>
          <w:rFonts w:cs="Univers-Bold"/>
          <w:bCs/>
          <w:sz w:val="24"/>
          <w:szCs w:val="24"/>
        </w:rPr>
      </w:pPr>
      <w:r>
        <w:rPr>
          <w:rFonts w:cs="Univers-Bold"/>
          <w:bCs/>
          <w:sz w:val="24"/>
          <w:szCs w:val="24"/>
        </w:rPr>
        <w:t>Determine</w:t>
      </w:r>
      <w:r w:rsidR="00F218FC">
        <w:rPr>
          <w:rFonts w:cs="Univers-Bold"/>
          <w:bCs/>
          <w:sz w:val="24"/>
          <w:szCs w:val="24"/>
        </w:rPr>
        <w:t xml:space="preserve"> </w:t>
      </w:r>
      <w:r w:rsidR="006F5B00">
        <w:rPr>
          <w:rFonts w:cs="Univers-Bold"/>
          <w:bCs/>
          <w:sz w:val="24"/>
          <w:szCs w:val="24"/>
        </w:rPr>
        <w:t xml:space="preserve">the condition of </w:t>
      </w:r>
      <w:r w:rsidR="008E6983">
        <w:rPr>
          <w:rFonts w:cs="Univers-Bold"/>
          <w:bCs/>
          <w:sz w:val="24"/>
          <w:szCs w:val="24"/>
        </w:rPr>
        <w:t xml:space="preserve">the </w:t>
      </w:r>
      <w:r w:rsidR="006F5B00">
        <w:rPr>
          <w:rFonts w:cs="Univers-Bold"/>
          <w:bCs/>
          <w:sz w:val="24"/>
          <w:szCs w:val="24"/>
        </w:rPr>
        <w:t xml:space="preserve">unaccompanied or separated </w:t>
      </w:r>
      <w:r w:rsidR="008E6983">
        <w:rPr>
          <w:rFonts w:cs="Univers-Bold"/>
          <w:bCs/>
          <w:sz w:val="24"/>
          <w:szCs w:val="24"/>
        </w:rPr>
        <w:t xml:space="preserve">migrant </w:t>
      </w:r>
      <w:r w:rsidR="006F5B00">
        <w:rPr>
          <w:rFonts w:cs="Univers-Bold"/>
          <w:bCs/>
          <w:sz w:val="24"/>
          <w:szCs w:val="24"/>
        </w:rPr>
        <w:t xml:space="preserve">boy, girl or adolescent immediately upon </w:t>
      </w:r>
      <w:r w:rsidR="008E6983">
        <w:rPr>
          <w:rFonts w:cs="Univers-Bold"/>
          <w:bCs/>
          <w:sz w:val="24"/>
          <w:szCs w:val="24"/>
        </w:rPr>
        <w:t>his or her</w:t>
      </w:r>
      <w:r w:rsidR="006F5B00">
        <w:rPr>
          <w:rFonts w:cs="Univers-Bold"/>
          <w:bCs/>
          <w:sz w:val="24"/>
          <w:szCs w:val="24"/>
        </w:rPr>
        <w:t xml:space="preserve"> arrival at the</w:t>
      </w:r>
      <w:r w:rsidR="00E14803">
        <w:rPr>
          <w:rFonts w:cs="Univers-Bold"/>
          <w:bCs/>
          <w:sz w:val="24"/>
          <w:szCs w:val="24"/>
        </w:rPr>
        <w:t xml:space="preserve"> port of entry or as soon as</w:t>
      </w:r>
      <w:r w:rsidR="006F5B00">
        <w:rPr>
          <w:rFonts w:cs="Univers-Bold"/>
          <w:bCs/>
          <w:sz w:val="24"/>
          <w:szCs w:val="24"/>
        </w:rPr>
        <w:t xml:space="preserve"> </w:t>
      </w:r>
      <w:r w:rsidR="00BE6460">
        <w:rPr>
          <w:rFonts w:cs="Univers-Bold"/>
          <w:bCs/>
          <w:sz w:val="24"/>
          <w:szCs w:val="24"/>
        </w:rPr>
        <w:t xml:space="preserve">the </w:t>
      </w:r>
      <w:r w:rsidR="006F5B00">
        <w:rPr>
          <w:rFonts w:cs="Univers-Bold"/>
          <w:bCs/>
          <w:sz w:val="24"/>
          <w:szCs w:val="24"/>
        </w:rPr>
        <w:t xml:space="preserve">relevant authorities become aware of </w:t>
      </w:r>
      <w:r w:rsidR="008E6983">
        <w:rPr>
          <w:rFonts w:cs="Univers-Bold"/>
          <w:bCs/>
          <w:sz w:val="24"/>
          <w:szCs w:val="24"/>
        </w:rPr>
        <w:t>his or her</w:t>
      </w:r>
      <w:r w:rsidR="006F5B00">
        <w:rPr>
          <w:rFonts w:cs="Univers-Bold"/>
          <w:bCs/>
          <w:sz w:val="24"/>
          <w:szCs w:val="24"/>
        </w:rPr>
        <w:t xml:space="preserve"> presence in the country</w:t>
      </w:r>
      <w:r w:rsidR="001173AE" w:rsidRPr="006F5B00">
        <w:rPr>
          <w:rFonts w:cs="Univers-Bold"/>
          <w:bCs/>
          <w:sz w:val="24"/>
          <w:szCs w:val="24"/>
        </w:rPr>
        <w:t xml:space="preserve">; </w:t>
      </w:r>
    </w:p>
    <w:p w14:paraId="63FD4FC1" w14:textId="16B1BE9D" w:rsidR="00F218FC" w:rsidRDefault="00F218FC" w:rsidP="00F218FC">
      <w:pPr>
        <w:pStyle w:val="ListParagraph"/>
        <w:numPr>
          <w:ilvl w:val="0"/>
          <w:numId w:val="5"/>
        </w:numPr>
        <w:autoSpaceDE w:val="0"/>
        <w:autoSpaceDN w:val="0"/>
        <w:adjustRightInd w:val="0"/>
        <w:spacing w:after="0" w:line="240" w:lineRule="auto"/>
        <w:ind w:left="720"/>
        <w:jc w:val="both"/>
        <w:rPr>
          <w:rFonts w:cs="Univers-Bold"/>
          <w:bCs/>
          <w:sz w:val="24"/>
          <w:szCs w:val="24"/>
        </w:rPr>
      </w:pPr>
      <w:r>
        <w:rPr>
          <w:rFonts w:cs="Univers-Bold"/>
          <w:bCs/>
          <w:sz w:val="24"/>
          <w:szCs w:val="24"/>
        </w:rPr>
        <w:t xml:space="preserve">Seek to collect data and background information to determine the identity and citizenship of the boy, girl or adolescent and, whenever possible, determine the identity of parents and siblings.  </w:t>
      </w:r>
      <w:r w:rsidR="005E1EE7">
        <w:rPr>
          <w:rFonts w:cs="Univers-Bold"/>
          <w:bCs/>
          <w:sz w:val="24"/>
          <w:szCs w:val="24"/>
        </w:rPr>
        <w:t>The interview</w:t>
      </w:r>
      <w:r w:rsidR="006F5B00">
        <w:rPr>
          <w:rFonts w:cs="Univers-Bold"/>
          <w:bCs/>
          <w:sz w:val="24"/>
          <w:szCs w:val="24"/>
        </w:rPr>
        <w:t xml:space="preserve"> should be adjusted to the specific needs, age and gender</w:t>
      </w:r>
      <w:r w:rsidR="00F406E9">
        <w:rPr>
          <w:rFonts w:cs="Univers-Bold"/>
          <w:bCs/>
          <w:sz w:val="24"/>
          <w:szCs w:val="24"/>
        </w:rPr>
        <w:t xml:space="preserve"> of the </w:t>
      </w:r>
      <w:r w:rsidR="007E6FE7">
        <w:rPr>
          <w:rFonts w:cs="Univers-Bold"/>
          <w:bCs/>
          <w:sz w:val="24"/>
          <w:szCs w:val="24"/>
        </w:rPr>
        <w:t>boy, girl or adolescent</w:t>
      </w:r>
      <w:r w:rsidR="006F5B00">
        <w:rPr>
          <w:rFonts w:cs="Univers-Bold"/>
          <w:bCs/>
          <w:sz w:val="24"/>
          <w:szCs w:val="24"/>
        </w:rPr>
        <w:t xml:space="preserve"> and carried out by trained professionals in a language that </w:t>
      </w:r>
      <w:r w:rsidR="00A251A1">
        <w:rPr>
          <w:rFonts w:cs="Univers-Bold"/>
          <w:bCs/>
          <w:sz w:val="24"/>
          <w:szCs w:val="24"/>
        </w:rPr>
        <w:t>the child</w:t>
      </w:r>
      <w:r w:rsidR="006F5B00">
        <w:rPr>
          <w:rFonts w:cs="Univers-Bold"/>
          <w:bCs/>
          <w:sz w:val="24"/>
          <w:szCs w:val="24"/>
        </w:rPr>
        <w:t xml:space="preserve"> can understand</w:t>
      </w:r>
      <w:r w:rsidR="001173AE" w:rsidRPr="006F5B00">
        <w:rPr>
          <w:rFonts w:cs="Univers-Bold"/>
          <w:bCs/>
          <w:sz w:val="24"/>
          <w:szCs w:val="24"/>
        </w:rPr>
        <w:t xml:space="preserve">; </w:t>
      </w:r>
    </w:p>
    <w:p w14:paraId="07E985EB" w14:textId="77777777" w:rsidR="00F218FC" w:rsidRPr="00D722AA" w:rsidRDefault="00F218FC" w:rsidP="00F218FC">
      <w:pPr>
        <w:pStyle w:val="ListParagraph"/>
        <w:numPr>
          <w:ilvl w:val="0"/>
          <w:numId w:val="5"/>
        </w:numPr>
        <w:autoSpaceDE w:val="0"/>
        <w:autoSpaceDN w:val="0"/>
        <w:adjustRightInd w:val="0"/>
        <w:spacing w:after="0" w:line="240" w:lineRule="auto"/>
        <w:ind w:left="720"/>
        <w:jc w:val="both"/>
        <w:rPr>
          <w:rFonts w:cs="Univers-Bold"/>
          <w:bCs/>
          <w:sz w:val="24"/>
          <w:szCs w:val="24"/>
        </w:rPr>
      </w:pPr>
      <w:r>
        <w:rPr>
          <w:rFonts w:cs="Univers-Bold"/>
          <w:bCs/>
          <w:sz w:val="24"/>
          <w:szCs w:val="24"/>
        </w:rPr>
        <w:t xml:space="preserve">Result in access by consular officials of the child’s </w:t>
      </w:r>
      <w:r w:rsidR="00491BDC">
        <w:rPr>
          <w:rFonts w:cs="Univers-Bold"/>
          <w:bCs/>
          <w:sz w:val="24"/>
          <w:szCs w:val="24"/>
        </w:rPr>
        <w:t>country of citizenship;</w:t>
      </w:r>
    </w:p>
    <w:p w14:paraId="24C343F1" w14:textId="77777777" w:rsidR="001173AE" w:rsidRPr="006F5B00" w:rsidRDefault="00BB01CD" w:rsidP="001C78DA">
      <w:pPr>
        <w:pStyle w:val="ListParagraph"/>
        <w:numPr>
          <w:ilvl w:val="0"/>
          <w:numId w:val="5"/>
        </w:numPr>
        <w:autoSpaceDE w:val="0"/>
        <w:autoSpaceDN w:val="0"/>
        <w:adjustRightInd w:val="0"/>
        <w:spacing w:after="0" w:line="240" w:lineRule="auto"/>
        <w:ind w:left="720"/>
        <w:jc w:val="both"/>
        <w:rPr>
          <w:rFonts w:cs="Univers-Bold"/>
          <w:bCs/>
          <w:sz w:val="24"/>
          <w:szCs w:val="24"/>
        </w:rPr>
      </w:pPr>
      <w:r>
        <w:rPr>
          <w:rFonts w:cs="Univers-Bold"/>
          <w:bCs/>
          <w:sz w:val="24"/>
          <w:szCs w:val="24"/>
        </w:rPr>
        <w:t>Collect information</w:t>
      </w:r>
      <w:r w:rsidR="007C4B70">
        <w:rPr>
          <w:rFonts w:cs="Univers-Bold"/>
          <w:bCs/>
          <w:sz w:val="24"/>
          <w:szCs w:val="24"/>
        </w:rPr>
        <w:t xml:space="preserve"> </w:t>
      </w:r>
      <w:proofErr w:type="gramStart"/>
      <w:r w:rsidR="007C4B70">
        <w:rPr>
          <w:rFonts w:cs="Univers-Bold"/>
          <w:bCs/>
          <w:sz w:val="24"/>
          <w:szCs w:val="24"/>
        </w:rPr>
        <w:t>in order to</w:t>
      </w:r>
      <w:proofErr w:type="gramEnd"/>
      <w:r w:rsidR="007C4B70">
        <w:rPr>
          <w:rFonts w:cs="Univers-Bold"/>
          <w:bCs/>
          <w:sz w:val="24"/>
          <w:szCs w:val="24"/>
        </w:rPr>
        <w:t xml:space="preserve"> address the specific situation of each boy, girl </w:t>
      </w:r>
      <w:r w:rsidR="00FF3081">
        <w:rPr>
          <w:rFonts w:cs="Univers-Bold"/>
          <w:bCs/>
          <w:sz w:val="24"/>
          <w:szCs w:val="24"/>
        </w:rPr>
        <w:t>or</w:t>
      </w:r>
      <w:r w:rsidR="007C4B70">
        <w:rPr>
          <w:rFonts w:cs="Univers-Bold"/>
          <w:bCs/>
          <w:sz w:val="24"/>
          <w:szCs w:val="24"/>
        </w:rPr>
        <w:t xml:space="preserve"> adolescent</w:t>
      </w:r>
      <w:r w:rsidR="001173AE" w:rsidRPr="006F5B00">
        <w:rPr>
          <w:rFonts w:cs="Univers-Bold"/>
          <w:bCs/>
          <w:sz w:val="24"/>
          <w:szCs w:val="24"/>
        </w:rPr>
        <w:t>:</w:t>
      </w:r>
    </w:p>
    <w:p w14:paraId="72123789" w14:textId="77777777" w:rsidR="00FB1DEA" w:rsidRPr="006F5B00" w:rsidRDefault="001173AE" w:rsidP="00FB1DEA">
      <w:pPr>
        <w:autoSpaceDE w:val="0"/>
        <w:autoSpaceDN w:val="0"/>
        <w:adjustRightInd w:val="0"/>
        <w:spacing w:after="0" w:line="240" w:lineRule="auto"/>
        <w:ind w:left="720"/>
        <w:jc w:val="both"/>
        <w:rPr>
          <w:rFonts w:cs="Univers-Bold"/>
          <w:bCs/>
          <w:sz w:val="24"/>
          <w:szCs w:val="24"/>
        </w:rPr>
      </w:pPr>
      <w:r w:rsidRPr="006F5B00">
        <w:rPr>
          <w:rFonts w:cs="Univers-Bold"/>
          <w:bCs/>
          <w:sz w:val="24"/>
          <w:szCs w:val="24"/>
        </w:rPr>
        <w:t xml:space="preserve">- </w:t>
      </w:r>
      <w:r w:rsidR="007C4B70">
        <w:rPr>
          <w:rFonts w:cs="Univers-Bold"/>
          <w:bCs/>
          <w:sz w:val="24"/>
          <w:szCs w:val="24"/>
        </w:rPr>
        <w:t>Why the boy, girl or adolescent is unaccompanied or separated from his or her</w:t>
      </w:r>
      <w:r w:rsidR="00D5799F">
        <w:rPr>
          <w:rFonts w:cs="Univers-Bold"/>
          <w:bCs/>
          <w:sz w:val="24"/>
          <w:szCs w:val="24"/>
        </w:rPr>
        <w:t xml:space="preserve"> family</w:t>
      </w:r>
      <w:r w:rsidRPr="006F5B00">
        <w:rPr>
          <w:rFonts w:cs="Univers-Bold"/>
          <w:bCs/>
          <w:sz w:val="24"/>
          <w:szCs w:val="24"/>
        </w:rPr>
        <w:t>;</w:t>
      </w:r>
    </w:p>
    <w:p w14:paraId="3FE96B72" w14:textId="77777777" w:rsidR="001173AE" w:rsidRPr="006F5B00" w:rsidRDefault="001173AE" w:rsidP="001C78DA">
      <w:pPr>
        <w:autoSpaceDE w:val="0"/>
        <w:autoSpaceDN w:val="0"/>
        <w:adjustRightInd w:val="0"/>
        <w:spacing w:after="0" w:line="240" w:lineRule="auto"/>
        <w:ind w:left="720"/>
        <w:jc w:val="both"/>
        <w:rPr>
          <w:rFonts w:cs="Univers-Bold"/>
          <w:bCs/>
          <w:sz w:val="24"/>
          <w:szCs w:val="24"/>
        </w:rPr>
      </w:pPr>
      <w:r w:rsidRPr="006F5B00">
        <w:rPr>
          <w:rFonts w:cs="Univers-Bold"/>
          <w:bCs/>
          <w:sz w:val="24"/>
          <w:szCs w:val="24"/>
        </w:rPr>
        <w:t xml:space="preserve">- </w:t>
      </w:r>
      <w:r w:rsidR="007C4B70">
        <w:rPr>
          <w:rFonts w:cs="Univers-Bold"/>
          <w:bCs/>
          <w:sz w:val="24"/>
          <w:szCs w:val="24"/>
        </w:rPr>
        <w:t xml:space="preserve">Assessing </w:t>
      </w:r>
      <w:proofErr w:type="gramStart"/>
      <w:r w:rsidR="007C4B70">
        <w:rPr>
          <w:rFonts w:cs="Univers-Bold"/>
          <w:bCs/>
          <w:sz w:val="24"/>
          <w:szCs w:val="24"/>
        </w:rPr>
        <w:t>particular vulnerable</w:t>
      </w:r>
      <w:proofErr w:type="gramEnd"/>
      <w:r w:rsidR="007C4B70">
        <w:rPr>
          <w:rFonts w:cs="Univers-Bold"/>
          <w:bCs/>
          <w:sz w:val="24"/>
          <w:szCs w:val="24"/>
        </w:rPr>
        <w:t xml:space="preserve"> situations, especially </w:t>
      </w:r>
      <w:r w:rsidR="00E258C7">
        <w:rPr>
          <w:rFonts w:cs="Univers-Bold"/>
          <w:bCs/>
          <w:sz w:val="24"/>
          <w:szCs w:val="24"/>
        </w:rPr>
        <w:t>those related</w:t>
      </w:r>
      <w:r w:rsidR="007C4B70">
        <w:rPr>
          <w:rFonts w:cs="Univers-Bold"/>
          <w:bCs/>
          <w:sz w:val="24"/>
          <w:szCs w:val="24"/>
        </w:rPr>
        <w:t xml:space="preserve"> to health and/or physical, psychosocial and material aspects</w:t>
      </w:r>
      <w:r w:rsidR="00803341">
        <w:rPr>
          <w:rFonts w:cs="Univers-Bold"/>
          <w:bCs/>
          <w:sz w:val="24"/>
          <w:szCs w:val="24"/>
        </w:rPr>
        <w:t>,</w:t>
      </w:r>
      <w:r w:rsidR="007C4B70">
        <w:rPr>
          <w:rFonts w:cs="Univers-Bold"/>
          <w:bCs/>
          <w:sz w:val="24"/>
          <w:szCs w:val="24"/>
        </w:rPr>
        <w:t xml:space="preserve"> as well as other protection needs, such as those resulting from domestic violence, </w:t>
      </w:r>
      <w:r w:rsidR="00A56747">
        <w:rPr>
          <w:color w:val="222222"/>
          <w:lang w:val="en"/>
        </w:rPr>
        <w:t xml:space="preserve">crimes against the person, </w:t>
      </w:r>
      <w:r w:rsidR="007C4B70">
        <w:rPr>
          <w:rFonts w:cs="Univers-Bold"/>
          <w:bCs/>
          <w:sz w:val="24"/>
          <w:szCs w:val="24"/>
        </w:rPr>
        <w:t>trafficking in persons o</w:t>
      </w:r>
      <w:r w:rsidR="00E258C7">
        <w:rPr>
          <w:rFonts w:cs="Univers-Bold"/>
          <w:bCs/>
          <w:sz w:val="24"/>
          <w:szCs w:val="24"/>
        </w:rPr>
        <w:t>r</w:t>
      </w:r>
      <w:r w:rsidR="007C4B70">
        <w:rPr>
          <w:rFonts w:cs="Univers-Bold"/>
          <w:bCs/>
          <w:sz w:val="24"/>
          <w:szCs w:val="24"/>
        </w:rPr>
        <w:t xml:space="preserve"> trauma</w:t>
      </w:r>
      <w:r w:rsidRPr="006F5B00">
        <w:rPr>
          <w:rFonts w:cs="Univers-Bold"/>
          <w:bCs/>
          <w:sz w:val="24"/>
          <w:szCs w:val="24"/>
        </w:rPr>
        <w:t>;</w:t>
      </w:r>
    </w:p>
    <w:p w14:paraId="78CBC4CF" w14:textId="28D1F2E9" w:rsidR="00373E02" w:rsidRDefault="001173AE" w:rsidP="009D7955">
      <w:pPr>
        <w:autoSpaceDE w:val="0"/>
        <w:autoSpaceDN w:val="0"/>
        <w:adjustRightInd w:val="0"/>
        <w:spacing w:after="0" w:line="240" w:lineRule="auto"/>
        <w:ind w:left="720"/>
        <w:jc w:val="both"/>
        <w:rPr>
          <w:rFonts w:cs="Univers-Bold"/>
          <w:bCs/>
          <w:sz w:val="24"/>
          <w:szCs w:val="24"/>
        </w:rPr>
      </w:pPr>
      <w:r w:rsidRPr="006F5B00">
        <w:rPr>
          <w:rFonts w:cs="Univers-Bold"/>
          <w:bCs/>
          <w:sz w:val="24"/>
          <w:szCs w:val="24"/>
        </w:rPr>
        <w:t xml:space="preserve">- </w:t>
      </w:r>
      <w:r w:rsidR="00E258C7">
        <w:rPr>
          <w:rFonts w:cs="Univers-Bold"/>
          <w:bCs/>
          <w:sz w:val="24"/>
          <w:szCs w:val="24"/>
        </w:rPr>
        <w:t xml:space="preserve">All </w:t>
      </w:r>
      <w:r w:rsidR="007C4B70">
        <w:rPr>
          <w:rFonts w:cs="Univers-Bold"/>
          <w:bCs/>
          <w:sz w:val="24"/>
          <w:szCs w:val="24"/>
        </w:rPr>
        <w:t>information that is available to determine the potential existence of internation</w:t>
      </w:r>
      <w:r w:rsidR="00803341">
        <w:rPr>
          <w:rFonts w:cs="Univers-Bold"/>
          <w:bCs/>
          <w:sz w:val="24"/>
          <w:szCs w:val="24"/>
        </w:rPr>
        <w:t>al protection needs, such as</w:t>
      </w:r>
      <w:r w:rsidR="007C4B70">
        <w:rPr>
          <w:rFonts w:cs="Univers-Bold"/>
          <w:bCs/>
          <w:sz w:val="24"/>
          <w:szCs w:val="24"/>
        </w:rPr>
        <w:t xml:space="preserve"> needs </w:t>
      </w:r>
      <w:r w:rsidR="00803341">
        <w:rPr>
          <w:rFonts w:cs="Univers-Bold"/>
          <w:bCs/>
          <w:sz w:val="24"/>
          <w:szCs w:val="24"/>
        </w:rPr>
        <w:t>based on</w:t>
      </w:r>
      <w:r w:rsidR="007C4B70">
        <w:rPr>
          <w:rFonts w:cs="Univers-Bold"/>
          <w:bCs/>
          <w:sz w:val="24"/>
          <w:szCs w:val="24"/>
        </w:rPr>
        <w:t xml:space="preserve"> “</w:t>
      </w:r>
      <w:r w:rsidR="007C4B70" w:rsidRPr="00A12CED">
        <w:rPr>
          <w:rFonts w:cs="Univers-Bold"/>
          <w:bCs/>
          <w:i/>
          <w:sz w:val="24"/>
          <w:szCs w:val="24"/>
        </w:rPr>
        <w:t>a well-founded fear of being persecuted for reasons of race, religion, nationality, membership of a particular social group or political opinion</w:t>
      </w:r>
      <w:r w:rsidRPr="00A12CED">
        <w:rPr>
          <w:rFonts w:cs="Univers-Bold"/>
          <w:bCs/>
          <w:i/>
          <w:sz w:val="24"/>
          <w:szCs w:val="24"/>
        </w:rPr>
        <w:t>"</w:t>
      </w:r>
      <w:r w:rsidR="00317CE0" w:rsidRPr="006F5B00">
        <w:rPr>
          <w:rFonts w:cs="Univers-Bold"/>
          <w:bCs/>
          <w:sz w:val="24"/>
          <w:szCs w:val="24"/>
        </w:rPr>
        <w:t xml:space="preserve"> </w:t>
      </w:r>
      <w:r w:rsidR="007C4B70">
        <w:rPr>
          <w:rFonts w:cs="Univers-Bold"/>
          <w:bCs/>
          <w:sz w:val="24"/>
          <w:szCs w:val="24"/>
        </w:rPr>
        <w:t>in the country of origin</w:t>
      </w:r>
      <w:r w:rsidR="00692AB2">
        <w:rPr>
          <w:rFonts w:cs="Univers-Bold"/>
          <w:bCs/>
          <w:sz w:val="24"/>
          <w:szCs w:val="24"/>
        </w:rPr>
        <w:t>,</w:t>
      </w:r>
      <w:r w:rsidR="007C4B70">
        <w:rPr>
          <w:rFonts w:cs="Univers-Bold"/>
          <w:bCs/>
          <w:sz w:val="24"/>
          <w:szCs w:val="24"/>
        </w:rPr>
        <w:t xml:space="preserve"> or</w:t>
      </w:r>
      <w:r w:rsidR="00690669">
        <w:rPr>
          <w:rFonts w:cs="Univers-Bold"/>
          <w:bCs/>
          <w:sz w:val="24"/>
          <w:szCs w:val="24"/>
        </w:rPr>
        <w:t xml:space="preserve"> </w:t>
      </w:r>
      <w:r w:rsidR="00692AB2">
        <w:rPr>
          <w:rFonts w:cs="Univers-Bold"/>
          <w:bCs/>
          <w:sz w:val="24"/>
          <w:szCs w:val="24"/>
        </w:rPr>
        <w:t>needs resulting from the i</w:t>
      </w:r>
      <w:r w:rsidR="007C4B70">
        <w:rPr>
          <w:rFonts w:cs="Univers-Bold"/>
          <w:bCs/>
          <w:sz w:val="24"/>
          <w:szCs w:val="24"/>
        </w:rPr>
        <w:t>ndiscriminate effects of generalized violence</w:t>
      </w:r>
      <w:r w:rsidR="00690669">
        <w:rPr>
          <w:rFonts w:cs="Univers-Bold"/>
          <w:bCs/>
          <w:sz w:val="24"/>
          <w:szCs w:val="24"/>
        </w:rPr>
        <w:t xml:space="preserve"> or grave violations of human rights</w:t>
      </w:r>
      <w:r w:rsidR="00491BDC">
        <w:rPr>
          <w:rFonts w:cs="Univers-Bold"/>
          <w:bCs/>
          <w:sz w:val="24"/>
          <w:szCs w:val="24"/>
        </w:rPr>
        <w:t>;</w:t>
      </w:r>
      <w:r w:rsidR="00690669">
        <w:rPr>
          <w:rFonts w:cs="Univers-Bold"/>
          <w:bCs/>
          <w:sz w:val="24"/>
          <w:szCs w:val="24"/>
        </w:rPr>
        <w:t xml:space="preserve"> where such grounds are recognized by the receiving state. </w:t>
      </w:r>
    </w:p>
    <w:p w14:paraId="3C4A3595" w14:textId="3BEA5AA9" w:rsidR="00BB01CD" w:rsidRPr="006F5B00" w:rsidRDefault="00BB01CD" w:rsidP="00A12CED">
      <w:pPr>
        <w:autoSpaceDE w:val="0"/>
        <w:autoSpaceDN w:val="0"/>
        <w:adjustRightInd w:val="0"/>
        <w:spacing w:after="0" w:line="240" w:lineRule="auto"/>
        <w:ind w:left="720" w:hanging="720"/>
        <w:jc w:val="both"/>
        <w:rPr>
          <w:rFonts w:cs="Univers-Bold"/>
          <w:bCs/>
          <w:sz w:val="24"/>
          <w:szCs w:val="24"/>
        </w:rPr>
      </w:pPr>
      <w:r>
        <w:rPr>
          <w:rFonts w:cs="Univers-Bold"/>
          <w:bCs/>
          <w:sz w:val="24"/>
          <w:szCs w:val="24"/>
        </w:rPr>
        <w:t>v.</w:t>
      </w:r>
      <w:r>
        <w:rPr>
          <w:rFonts w:cs="Univers-Bold"/>
          <w:bCs/>
          <w:sz w:val="24"/>
          <w:szCs w:val="24"/>
        </w:rPr>
        <w:tab/>
        <w:t xml:space="preserve">Assist both host nation </w:t>
      </w:r>
      <w:r w:rsidR="00092CF5">
        <w:rPr>
          <w:rFonts w:cs="Univers-Bold"/>
          <w:bCs/>
          <w:sz w:val="24"/>
          <w:szCs w:val="24"/>
        </w:rPr>
        <w:t xml:space="preserve">authorities and consular officers to determine which children can be repatriated as soon as possible and which require further assistance due to claims of refugee or </w:t>
      </w:r>
      <w:r w:rsidR="00A56747">
        <w:rPr>
          <w:rFonts w:cs="Univers-Bold"/>
          <w:bCs/>
          <w:sz w:val="24"/>
          <w:szCs w:val="24"/>
        </w:rPr>
        <w:t>asylum</w:t>
      </w:r>
      <w:r w:rsidR="00092CF5">
        <w:rPr>
          <w:rFonts w:cs="Univers-Bold"/>
          <w:bCs/>
          <w:sz w:val="24"/>
          <w:szCs w:val="24"/>
        </w:rPr>
        <w:t xml:space="preserve"> status.</w:t>
      </w:r>
    </w:p>
    <w:p w14:paraId="05F65CB0" w14:textId="77777777" w:rsidR="0047379B" w:rsidRPr="006F5B00" w:rsidRDefault="007C4B70" w:rsidP="0047379B">
      <w:pPr>
        <w:spacing w:before="125" w:after="0" w:line="240" w:lineRule="auto"/>
        <w:jc w:val="both"/>
        <w:rPr>
          <w:rStyle w:val="A0"/>
          <w:sz w:val="24"/>
          <w:szCs w:val="24"/>
          <w:u w:val="none"/>
        </w:rPr>
      </w:pPr>
      <w:r>
        <w:rPr>
          <w:rFonts w:eastAsiaTheme="minorEastAsia" w:cs="Times New Roman"/>
          <w:bCs/>
          <w:kern w:val="24"/>
          <w:sz w:val="24"/>
          <w:szCs w:val="24"/>
        </w:rPr>
        <w:t xml:space="preserve">In addition, General Comment </w:t>
      </w:r>
      <w:r w:rsidR="00E74481" w:rsidRPr="006F5B00">
        <w:rPr>
          <w:rFonts w:eastAsiaTheme="minorEastAsia" w:cs="Times New Roman"/>
          <w:bCs/>
          <w:kern w:val="24"/>
          <w:sz w:val="24"/>
          <w:szCs w:val="24"/>
        </w:rPr>
        <w:t>No.</w:t>
      </w:r>
      <w:r w:rsidR="00C81BDD">
        <w:rPr>
          <w:rFonts w:eastAsiaTheme="minorEastAsia" w:cs="Times New Roman"/>
          <w:bCs/>
          <w:kern w:val="24"/>
          <w:sz w:val="24"/>
          <w:szCs w:val="24"/>
        </w:rPr>
        <w:t xml:space="preserve"> 6</w:t>
      </w:r>
      <w:r>
        <w:rPr>
          <w:rFonts w:eastAsiaTheme="minorEastAsia" w:cs="Times New Roman"/>
          <w:bCs/>
          <w:kern w:val="24"/>
          <w:sz w:val="24"/>
          <w:szCs w:val="24"/>
        </w:rPr>
        <w:t xml:space="preserve"> points out the need for States</w:t>
      </w:r>
      <w:r w:rsidR="002E64AD">
        <w:rPr>
          <w:rFonts w:eastAsiaTheme="minorEastAsia" w:cs="Times New Roman"/>
          <w:bCs/>
          <w:kern w:val="24"/>
          <w:sz w:val="24"/>
          <w:szCs w:val="24"/>
        </w:rPr>
        <w:t xml:space="preserve"> Parties</w:t>
      </w:r>
      <w:r>
        <w:rPr>
          <w:rFonts w:eastAsiaTheme="minorEastAsia" w:cs="Times New Roman"/>
          <w:bCs/>
          <w:kern w:val="24"/>
          <w:sz w:val="24"/>
          <w:szCs w:val="24"/>
        </w:rPr>
        <w:t xml:space="preserve"> to collect </w:t>
      </w:r>
      <w:r w:rsidR="003C3B20">
        <w:rPr>
          <w:rFonts w:eastAsiaTheme="minorEastAsia" w:cs="Times New Roman"/>
          <w:bCs/>
          <w:kern w:val="24"/>
          <w:sz w:val="24"/>
          <w:szCs w:val="24"/>
        </w:rPr>
        <w:t xml:space="preserve">common </w:t>
      </w:r>
      <w:r>
        <w:rPr>
          <w:rFonts w:eastAsiaTheme="minorEastAsia" w:cs="Times New Roman"/>
          <w:bCs/>
          <w:kern w:val="24"/>
          <w:sz w:val="24"/>
          <w:szCs w:val="24"/>
        </w:rPr>
        <w:t xml:space="preserve">data and statistics on </w:t>
      </w:r>
      <w:r w:rsidR="002E64AD">
        <w:rPr>
          <w:rFonts w:eastAsiaTheme="minorEastAsia" w:cs="Times New Roman"/>
          <w:bCs/>
          <w:kern w:val="24"/>
          <w:sz w:val="24"/>
          <w:szCs w:val="24"/>
        </w:rPr>
        <w:t>separated and unaccompanied children</w:t>
      </w:r>
      <w:r w:rsidR="00FD67A2" w:rsidRPr="006F5B00">
        <w:rPr>
          <w:rStyle w:val="FootnoteReference"/>
          <w:rFonts w:eastAsiaTheme="minorEastAsia" w:cs="Times New Roman"/>
          <w:b/>
          <w:bCs/>
          <w:kern w:val="24"/>
          <w:sz w:val="24"/>
          <w:szCs w:val="24"/>
        </w:rPr>
        <w:footnoteReference w:id="1"/>
      </w:r>
      <w:r>
        <w:rPr>
          <w:rFonts w:eastAsiaTheme="minorEastAsia" w:cs="Times New Roman"/>
          <w:bCs/>
          <w:kern w:val="24"/>
          <w:sz w:val="24"/>
          <w:szCs w:val="24"/>
        </w:rPr>
        <w:t xml:space="preserve">, highlighting the collection of </w:t>
      </w:r>
      <w:r w:rsidR="00851BD6">
        <w:rPr>
          <w:rFonts w:eastAsiaTheme="minorEastAsia" w:cs="Times New Roman"/>
          <w:bCs/>
          <w:kern w:val="24"/>
          <w:sz w:val="24"/>
          <w:szCs w:val="24"/>
        </w:rPr>
        <w:lastRenderedPageBreak/>
        <w:t xml:space="preserve">data </w:t>
      </w:r>
      <w:r>
        <w:rPr>
          <w:rFonts w:eastAsiaTheme="minorEastAsia" w:cs="Times New Roman"/>
          <w:bCs/>
          <w:kern w:val="24"/>
          <w:sz w:val="24"/>
          <w:szCs w:val="24"/>
        </w:rPr>
        <w:t xml:space="preserve">about </w:t>
      </w:r>
      <w:proofErr w:type="gramStart"/>
      <w:r>
        <w:rPr>
          <w:rFonts w:eastAsiaTheme="minorEastAsia" w:cs="Times New Roman"/>
          <w:bCs/>
          <w:kern w:val="24"/>
          <w:sz w:val="24"/>
          <w:szCs w:val="24"/>
        </w:rPr>
        <w:t xml:space="preserve">particular </w:t>
      </w:r>
      <w:r w:rsidR="00F255B3">
        <w:rPr>
          <w:rFonts w:eastAsiaTheme="minorEastAsia" w:cs="Times New Roman"/>
          <w:bCs/>
          <w:kern w:val="24"/>
          <w:sz w:val="24"/>
          <w:szCs w:val="24"/>
        </w:rPr>
        <w:t>vulnerabilities</w:t>
      </w:r>
      <w:proofErr w:type="gramEnd"/>
      <w:r>
        <w:rPr>
          <w:rFonts w:eastAsiaTheme="minorEastAsia" w:cs="Times New Roman"/>
          <w:bCs/>
          <w:kern w:val="24"/>
          <w:sz w:val="24"/>
          <w:szCs w:val="24"/>
        </w:rPr>
        <w:t xml:space="preserve">, especially relating </w:t>
      </w:r>
      <w:r w:rsidR="0006567B">
        <w:rPr>
          <w:rFonts w:eastAsiaTheme="minorEastAsia" w:cs="Times New Roman"/>
          <w:bCs/>
          <w:kern w:val="24"/>
          <w:sz w:val="24"/>
          <w:szCs w:val="24"/>
        </w:rPr>
        <w:t>to health and physical, psychosocial and material aspects;</w:t>
      </w:r>
      <w:r w:rsidR="00851BD6">
        <w:rPr>
          <w:rFonts w:eastAsiaTheme="minorEastAsia" w:cs="Times New Roman"/>
          <w:bCs/>
          <w:kern w:val="24"/>
          <w:sz w:val="24"/>
          <w:szCs w:val="24"/>
        </w:rPr>
        <w:t xml:space="preserve"> and</w:t>
      </w:r>
      <w:r w:rsidR="0006567B">
        <w:rPr>
          <w:rFonts w:eastAsiaTheme="minorEastAsia" w:cs="Times New Roman"/>
          <w:bCs/>
          <w:kern w:val="24"/>
          <w:sz w:val="24"/>
          <w:szCs w:val="24"/>
        </w:rPr>
        <w:t xml:space="preserve"> the identity of the boy</w:t>
      </w:r>
      <w:r w:rsidR="007045D4">
        <w:rPr>
          <w:rFonts w:eastAsiaTheme="minorEastAsia" w:cs="Times New Roman"/>
          <w:bCs/>
          <w:kern w:val="24"/>
          <w:sz w:val="24"/>
          <w:szCs w:val="24"/>
        </w:rPr>
        <w:t>s</w:t>
      </w:r>
      <w:r w:rsidR="0006567B">
        <w:rPr>
          <w:rFonts w:eastAsiaTheme="minorEastAsia" w:cs="Times New Roman"/>
          <w:bCs/>
          <w:kern w:val="24"/>
          <w:sz w:val="24"/>
          <w:szCs w:val="24"/>
        </w:rPr>
        <w:t>, girl</w:t>
      </w:r>
      <w:r w:rsidR="007045D4">
        <w:rPr>
          <w:rFonts w:eastAsiaTheme="minorEastAsia" w:cs="Times New Roman"/>
          <w:bCs/>
          <w:kern w:val="24"/>
          <w:sz w:val="24"/>
          <w:szCs w:val="24"/>
        </w:rPr>
        <w:t>s</w:t>
      </w:r>
      <w:r w:rsidR="0006567B">
        <w:rPr>
          <w:rFonts w:eastAsiaTheme="minorEastAsia" w:cs="Times New Roman"/>
          <w:bCs/>
          <w:kern w:val="24"/>
          <w:sz w:val="24"/>
          <w:szCs w:val="24"/>
        </w:rPr>
        <w:t xml:space="preserve"> </w:t>
      </w:r>
      <w:r w:rsidR="007045D4">
        <w:rPr>
          <w:rFonts w:eastAsiaTheme="minorEastAsia" w:cs="Times New Roman"/>
          <w:bCs/>
          <w:kern w:val="24"/>
          <w:sz w:val="24"/>
          <w:szCs w:val="24"/>
        </w:rPr>
        <w:t>and</w:t>
      </w:r>
      <w:r w:rsidR="008F7B27">
        <w:rPr>
          <w:rFonts w:eastAsiaTheme="minorEastAsia" w:cs="Times New Roman"/>
          <w:bCs/>
          <w:kern w:val="24"/>
          <w:sz w:val="24"/>
          <w:szCs w:val="24"/>
        </w:rPr>
        <w:t xml:space="preserve"> adolescent</w:t>
      </w:r>
      <w:r w:rsidR="007045D4">
        <w:rPr>
          <w:rFonts w:eastAsiaTheme="minorEastAsia" w:cs="Times New Roman"/>
          <w:bCs/>
          <w:kern w:val="24"/>
          <w:sz w:val="24"/>
          <w:szCs w:val="24"/>
        </w:rPr>
        <w:t>s</w:t>
      </w:r>
      <w:r w:rsidR="008F7B27">
        <w:rPr>
          <w:rFonts w:eastAsiaTheme="minorEastAsia" w:cs="Times New Roman"/>
          <w:bCs/>
          <w:kern w:val="24"/>
          <w:sz w:val="24"/>
          <w:szCs w:val="24"/>
        </w:rPr>
        <w:t xml:space="preserve"> and their opinion</w:t>
      </w:r>
      <w:r w:rsidR="00C002CE">
        <w:rPr>
          <w:rFonts w:eastAsiaTheme="minorEastAsia" w:cs="Times New Roman"/>
          <w:bCs/>
          <w:kern w:val="24"/>
          <w:sz w:val="24"/>
          <w:szCs w:val="24"/>
        </w:rPr>
        <w:t>,</w:t>
      </w:r>
      <w:r w:rsidR="0006567B">
        <w:rPr>
          <w:rFonts w:eastAsiaTheme="minorEastAsia" w:cs="Times New Roman"/>
          <w:bCs/>
          <w:kern w:val="24"/>
          <w:sz w:val="24"/>
          <w:szCs w:val="24"/>
        </w:rPr>
        <w:t xml:space="preserve"> as the basis for consular actions</w:t>
      </w:r>
      <w:r w:rsidR="00FB1DEA" w:rsidRPr="006F5B00">
        <w:rPr>
          <w:rStyle w:val="A3"/>
          <w:sz w:val="24"/>
          <w:szCs w:val="24"/>
          <w:u w:val="none"/>
        </w:rPr>
        <w:t>.</w:t>
      </w:r>
      <w:r w:rsidR="00FB1DEA" w:rsidRPr="006F5B00">
        <w:rPr>
          <w:rStyle w:val="FootnoteReference"/>
          <w:rFonts w:cs="Soberana Sans Light"/>
          <w:color w:val="000000"/>
          <w:sz w:val="24"/>
          <w:szCs w:val="24"/>
        </w:rPr>
        <w:footnoteReference w:id="2"/>
      </w:r>
      <w:r w:rsidR="0047379B" w:rsidRPr="006F5B00">
        <w:rPr>
          <w:rStyle w:val="A3"/>
          <w:sz w:val="24"/>
          <w:szCs w:val="24"/>
          <w:u w:val="none"/>
        </w:rPr>
        <w:t xml:space="preserve"> </w:t>
      </w:r>
    </w:p>
    <w:p w14:paraId="574E9152" w14:textId="77777777" w:rsidR="00373E02" w:rsidRPr="006F5B00" w:rsidRDefault="00373E02" w:rsidP="0047379B">
      <w:pPr>
        <w:spacing w:after="0" w:line="240" w:lineRule="auto"/>
        <w:contextualSpacing/>
        <w:jc w:val="both"/>
        <w:rPr>
          <w:rStyle w:val="A3"/>
          <w:sz w:val="24"/>
          <w:szCs w:val="24"/>
          <w:u w:val="none"/>
        </w:rPr>
      </w:pPr>
    </w:p>
    <w:p w14:paraId="7C29D844" w14:textId="28A4E621" w:rsidR="00373E02" w:rsidRPr="006F5B00" w:rsidRDefault="00A45618" w:rsidP="0047379B">
      <w:pPr>
        <w:spacing w:after="0" w:line="240" w:lineRule="auto"/>
        <w:contextualSpacing/>
        <w:jc w:val="both"/>
        <w:rPr>
          <w:rStyle w:val="A0"/>
          <w:sz w:val="24"/>
          <w:szCs w:val="24"/>
          <w:u w:val="none"/>
        </w:rPr>
      </w:pPr>
      <w:r>
        <w:rPr>
          <w:rStyle w:val="A3"/>
          <w:sz w:val="24"/>
          <w:szCs w:val="24"/>
          <w:u w:val="none"/>
        </w:rPr>
        <w:t>Furthermore,</w:t>
      </w:r>
      <w:r w:rsidR="008F7B27">
        <w:rPr>
          <w:rStyle w:val="A0"/>
          <w:sz w:val="24"/>
          <w:szCs w:val="24"/>
          <w:u w:val="none"/>
        </w:rPr>
        <w:t xml:space="preserve"> </w:t>
      </w:r>
      <w:r>
        <w:rPr>
          <w:rStyle w:val="A0"/>
          <w:b/>
          <w:sz w:val="24"/>
          <w:szCs w:val="24"/>
          <w:u w:val="none"/>
        </w:rPr>
        <w:t>Advisory Opinion OC</w:t>
      </w:r>
      <w:r w:rsidR="0047379B" w:rsidRPr="006F5B00">
        <w:rPr>
          <w:rStyle w:val="A0"/>
          <w:b/>
          <w:sz w:val="24"/>
          <w:szCs w:val="24"/>
          <w:u w:val="none"/>
        </w:rPr>
        <w:t>-21/14</w:t>
      </w:r>
      <w:r>
        <w:rPr>
          <w:rStyle w:val="A0"/>
          <w:b/>
          <w:sz w:val="24"/>
          <w:szCs w:val="24"/>
          <w:u w:val="none"/>
        </w:rPr>
        <w:t>,</w:t>
      </w:r>
      <w:r w:rsidR="0047379B" w:rsidRPr="006F5B00">
        <w:rPr>
          <w:rStyle w:val="A0"/>
          <w:b/>
          <w:sz w:val="24"/>
          <w:szCs w:val="24"/>
          <w:u w:val="none"/>
        </w:rPr>
        <w:t xml:space="preserve"> </w:t>
      </w:r>
      <w:r w:rsidRPr="00A45618">
        <w:rPr>
          <w:rStyle w:val="A0"/>
          <w:b/>
          <w:i/>
          <w:sz w:val="24"/>
          <w:szCs w:val="24"/>
          <w:u w:val="none"/>
        </w:rPr>
        <w:t>Rights and guarantees of children in the context of migration and/or in need of international protection</w:t>
      </w:r>
      <w:r>
        <w:rPr>
          <w:rStyle w:val="A0"/>
          <w:b/>
          <w:i/>
          <w:sz w:val="24"/>
          <w:szCs w:val="24"/>
          <w:u w:val="none"/>
        </w:rPr>
        <w:t xml:space="preserve"> </w:t>
      </w:r>
      <w:r>
        <w:rPr>
          <w:rStyle w:val="A0"/>
          <w:sz w:val="24"/>
          <w:szCs w:val="24"/>
          <w:u w:val="none"/>
        </w:rPr>
        <w:t>of the Inter</w:t>
      </w:r>
      <w:r w:rsidR="00C002CE">
        <w:rPr>
          <w:rStyle w:val="A0"/>
          <w:sz w:val="24"/>
          <w:szCs w:val="24"/>
          <w:u w:val="none"/>
        </w:rPr>
        <w:t xml:space="preserve">-American Court of Human Rights </w:t>
      </w:r>
      <w:r>
        <w:rPr>
          <w:rStyle w:val="A0"/>
          <w:sz w:val="24"/>
          <w:szCs w:val="24"/>
          <w:u w:val="none"/>
        </w:rPr>
        <w:t>re</w:t>
      </w:r>
      <w:r w:rsidR="00840F97">
        <w:rPr>
          <w:rStyle w:val="A0"/>
          <w:sz w:val="24"/>
          <w:szCs w:val="24"/>
          <w:u w:val="none"/>
        </w:rPr>
        <w:t>commends</w:t>
      </w:r>
      <w:r>
        <w:rPr>
          <w:rStyle w:val="A0"/>
          <w:sz w:val="24"/>
          <w:szCs w:val="24"/>
          <w:u w:val="none"/>
        </w:rPr>
        <w:t xml:space="preserve"> that States</w:t>
      </w:r>
      <w:r w:rsidR="00FA0F94">
        <w:rPr>
          <w:rStyle w:val="A0"/>
          <w:sz w:val="24"/>
          <w:szCs w:val="24"/>
          <w:u w:val="none"/>
        </w:rPr>
        <w:t xml:space="preserve"> Parties to the American Convention</w:t>
      </w:r>
      <w:r>
        <w:rPr>
          <w:rStyle w:val="A0"/>
          <w:sz w:val="24"/>
          <w:szCs w:val="24"/>
          <w:u w:val="none"/>
        </w:rPr>
        <w:t xml:space="preserve"> should collect </w:t>
      </w:r>
      <w:r w:rsidR="00297A21">
        <w:rPr>
          <w:rStyle w:val="A0"/>
          <w:sz w:val="24"/>
          <w:szCs w:val="24"/>
          <w:u w:val="none"/>
        </w:rPr>
        <w:t xml:space="preserve">certain </w:t>
      </w:r>
      <w:r w:rsidR="00582866">
        <w:rPr>
          <w:rStyle w:val="A0"/>
          <w:sz w:val="24"/>
          <w:szCs w:val="24"/>
          <w:u w:val="none"/>
        </w:rPr>
        <w:t>data for purposes of the</w:t>
      </w:r>
      <w:r>
        <w:rPr>
          <w:rStyle w:val="A0"/>
          <w:sz w:val="24"/>
          <w:szCs w:val="24"/>
          <w:u w:val="none"/>
        </w:rPr>
        <w:t xml:space="preserve"> protection of </w:t>
      </w:r>
      <w:r w:rsidR="00FA0F94">
        <w:rPr>
          <w:rStyle w:val="A0"/>
          <w:sz w:val="24"/>
          <w:szCs w:val="24"/>
          <w:u w:val="none"/>
        </w:rPr>
        <w:t>migrant children</w:t>
      </w:r>
      <w:r w:rsidR="00E74481" w:rsidRPr="006F5B00">
        <w:rPr>
          <w:rStyle w:val="A0"/>
          <w:sz w:val="24"/>
          <w:szCs w:val="24"/>
          <w:u w:val="none"/>
        </w:rPr>
        <w:t xml:space="preserve"> </w:t>
      </w:r>
      <w:r w:rsidR="00FB1DEA" w:rsidRPr="006F5B00">
        <w:rPr>
          <w:rStyle w:val="A0"/>
          <w:sz w:val="24"/>
          <w:szCs w:val="24"/>
          <w:u w:val="none"/>
        </w:rPr>
        <w:t>(</w:t>
      </w:r>
      <w:r>
        <w:rPr>
          <w:rStyle w:val="A0"/>
          <w:sz w:val="24"/>
          <w:szCs w:val="24"/>
          <w:u w:val="none"/>
        </w:rPr>
        <w:t xml:space="preserve">i.e., </w:t>
      </w:r>
      <w:r w:rsidR="00CE7C81">
        <w:rPr>
          <w:rStyle w:val="A0"/>
          <w:sz w:val="24"/>
          <w:szCs w:val="24"/>
          <w:u w:val="none"/>
        </w:rPr>
        <w:t xml:space="preserve">the child’s </w:t>
      </w:r>
      <w:r>
        <w:rPr>
          <w:rStyle w:val="A0"/>
          <w:sz w:val="24"/>
          <w:szCs w:val="24"/>
          <w:u w:val="none"/>
        </w:rPr>
        <w:t xml:space="preserve">nationality, reasons for </w:t>
      </w:r>
      <w:r w:rsidR="00E216D0">
        <w:rPr>
          <w:rStyle w:val="A0"/>
          <w:sz w:val="24"/>
          <w:szCs w:val="24"/>
          <w:u w:val="none"/>
        </w:rPr>
        <w:t>departure from</w:t>
      </w:r>
      <w:r>
        <w:rPr>
          <w:rStyle w:val="A0"/>
          <w:sz w:val="24"/>
          <w:szCs w:val="24"/>
          <w:u w:val="none"/>
        </w:rPr>
        <w:t xml:space="preserve"> the countr</w:t>
      </w:r>
      <w:r w:rsidR="00302BE3">
        <w:rPr>
          <w:rStyle w:val="A0"/>
          <w:sz w:val="24"/>
          <w:szCs w:val="24"/>
          <w:u w:val="none"/>
        </w:rPr>
        <w:t>y of origin, separation from his or her</w:t>
      </w:r>
      <w:r>
        <w:rPr>
          <w:rStyle w:val="A0"/>
          <w:sz w:val="24"/>
          <w:szCs w:val="24"/>
          <w:u w:val="none"/>
        </w:rPr>
        <w:t xml:space="preserve"> family, </w:t>
      </w:r>
      <w:r w:rsidR="00E216D0">
        <w:rPr>
          <w:rStyle w:val="A0"/>
          <w:sz w:val="24"/>
          <w:szCs w:val="24"/>
          <w:u w:val="none"/>
        </w:rPr>
        <w:t>vulnerabilities</w:t>
      </w:r>
      <w:r>
        <w:rPr>
          <w:rStyle w:val="A0"/>
          <w:sz w:val="24"/>
          <w:szCs w:val="24"/>
          <w:u w:val="none"/>
        </w:rPr>
        <w:t xml:space="preserve"> and any other element </w:t>
      </w:r>
      <w:r w:rsidR="00E216D0">
        <w:rPr>
          <w:rStyle w:val="A0"/>
          <w:sz w:val="24"/>
          <w:szCs w:val="24"/>
          <w:u w:val="none"/>
        </w:rPr>
        <w:t>that reveals or refutes</w:t>
      </w:r>
      <w:r>
        <w:rPr>
          <w:rStyle w:val="A0"/>
          <w:sz w:val="24"/>
          <w:szCs w:val="24"/>
          <w:u w:val="none"/>
        </w:rPr>
        <w:t xml:space="preserve"> the need for some type of international protection</w:t>
      </w:r>
      <w:r w:rsidR="00FB1DEA" w:rsidRPr="006F5B00">
        <w:rPr>
          <w:rStyle w:val="A0"/>
          <w:sz w:val="24"/>
          <w:szCs w:val="24"/>
          <w:u w:val="none"/>
        </w:rPr>
        <w:t>)</w:t>
      </w:r>
      <w:r w:rsidR="000550AD" w:rsidRPr="006F5B00">
        <w:rPr>
          <w:rStyle w:val="A0"/>
          <w:sz w:val="24"/>
          <w:szCs w:val="24"/>
          <w:u w:val="none"/>
        </w:rPr>
        <w:t>.</w:t>
      </w:r>
      <w:r w:rsidR="00FB1DEA" w:rsidRPr="006F5B00">
        <w:rPr>
          <w:rStyle w:val="FootnoteReference"/>
          <w:rFonts w:cs="Soberana Sans Light"/>
          <w:color w:val="000000"/>
          <w:sz w:val="24"/>
          <w:szCs w:val="24"/>
        </w:rPr>
        <w:footnoteReference w:id="3"/>
      </w:r>
    </w:p>
    <w:p w14:paraId="3F170B81" w14:textId="77777777" w:rsidR="00451BB1" w:rsidRPr="006F5B00" w:rsidRDefault="00451BB1" w:rsidP="0047379B">
      <w:pPr>
        <w:spacing w:after="0" w:line="240" w:lineRule="auto"/>
        <w:contextualSpacing/>
        <w:jc w:val="both"/>
        <w:rPr>
          <w:rStyle w:val="A0"/>
          <w:sz w:val="24"/>
          <w:szCs w:val="24"/>
          <w:u w:val="none"/>
        </w:rPr>
      </w:pPr>
    </w:p>
    <w:p w14:paraId="722118B8" w14:textId="77777777" w:rsidR="00646983" w:rsidRPr="006F5B00" w:rsidRDefault="00655825" w:rsidP="00646983">
      <w:pPr>
        <w:pStyle w:val="CommentText"/>
        <w:rPr>
          <w:rStyle w:val="A0"/>
          <w:sz w:val="24"/>
          <w:szCs w:val="24"/>
          <w:u w:val="none"/>
        </w:rPr>
      </w:pPr>
      <w:r>
        <w:rPr>
          <w:rStyle w:val="A0"/>
          <w:sz w:val="24"/>
          <w:szCs w:val="24"/>
          <w:u w:val="none"/>
        </w:rPr>
        <w:t>The purpose of this proposal is as follows</w:t>
      </w:r>
      <w:r w:rsidR="00451BB1" w:rsidRPr="006F5B00">
        <w:rPr>
          <w:rStyle w:val="A0"/>
          <w:sz w:val="24"/>
          <w:szCs w:val="24"/>
          <w:u w:val="none"/>
        </w:rPr>
        <w:t>:</w:t>
      </w:r>
      <w:r w:rsidR="00646983" w:rsidRPr="006F5B00">
        <w:rPr>
          <w:rStyle w:val="A0"/>
          <w:sz w:val="24"/>
          <w:szCs w:val="24"/>
          <w:u w:val="none"/>
        </w:rPr>
        <w:t xml:space="preserve"> </w:t>
      </w:r>
    </w:p>
    <w:p w14:paraId="7ABE4845" w14:textId="67F9CEBA" w:rsidR="00646983" w:rsidRPr="006F5B00" w:rsidRDefault="00646983" w:rsidP="00646983">
      <w:pPr>
        <w:pStyle w:val="CommentText"/>
        <w:jc w:val="both"/>
        <w:rPr>
          <w:rStyle w:val="A0"/>
          <w:sz w:val="24"/>
          <w:szCs w:val="24"/>
          <w:u w:val="none"/>
        </w:rPr>
      </w:pPr>
      <w:proofErr w:type="spellStart"/>
      <w:r w:rsidRPr="006F5B00">
        <w:rPr>
          <w:rStyle w:val="A0"/>
          <w:sz w:val="24"/>
          <w:szCs w:val="24"/>
          <w:u w:val="none"/>
        </w:rPr>
        <w:t>i</w:t>
      </w:r>
      <w:proofErr w:type="spellEnd"/>
      <w:r w:rsidRPr="006F5B00">
        <w:rPr>
          <w:rStyle w:val="A0"/>
          <w:sz w:val="24"/>
          <w:szCs w:val="24"/>
          <w:u w:val="none"/>
        </w:rPr>
        <w:t>.</w:t>
      </w:r>
      <w:r w:rsidR="00451BB1" w:rsidRPr="006F5B00">
        <w:rPr>
          <w:rStyle w:val="A0"/>
          <w:sz w:val="24"/>
          <w:szCs w:val="24"/>
          <w:u w:val="none"/>
        </w:rPr>
        <w:t xml:space="preserve"> </w:t>
      </w:r>
      <w:r w:rsidR="00582866">
        <w:rPr>
          <w:rStyle w:val="A0"/>
          <w:sz w:val="24"/>
          <w:szCs w:val="24"/>
          <w:u w:val="none"/>
        </w:rPr>
        <w:t xml:space="preserve">To propose a minimum set of data to be collected for purposes of the protection of the rights of unaccompanied or separated migrant boys, girls and adolescents, in accordance with </w:t>
      </w:r>
      <w:r w:rsidR="00840F97">
        <w:rPr>
          <w:rStyle w:val="A0"/>
          <w:sz w:val="24"/>
          <w:szCs w:val="24"/>
          <w:u w:val="none"/>
        </w:rPr>
        <w:t xml:space="preserve">states’ applicable </w:t>
      </w:r>
      <w:r w:rsidR="00582866">
        <w:rPr>
          <w:rStyle w:val="A0"/>
          <w:sz w:val="24"/>
          <w:szCs w:val="24"/>
          <w:u w:val="none"/>
        </w:rPr>
        <w:t xml:space="preserve">international human rights </w:t>
      </w:r>
      <w:r w:rsidR="00840F97">
        <w:rPr>
          <w:rStyle w:val="A0"/>
          <w:sz w:val="24"/>
          <w:szCs w:val="24"/>
          <w:u w:val="none"/>
        </w:rPr>
        <w:t>obligations and national laws</w:t>
      </w:r>
      <w:r w:rsidRPr="006F5B00">
        <w:rPr>
          <w:rStyle w:val="A0"/>
          <w:sz w:val="24"/>
          <w:szCs w:val="24"/>
          <w:u w:val="none"/>
        </w:rPr>
        <w:t>.</w:t>
      </w:r>
    </w:p>
    <w:p w14:paraId="33F22F0F" w14:textId="0E566A91" w:rsidR="00522883" w:rsidRDefault="00646983" w:rsidP="009F03E4">
      <w:pPr>
        <w:pStyle w:val="CommentText"/>
        <w:jc w:val="both"/>
        <w:rPr>
          <w:rStyle w:val="A0"/>
          <w:sz w:val="24"/>
          <w:szCs w:val="24"/>
          <w:u w:val="none"/>
        </w:rPr>
      </w:pPr>
      <w:r w:rsidRPr="006F5B00">
        <w:rPr>
          <w:rStyle w:val="A0"/>
          <w:sz w:val="24"/>
          <w:szCs w:val="24"/>
          <w:u w:val="none"/>
        </w:rPr>
        <w:t xml:space="preserve">ii. </w:t>
      </w:r>
      <w:r w:rsidR="00582866">
        <w:rPr>
          <w:rStyle w:val="A0"/>
          <w:sz w:val="24"/>
          <w:szCs w:val="24"/>
          <w:u w:val="none"/>
        </w:rPr>
        <w:t xml:space="preserve">To homologate, to the extent possible, the information collected by States </w:t>
      </w:r>
      <w:proofErr w:type="gramStart"/>
      <w:r w:rsidR="00FE5E4B">
        <w:rPr>
          <w:rStyle w:val="A0"/>
          <w:sz w:val="24"/>
          <w:szCs w:val="24"/>
          <w:u w:val="none"/>
        </w:rPr>
        <w:t xml:space="preserve">in order </w:t>
      </w:r>
      <w:r w:rsidR="00582866">
        <w:rPr>
          <w:rStyle w:val="A0"/>
          <w:sz w:val="24"/>
          <w:szCs w:val="24"/>
          <w:u w:val="none"/>
        </w:rPr>
        <w:t>to</w:t>
      </w:r>
      <w:proofErr w:type="gramEnd"/>
      <w:r w:rsidR="00582866">
        <w:rPr>
          <w:rStyle w:val="A0"/>
          <w:sz w:val="24"/>
          <w:szCs w:val="24"/>
          <w:u w:val="none"/>
        </w:rPr>
        <w:t xml:space="preserve"> facilitate comparing statistical information generated by the systems of each State</w:t>
      </w:r>
      <w:r w:rsidRPr="006F5B00">
        <w:rPr>
          <w:rStyle w:val="A0"/>
          <w:sz w:val="24"/>
          <w:szCs w:val="24"/>
          <w:u w:val="none"/>
        </w:rPr>
        <w:t>.</w:t>
      </w:r>
      <w:r w:rsidR="00400126">
        <w:rPr>
          <w:rStyle w:val="A0"/>
          <w:sz w:val="24"/>
          <w:szCs w:val="24"/>
          <w:u w:val="none"/>
        </w:rPr>
        <w:t xml:space="preserve"> </w:t>
      </w:r>
    </w:p>
    <w:p w14:paraId="7C09395C" w14:textId="1E8BB491" w:rsidR="0025168D" w:rsidRDefault="00400126" w:rsidP="0047379B">
      <w:pPr>
        <w:spacing w:after="0" w:line="240" w:lineRule="auto"/>
        <w:contextualSpacing/>
        <w:jc w:val="both"/>
        <w:rPr>
          <w:rStyle w:val="A0"/>
          <w:sz w:val="24"/>
          <w:szCs w:val="24"/>
          <w:u w:val="none"/>
        </w:rPr>
      </w:pPr>
      <w:r w:rsidRPr="00E426BC">
        <w:rPr>
          <w:rStyle w:val="A0"/>
          <w:b/>
          <w:noProof/>
          <w:sz w:val="22"/>
          <w:szCs w:val="22"/>
          <w:u w:val="none"/>
          <w:lang w:eastAsia="en-GB"/>
        </w:rPr>
        <mc:AlternateContent>
          <mc:Choice Requires="wps">
            <w:drawing>
              <wp:anchor distT="45720" distB="45720" distL="114300" distR="114300" simplePos="0" relativeHeight="251673600" behindDoc="0" locked="0" layoutInCell="1" allowOverlap="1" wp14:anchorId="7DF72AA5" wp14:editId="0E2C067D">
                <wp:simplePos x="0" y="0"/>
                <wp:positionH relativeFrom="margin">
                  <wp:align>center</wp:align>
                </wp:positionH>
                <wp:positionV relativeFrom="paragraph">
                  <wp:posOffset>251444</wp:posOffset>
                </wp:positionV>
                <wp:extent cx="6423025" cy="2535555"/>
                <wp:effectExtent l="0" t="0" r="15875" b="17145"/>
                <wp:wrapThrough wrapText="bothSides">
                  <wp:wrapPolygon edited="0">
                    <wp:start x="0" y="0"/>
                    <wp:lineTo x="0" y="21584"/>
                    <wp:lineTo x="21589" y="21584"/>
                    <wp:lineTo x="2158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2535555"/>
                        </a:xfrm>
                        <a:prstGeom prst="rect">
                          <a:avLst/>
                        </a:prstGeom>
                        <a:solidFill>
                          <a:srgbClr val="FFFFFF"/>
                        </a:solidFill>
                        <a:ln w="9525">
                          <a:solidFill>
                            <a:srgbClr val="000000"/>
                          </a:solidFill>
                          <a:miter lim="800000"/>
                          <a:headEnd/>
                          <a:tailEnd/>
                        </a:ln>
                      </wps:spPr>
                      <wps:txbx>
                        <w:txbxContent>
                          <w:p w14:paraId="22143E3B" w14:textId="77777777" w:rsidR="007D3564" w:rsidRPr="007D3564" w:rsidRDefault="007D3564" w:rsidP="007D3564">
                            <w:pPr>
                              <w:spacing w:after="0" w:line="240" w:lineRule="auto"/>
                              <w:contextualSpacing/>
                              <w:jc w:val="both"/>
                              <w:rPr>
                                <w:rStyle w:val="A0"/>
                                <w:sz w:val="22"/>
                                <w:szCs w:val="22"/>
                                <w:u w:val="none"/>
                                <w:lang w:val="en-US"/>
                              </w:rPr>
                            </w:pPr>
                            <w:r w:rsidRPr="007D3564">
                              <w:rPr>
                                <w:rStyle w:val="A0"/>
                                <w:b/>
                                <w:sz w:val="22"/>
                                <w:szCs w:val="22"/>
                                <w:u w:val="none"/>
                                <w:lang w:val="en-US"/>
                              </w:rPr>
                              <w:t>Note:</w:t>
                            </w:r>
                          </w:p>
                          <w:p w14:paraId="7DA41DCB" w14:textId="77777777" w:rsidR="007D3564" w:rsidRPr="007D3564" w:rsidRDefault="007D3564" w:rsidP="007D3564">
                            <w:pPr>
                              <w:spacing w:after="0" w:line="240" w:lineRule="auto"/>
                              <w:contextualSpacing/>
                              <w:jc w:val="both"/>
                              <w:rPr>
                                <w:rStyle w:val="A0"/>
                                <w:sz w:val="22"/>
                                <w:szCs w:val="22"/>
                                <w:u w:val="none"/>
                                <w:lang w:val="en-US"/>
                              </w:rPr>
                            </w:pPr>
                            <w:r w:rsidRPr="007D3564">
                              <w:rPr>
                                <w:rStyle w:val="A0"/>
                                <w:sz w:val="22"/>
                                <w:szCs w:val="22"/>
                                <w:u w:val="none"/>
                              </w:rPr>
                              <w:t>The following proposal addresses two different types of indicators:</w:t>
                            </w:r>
                          </w:p>
                          <w:p w14:paraId="1C17F613" w14:textId="77777777" w:rsidR="007D3564" w:rsidRPr="007D3564" w:rsidRDefault="007D3564" w:rsidP="007D3564">
                            <w:pPr>
                              <w:pStyle w:val="ListParagraph"/>
                              <w:numPr>
                                <w:ilvl w:val="0"/>
                                <w:numId w:val="8"/>
                              </w:numPr>
                              <w:spacing w:after="0" w:line="240" w:lineRule="auto"/>
                              <w:jc w:val="both"/>
                              <w:rPr>
                                <w:rStyle w:val="A0"/>
                                <w:sz w:val="22"/>
                                <w:szCs w:val="22"/>
                                <w:u w:val="none"/>
                                <w:lang w:val="en-US"/>
                              </w:rPr>
                            </w:pPr>
                            <w:r w:rsidRPr="007D3564">
                              <w:rPr>
                                <w:rStyle w:val="A0"/>
                                <w:sz w:val="22"/>
                                <w:szCs w:val="22"/>
                                <w:u w:val="none"/>
                              </w:rPr>
                              <w:t>Those that are collected through direct interaction between the boy, girl or adolescent and the consular officer.</w:t>
                            </w:r>
                          </w:p>
                          <w:p w14:paraId="5E47FE28" w14:textId="77777777" w:rsidR="007D3564" w:rsidRPr="007D3564" w:rsidRDefault="007D3564" w:rsidP="007D3564">
                            <w:pPr>
                              <w:pStyle w:val="ListParagraph"/>
                              <w:numPr>
                                <w:ilvl w:val="0"/>
                                <w:numId w:val="8"/>
                              </w:numPr>
                              <w:spacing w:after="0" w:line="240" w:lineRule="auto"/>
                              <w:jc w:val="both"/>
                              <w:rPr>
                                <w:rStyle w:val="A0"/>
                                <w:sz w:val="22"/>
                                <w:szCs w:val="22"/>
                                <w:u w:val="none"/>
                                <w:lang w:val="en-US"/>
                              </w:rPr>
                            </w:pPr>
                            <w:r w:rsidRPr="007D3564">
                              <w:rPr>
                                <w:rStyle w:val="A0"/>
                                <w:sz w:val="22"/>
                                <w:szCs w:val="22"/>
                                <w:u w:val="none"/>
                              </w:rPr>
                              <w:t xml:space="preserve">Indicators resulting from observation by the consular officer </w:t>
                            </w:r>
                            <w:proofErr w:type="gramStart"/>
                            <w:r w:rsidRPr="007D3564">
                              <w:rPr>
                                <w:rStyle w:val="A0"/>
                                <w:sz w:val="22"/>
                                <w:szCs w:val="22"/>
                                <w:u w:val="none"/>
                              </w:rPr>
                              <w:t>in regard to</w:t>
                            </w:r>
                            <w:proofErr w:type="gramEnd"/>
                            <w:r w:rsidRPr="007D3564">
                              <w:rPr>
                                <w:rStyle w:val="A0"/>
                                <w:sz w:val="22"/>
                                <w:szCs w:val="22"/>
                                <w:u w:val="none"/>
                              </w:rPr>
                              <w:t xml:space="preserve"> the following two aspects: </w:t>
                            </w:r>
                            <w:proofErr w:type="spellStart"/>
                            <w:r w:rsidRPr="007D3564">
                              <w:rPr>
                                <w:rStyle w:val="A0"/>
                                <w:sz w:val="22"/>
                                <w:szCs w:val="22"/>
                                <w:u w:val="none"/>
                              </w:rPr>
                              <w:t>i</w:t>
                            </w:r>
                            <w:proofErr w:type="spellEnd"/>
                            <w:r w:rsidRPr="007D3564">
                              <w:rPr>
                                <w:rStyle w:val="A0"/>
                                <w:sz w:val="22"/>
                                <w:szCs w:val="22"/>
                                <w:u w:val="none"/>
                              </w:rPr>
                              <w:t>) the identity and physical appearance of the boy, girl or adolescent, and ii) other observations that are worthwhile and that are not included in the questionnaire.</w:t>
                            </w:r>
                          </w:p>
                          <w:p w14:paraId="0AEE3AC6" w14:textId="77777777" w:rsidR="007D3564" w:rsidRPr="007D3564" w:rsidRDefault="007D3564" w:rsidP="007D3564">
                            <w:pPr>
                              <w:pStyle w:val="ListParagraph"/>
                              <w:spacing w:after="0" w:line="240" w:lineRule="auto"/>
                              <w:ind w:left="768"/>
                              <w:jc w:val="both"/>
                              <w:rPr>
                                <w:rStyle w:val="A0"/>
                                <w:sz w:val="22"/>
                                <w:szCs w:val="22"/>
                                <w:u w:val="none"/>
                                <w:lang w:val="en-US"/>
                              </w:rPr>
                            </w:pPr>
                          </w:p>
                          <w:p w14:paraId="7051632B" w14:textId="77777777" w:rsidR="007D3564" w:rsidRPr="007D3564" w:rsidRDefault="007D3564" w:rsidP="007D3564">
                            <w:pPr>
                              <w:spacing w:after="0" w:line="240" w:lineRule="auto"/>
                              <w:jc w:val="both"/>
                              <w:rPr>
                                <w:rStyle w:val="A0"/>
                                <w:sz w:val="22"/>
                                <w:szCs w:val="22"/>
                                <w:u w:val="none"/>
                              </w:rPr>
                            </w:pPr>
                            <w:r w:rsidRPr="007D3564">
                              <w:rPr>
                                <w:rStyle w:val="A0"/>
                                <w:sz w:val="22"/>
                                <w:szCs w:val="22"/>
                                <w:u w:val="none"/>
                              </w:rPr>
                              <w:t>Furthermore, a final section is proposed on identifying requirements to ensure appropriate comprehensive protection and restoration of the rights of boys, girls and adolescents. The consular officer should consider these aspects after interacting with the boy, girl or adolescent.</w:t>
                            </w:r>
                          </w:p>
                          <w:p w14:paraId="7D564D06" w14:textId="77777777" w:rsidR="007D3564" w:rsidRPr="007D3564" w:rsidRDefault="007D3564" w:rsidP="007D3564">
                            <w:pPr>
                              <w:spacing w:after="0" w:line="240" w:lineRule="auto"/>
                              <w:jc w:val="both"/>
                              <w:rPr>
                                <w:rStyle w:val="A0"/>
                                <w:sz w:val="22"/>
                                <w:szCs w:val="22"/>
                                <w:u w:val="none"/>
                              </w:rPr>
                            </w:pPr>
                          </w:p>
                          <w:p w14:paraId="72D5C84D" w14:textId="3ADA0B63" w:rsidR="007D3564" w:rsidRPr="007D3564" w:rsidRDefault="007D3564" w:rsidP="007D3564">
                            <w:pPr>
                              <w:spacing w:after="0" w:line="240" w:lineRule="auto"/>
                              <w:jc w:val="both"/>
                              <w:rPr>
                                <w:rStyle w:val="A0"/>
                                <w:sz w:val="22"/>
                                <w:szCs w:val="22"/>
                                <w:u w:val="none"/>
                              </w:rPr>
                            </w:pPr>
                            <w:r w:rsidRPr="007D3564">
                              <w:rPr>
                                <w:rFonts w:cs="Arial"/>
                                <w:color w:val="222222"/>
                                <w:lang w:val="en"/>
                              </w:rPr>
                              <w:t>It should be clarified that depending on the situation/context</w:t>
                            </w:r>
                            <w:r w:rsidR="0090273A">
                              <w:rPr>
                                <w:rFonts w:cs="Arial"/>
                                <w:color w:val="222222"/>
                                <w:lang w:val="en"/>
                              </w:rPr>
                              <w:t xml:space="preserve">, not </w:t>
                            </w:r>
                            <w:proofErr w:type="gramStart"/>
                            <w:r w:rsidR="0090273A">
                              <w:rPr>
                                <w:rFonts w:cs="Arial"/>
                                <w:color w:val="222222"/>
                                <w:lang w:val="en"/>
                              </w:rPr>
                              <w:t>all of</w:t>
                            </w:r>
                            <w:proofErr w:type="gramEnd"/>
                            <w:r w:rsidR="0090273A">
                              <w:rPr>
                                <w:rFonts w:cs="Arial"/>
                                <w:color w:val="222222"/>
                                <w:lang w:val="en"/>
                              </w:rPr>
                              <w:t xml:space="preserve"> the requested information may be available</w:t>
                            </w:r>
                            <w:r w:rsidRPr="007D3564">
                              <w:rPr>
                                <w:rFonts w:cs="Arial"/>
                                <w:color w:val="222222"/>
                                <w:lang w:val="en"/>
                              </w:rPr>
                              <w:t>, so not always all indicators will be completed.</w:t>
                            </w:r>
                          </w:p>
                          <w:p w14:paraId="0E722C2F" w14:textId="77777777" w:rsidR="007D3564" w:rsidRPr="007D3564" w:rsidRDefault="007D3564" w:rsidP="007D3564">
                            <w:pPr>
                              <w:spacing w:after="0" w:line="240" w:lineRule="auto"/>
                              <w:contextualSpacing/>
                              <w:jc w:val="both"/>
                              <w:rPr>
                                <w:rStyle w:val="A0"/>
                                <w:sz w:val="22"/>
                                <w:szCs w:val="22"/>
                                <w:u w:val="none"/>
                                <w:lang w:val="en-US"/>
                              </w:rPr>
                            </w:pPr>
                          </w:p>
                          <w:p w14:paraId="4D15C471" w14:textId="77777777" w:rsidR="007D3564" w:rsidRPr="007D3564" w:rsidRDefault="007D3564" w:rsidP="007D356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72AA5" id="_x0000_t202" coordsize="21600,21600" o:spt="202" path="m,l,21600r21600,l21600,xe">
                <v:stroke joinstyle="miter"/>
                <v:path gradientshapeok="t" o:connecttype="rect"/>
              </v:shapetype>
              <v:shape id="Text Box 2" o:spid="_x0000_s1026" type="#_x0000_t202" style="position:absolute;left:0;text-align:left;margin-left:0;margin-top:19.8pt;width:505.75pt;height:199.6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">
                <v:textbox>
                  <w:txbxContent>
                    <w:p w14:paraId="22143E3B" w14:textId="77777777" w:rsidR="007D3564" w:rsidRPr="007D3564" w:rsidRDefault="007D3564" w:rsidP="007D3564">
                      <w:pPr>
                        <w:spacing w:after="0" w:line="240" w:lineRule="auto"/>
                        <w:contextualSpacing/>
                        <w:jc w:val="both"/>
                        <w:rPr>
                          <w:rStyle w:val="A0"/>
                          <w:sz w:val="22"/>
                          <w:szCs w:val="22"/>
                          <w:u w:val="none"/>
                          <w:lang w:val="en-US"/>
                        </w:rPr>
                      </w:pPr>
                      <w:r w:rsidRPr="007D3564">
                        <w:rPr>
                          <w:rStyle w:val="A0"/>
                          <w:b/>
                          <w:sz w:val="22"/>
                          <w:szCs w:val="22"/>
                          <w:u w:val="none"/>
                          <w:lang w:val="en-US"/>
                        </w:rPr>
                        <w:t>Note:</w:t>
                      </w:r>
                    </w:p>
                    <w:p w14:paraId="7DA41DCB" w14:textId="77777777" w:rsidR="007D3564" w:rsidRPr="007D3564" w:rsidRDefault="007D3564" w:rsidP="007D3564">
                      <w:pPr>
                        <w:spacing w:after="0" w:line="240" w:lineRule="auto"/>
                        <w:contextualSpacing/>
                        <w:jc w:val="both"/>
                        <w:rPr>
                          <w:rStyle w:val="A0"/>
                          <w:sz w:val="22"/>
                          <w:szCs w:val="22"/>
                          <w:u w:val="none"/>
                          <w:lang w:val="en-US"/>
                        </w:rPr>
                      </w:pPr>
                      <w:r w:rsidRPr="007D3564">
                        <w:rPr>
                          <w:rStyle w:val="A0"/>
                          <w:sz w:val="22"/>
                          <w:szCs w:val="22"/>
                          <w:u w:val="none"/>
                        </w:rPr>
                        <w:t>The following proposal addresses two different types of indicators:</w:t>
                      </w:r>
                    </w:p>
                    <w:p w14:paraId="1C17F613" w14:textId="77777777" w:rsidR="007D3564" w:rsidRPr="007D3564" w:rsidRDefault="007D3564" w:rsidP="007D3564">
                      <w:pPr>
                        <w:pStyle w:val="ListParagraph"/>
                        <w:numPr>
                          <w:ilvl w:val="0"/>
                          <w:numId w:val="8"/>
                        </w:numPr>
                        <w:spacing w:after="0" w:line="240" w:lineRule="auto"/>
                        <w:jc w:val="both"/>
                        <w:rPr>
                          <w:rStyle w:val="A0"/>
                          <w:sz w:val="22"/>
                          <w:szCs w:val="22"/>
                          <w:u w:val="none"/>
                          <w:lang w:val="en-US"/>
                        </w:rPr>
                      </w:pPr>
                      <w:r w:rsidRPr="007D3564">
                        <w:rPr>
                          <w:rStyle w:val="A0"/>
                          <w:sz w:val="22"/>
                          <w:szCs w:val="22"/>
                          <w:u w:val="none"/>
                        </w:rPr>
                        <w:t>Those that are collected through direct interaction between the boy, girl or adolescent and the consular officer.</w:t>
                      </w:r>
                    </w:p>
                    <w:p w14:paraId="5E47FE28" w14:textId="77777777" w:rsidR="007D3564" w:rsidRPr="007D3564" w:rsidRDefault="007D3564" w:rsidP="007D3564">
                      <w:pPr>
                        <w:pStyle w:val="ListParagraph"/>
                        <w:numPr>
                          <w:ilvl w:val="0"/>
                          <w:numId w:val="8"/>
                        </w:numPr>
                        <w:spacing w:after="0" w:line="240" w:lineRule="auto"/>
                        <w:jc w:val="both"/>
                        <w:rPr>
                          <w:rStyle w:val="A0"/>
                          <w:sz w:val="22"/>
                          <w:szCs w:val="22"/>
                          <w:u w:val="none"/>
                          <w:lang w:val="en-US"/>
                        </w:rPr>
                      </w:pPr>
                      <w:r w:rsidRPr="007D3564">
                        <w:rPr>
                          <w:rStyle w:val="A0"/>
                          <w:sz w:val="22"/>
                          <w:szCs w:val="22"/>
                          <w:u w:val="none"/>
                        </w:rPr>
                        <w:t>Indicators resulting from observation by the consular officer in regard to the following two aspects: i) the identity and physical appearance of the boy, girl or adolescent, and ii) other observations that are worthwhile and that are not included in the questionnaire.</w:t>
                      </w:r>
                    </w:p>
                    <w:p w14:paraId="0AEE3AC6" w14:textId="77777777" w:rsidR="007D3564" w:rsidRPr="007D3564" w:rsidRDefault="007D3564" w:rsidP="007D3564">
                      <w:pPr>
                        <w:pStyle w:val="ListParagraph"/>
                        <w:spacing w:after="0" w:line="240" w:lineRule="auto"/>
                        <w:ind w:left="768"/>
                        <w:jc w:val="both"/>
                        <w:rPr>
                          <w:rStyle w:val="A0"/>
                          <w:sz w:val="22"/>
                          <w:szCs w:val="22"/>
                          <w:u w:val="none"/>
                          <w:lang w:val="en-US"/>
                        </w:rPr>
                      </w:pPr>
                    </w:p>
                    <w:p w14:paraId="7051632B" w14:textId="77777777" w:rsidR="007D3564" w:rsidRPr="007D3564" w:rsidRDefault="007D3564" w:rsidP="007D3564">
                      <w:pPr>
                        <w:spacing w:after="0" w:line="240" w:lineRule="auto"/>
                        <w:jc w:val="both"/>
                        <w:rPr>
                          <w:rStyle w:val="A0"/>
                          <w:sz w:val="22"/>
                          <w:szCs w:val="22"/>
                          <w:u w:val="none"/>
                        </w:rPr>
                      </w:pPr>
                      <w:r w:rsidRPr="007D3564">
                        <w:rPr>
                          <w:rStyle w:val="A0"/>
                          <w:sz w:val="22"/>
                          <w:szCs w:val="22"/>
                          <w:u w:val="none"/>
                        </w:rPr>
                        <w:t>Furthermore, a final section is proposed on identifying requirements to ensure appropriate comprehensive protection and restoration of the rights of boys, girls and adolescents. The consular officer should consider these aspects after interacting with the boy, girl or adolescent.</w:t>
                      </w:r>
                    </w:p>
                    <w:p w14:paraId="7D564D06" w14:textId="77777777" w:rsidR="007D3564" w:rsidRPr="007D3564" w:rsidRDefault="007D3564" w:rsidP="007D3564">
                      <w:pPr>
                        <w:spacing w:after="0" w:line="240" w:lineRule="auto"/>
                        <w:jc w:val="both"/>
                        <w:rPr>
                          <w:rStyle w:val="A0"/>
                          <w:sz w:val="22"/>
                          <w:szCs w:val="22"/>
                          <w:u w:val="none"/>
                        </w:rPr>
                      </w:pPr>
                    </w:p>
                    <w:p w14:paraId="72D5C84D" w14:textId="3ADA0B63" w:rsidR="007D3564" w:rsidRPr="007D3564" w:rsidRDefault="007D3564" w:rsidP="007D3564">
                      <w:pPr>
                        <w:spacing w:after="0" w:line="240" w:lineRule="auto"/>
                        <w:jc w:val="both"/>
                        <w:rPr>
                          <w:rStyle w:val="A0"/>
                          <w:sz w:val="22"/>
                          <w:szCs w:val="22"/>
                          <w:u w:val="none"/>
                        </w:rPr>
                      </w:pPr>
                      <w:r w:rsidRPr="007D3564">
                        <w:rPr>
                          <w:rFonts w:cs="Arial"/>
                          <w:color w:val="222222"/>
                          <w:lang w:val="en"/>
                        </w:rPr>
                        <w:t>It should be clarified that depending on the situation/context</w:t>
                      </w:r>
                      <w:r w:rsidR="0090273A">
                        <w:rPr>
                          <w:rFonts w:cs="Arial"/>
                          <w:color w:val="222222"/>
                          <w:lang w:val="en"/>
                        </w:rPr>
                        <w:t>, not all of the requested information may be available</w:t>
                      </w:r>
                      <w:r w:rsidRPr="007D3564">
                        <w:rPr>
                          <w:rFonts w:cs="Arial"/>
                          <w:color w:val="222222"/>
                          <w:lang w:val="en"/>
                        </w:rPr>
                        <w:t>, so not always all indicators will be completed.</w:t>
                      </w:r>
                    </w:p>
                    <w:p w14:paraId="0E722C2F" w14:textId="77777777" w:rsidR="007D3564" w:rsidRPr="007D3564" w:rsidRDefault="007D3564" w:rsidP="007D3564">
                      <w:pPr>
                        <w:spacing w:after="0" w:line="240" w:lineRule="auto"/>
                        <w:contextualSpacing/>
                        <w:jc w:val="both"/>
                        <w:rPr>
                          <w:rStyle w:val="A0"/>
                          <w:sz w:val="22"/>
                          <w:szCs w:val="22"/>
                          <w:u w:val="none"/>
                          <w:lang w:val="en-US"/>
                        </w:rPr>
                      </w:pPr>
                    </w:p>
                    <w:p w14:paraId="4D15C471" w14:textId="77777777" w:rsidR="007D3564" w:rsidRPr="007D3564" w:rsidRDefault="007D3564" w:rsidP="007D3564">
                      <w:pPr>
                        <w:rPr>
                          <w:lang w:val="en-US"/>
                        </w:rPr>
                      </w:pPr>
                    </w:p>
                  </w:txbxContent>
                </v:textbox>
                <w10:wrap type="through" anchorx="margin"/>
              </v:shape>
            </w:pict>
          </mc:Fallback>
        </mc:AlternateContent>
      </w:r>
    </w:p>
    <w:p w14:paraId="08EA75F0" w14:textId="77777777" w:rsidR="007D3564" w:rsidRPr="007D3564" w:rsidRDefault="007D3564" w:rsidP="007D3564">
      <w:pPr>
        <w:contextualSpacing/>
        <w:jc w:val="center"/>
        <w:rPr>
          <w:rFonts w:cs="Soberana Sans Light"/>
          <w:b/>
        </w:rPr>
      </w:pPr>
      <w:r w:rsidRPr="007D3564">
        <w:rPr>
          <w:rFonts w:cs="Soberana Sans Light"/>
          <w:b/>
        </w:rPr>
        <w:lastRenderedPageBreak/>
        <w:t>PROPOSAL ON COMMON INDICATORS FOR THE REGISTRATION OF UNACCOMPANIED OR SEPARATED MIGRANT BOYS, GIRLS AND ADOLESCENTS IN CONSULAR ACTIONS BY MEMBER COUNTRIES OF THE REGIONAL CONFERENCE ON MIGRATION</w:t>
      </w:r>
    </w:p>
    <w:p w14:paraId="25BB20E0" w14:textId="77777777" w:rsidR="007D3564" w:rsidRDefault="007D3564" w:rsidP="0047379B">
      <w:pPr>
        <w:spacing w:after="0" w:line="240" w:lineRule="auto"/>
        <w:contextualSpacing/>
        <w:jc w:val="both"/>
        <w:rPr>
          <w:rStyle w:val="A0"/>
          <w:sz w:val="24"/>
          <w:szCs w:val="24"/>
          <w:u w:val="none"/>
        </w:rPr>
      </w:pPr>
    </w:p>
    <w:tbl>
      <w:tblPr>
        <w:tblStyle w:val="TableGrid"/>
        <w:tblpPr w:leftFromText="180" w:rightFromText="180" w:vertAnchor="text" w:horzAnchor="margin" w:tblpY="465"/>
        <w:tblW w:w="0" w:type="auto"/>
        <w:tblLook w:val="04A0" w:firstRow="1" w:lastRow="0" w:firstColumn="1" w:lastColumn="0" w:noHBand="0" w:noVBand="1"/>
      </w:tblPr>
      <w:tblGrid>
        <w:gridCol w:w="9016"/>
      </w:tblGrid>
      <w:tr w:rsidR="00680261" w:rsidRPr="006F5B00" w14:paraId="0340C719" w14:textId="77777777" w:rsidTr="00680261">
        <w:tc>
          <w:tcPr>
            <w:tcW w:w="9016" w:type="dxa"/>
            <w:shd w:val="clear" w:color="auto" w:fill="873AC0"/>
          </w:tcPr>
          <w:p w14:paraId="16E8FD0E" w14:textId="77777777" w:rsidR="00680261" w:rsidRPr="006F5B00" w:rsidRDefault="00680261" w:rsidP="00680261">
            <w:pPr>
              <w:contextualSpacing/>
              <w:jc w:val="center"/>
              <w:rPr>
                <w:rStyle w:val="A0"/>
                <w:color w:val="FFFFFF" w:themeColor="background1"/>
                <w:sz w:val="24"/>
                <w:szCs w:val="24"/>
                <w:u w:val="none"/>
              </w:rPr>
            </w:pPr>
          </w:p>
        </w:tc>
      </w:tr>
      <w:tr w:rsidR="00680261" w:rsidRPr="006F5B00" w14:paraId="3C7B355B" w14:textId="77777777" w:rsidTr="00680261">
        <w:tc>
          <w:tcPr>
            <w:tcW w:w="9016" w:type="dxa"/>
            <w:shd w:val="clear" w:color="auto" w:fill="008FFA"/>
          </w:tcPr>
          <w:p w14:paraId="6722C8B8" w14:textId="77777777" w:rsidR="00680261" w:rsidRPr="008E4B2C" w:rsidRDefault="00680261" w:rsidP="00680261">
            <w:pPr>
              <w:rPr>
                <w:rStyle w:val="A0"/>
                <w:rFonts w:cs="Times New Roman"/>
                <w:b/>
                <w:color w:val="FFFFFF" w:themeColor="background1"/>
                <w:sz w:val="24"/>
                <w:szCs w:val="24"/>
                <w:u w:val="none"/>
              </w:rPr>
            </w:pPr>
            <w:r>
              <w:rPr>
                <w:rFonts w:cs="Times New Roman"/>
                <w:b/>
                <w:color w:val="FFFFFF" w:themeColor="background1"/>
                <w:sz w:val="24"/>
                <w:szCs w:val="24"/>
              </w:rPr>
              <w:t>Basic identity information</w:t>
            </w:r>
          </w:p>
        </w:tc>
      </w:tr>
      <w:tr w:rsidR="00680261" w:rsidRPr="006F5B00" w14:paraId="5DACCDE7" w14:textId="77777777" w:rsidTr="00680261">
        <w:tc>
          <w:tcPr>
            <w:tcW w:w="9016" w:type="dxa"/>
          </w:tcPr>
          <w:p w14:paraId="5DBAADDD" w14:textId="77777777" w:rsidR="00680261" w:rsidRPr="00680261" w:rsidRDefault="00680261" w:rsidP="00680261">
            <w:pPr>
              <w:rPr>
                <w:rStyle w:val="A0"/>
                <w:rFonts w:cs="Times New Roman"/>
                <w:color w:val="auto"/>
                <w:sz w:val="24"/>
                <w:szCs w:val="24"/>
                <w:u w:val="none"/>
              </w:rPr>
            </w:pPr>
            <w:r w:rsidRPr="00680261">
              <w:rPr>
                <w:rFonts w:cs="Times New Roman"/>
                <w:sz w:val="24"/>
                <w:szCs w:val="24"/>
              </w:rPr>
              <w:t>Names, surname</w:t>
            </w:r>
          </w:p>
        </w:tc>
      </w:tr>
      <w:tr w:rsidR="00680261" w:rsidRPr="006F5B00" w14:paraId="19F595B4" w14:textId="77777777" w:rsidTr="00680261">
        <w:tc>
          <w:tcPr>
            <w:tcW w:w="9016" w:type="dxa"/>
          </w:tcPr>
          <w:p w14:paraId="4963EFDC" w14:textId="77777777" w:rsidR="00680261" w:rsidRPr="00680261" w:rsidRDefault="00680261" w:rsidP="00680261">
            <w:pPr>
              <w:rPr>
                <w:rFonts w:cs="Times New Roman"/>
                <w:sz w:val="24"/>
                <w:szCs w:val="24"/>
              </w:rPr>
            </w:pPr>
            <w:r w:rsidRPr="00680261">
              <w:rPr>
                <w:rFonts w:cs="Times New Roman"/>
                <w:sz w:val="24"/>
                <w:szCs w:val="24"/>
              </w:rPr>
              <w:t>Nickname</w:t>
            </w:r>
          </w:p>
        </w:tc>
      </w:tr>
      <w:tr w:rsidR="00680261" w:rsidRPr="006F5B00" w14:paraId="398ABCF5" w14:textId="77777777" w:rsidTr="00680261">
        <w:tc>
          <w:tcPr>
            <w:tcW w:w="9016" w:type="dxa"/>
          </w:tcPr>
          <w:p w14:paraId="7D7CD881" w14:textId="77777777" w:rsidR="00680261" w:rsidRPr="00680261" w:rsidRDefault="00680261" w:rsidP="00680261">
            <w:pPr>
              <w:rPr>
                <w:rStyle w:val="A0"/>
                <w:rFonts w:cs="Times New Roman"/>
                <w:color w:val="auto"/>
                <w:sz w:val="24"/>
                <w:szCs w:val="24"/>
                <w:u w:val="none"/>
              </w:rPr>
            </w:pPr>
            <w:r w:rsidRPr="00680261">
              <w:rPr>
                <w:rFonts w:cs="Times New Roman"/>
                <w:sz w:val="24"/>
                <w:szCs w:val="24"/>
              </w:rPr>
              <w:t>Date of birth</w:t>
            </w:r>
          </w:p>
        </w:tc>
      </w:tr>
      <w:tr w:rsidR="00680261" w:rsidRPr="006F5B00" w14:paraId="34C12DBB" w14:textId="77777777" w:rsidTr="00680261">
        <w:tc>
          <w:tcPr>
            <w:tcW w:w="9016" w:type="dxa"/>
          </w:tcPr>
          <w:p w14:paraId="1A7FD2A8" w14:textId="77777777" w:rsidR="00680261" w:rsidRPr="00680261" w:rsidRDefault="00680261" w:rsidP="00680261">
            <w:pPr>
              <w:rPr>
                <w:rStyle w:val="A0"/>
                <w:rFonts w:cs="Times New Roman"/>
                <w:color w:val="auto"/>
                <w:sz w:val="24"/>
                <w:szCs w:val="24"/>
                <w:u w:val="none"/>
              </w:rPr>
            </w:pPr>
            <w:r w:rsidRPr="00680261">
              <w:rPr>
                <w:rFonts w:cs="Times New Roman"/>
                <w:sz w:val="24"/>
                <w:szCs w:val="24"/>
              </w:rPr>
              <w:t>Age stated</w:t>
            </w:r>
          </w:p>
        </w:tc>
      </w:tr>
      <w:tr w:rsidR="00680261" w:rsidRPr="006F5B00" w14:paraId="24B2B03F" w14:textId="77777777" w:rsidTr="00680261">
        <w:tc>
          <w:tcPr>
            <w:tcW w:w="9016" w:type="dxa"/>
          </w:tcPr>
          <w:p w14:paraId="72042956" w14:textId="77777777" w:rsidR="00680261" w:rsidRPr="00680261" w:rsidRDefault="00680261" w:rsidP="00680261">
            <w:pPr>
              <w:rPr>
                <w:rStyle w:val="A0"/>
                <w:rFonts w:cs="Times New Roman"/>
                <w:color w:val="auto"/>
                <w:sz w:val="24"/>
                <w:szCs w:val="24"/>
                <w:u w:val="none"/>
              </w:rPr>
            </w:pPr>
            <w:r w:rsidRPr="00680261">
              <w:rPr>
                <w:rFonts w:cs="Times New Roman"/>
                <w:sz w:val="24"/>
                <w:szCs w:val="24"/>
              </w:rPr>
              <w:t>Apparent age (if different from the age stated)</w:t>
            </w:r>
          </w:p>
        </w:tc>
      </w:tr>
      <w:tr w:rsidR="00680261" w:rsidRPr="006F5B00" w14:paraId="48667DB3" w14:textId="77777777" w:rsidTr="00680261">
        <w:tc>
          <w:tcPr>
            <w:tcW w:w="9016" w:type="dxa"/>
          </w:tcPr>
          <w:p w14:paraId="762018DB" w14:textId="77777777" w:rsidR="00680261" w:rsidRPr="00680261" w:rsidRDefault="00680261" w:rsidP="00680261">
            <w:pPr>
              <w:rPr>
                <w:rFonts w:cs="Times New Roman"/>
                <w:sz w:val="24"/>
                <w:szCs w:val="24"/>
              </w:rPr>
            </w:pPr>
            <w:r w:rsidRPr="00680261">
              <w:rPr>
                <w:rFonts w:cs="Times New Roman"/>
                <w:sz w:val="24"/>
                <w:szCs w:val="24"/>
              </w:rPr>
              <w:t xml:space="preserve">Gender (female, </w:t>
            </w:r>
            <w:proofErr w:type="gramStart"/>
            <w:r w:rsidRPr="00680261">
              <w:rPr>
                <w:rFonts w:cs="Times New Roman"/>
                <w:sz w:val="24"/>
                <w:szCs w:val="24"/>
              </w:rPr>
              <w:t xml:space="preserve">male)   </w:t>
            </w:r>
            <w:proofErr w:type="gramEnd"/>
            <w:r w:rsidRPr="00680261">
              <w:rPr>
                <w:rFonts w:cs="Times New Roman"/>
                <w:sz w:val="24"/>
                <w:szCs w:val="24"/>
              </w:rPr>
              <w:t xml:space="preserve">             </w:t>
            </w:r>
          </w:p>
        </w:tc>
      </w:tr>
      <w:tr w:rsidR="00680261" w:rsidRPr="006F5B00" w14:paraId="1F45D554" w14:textId="77777777" w:rsidTr="00680261">
        <w:tc>
          <w:tcPr>
            <w:tcW w:w="9016" w:type="dxa"/>
          </w:tcPr>
          <w:p w14:paraId="1EF1047C" w14:textId="77777777" w:rsidR="00680261" w:rsidRPr="00680261" w:rsidRDefault="00680261" w:rsidP="00680261">
            <w:pPr>
              <w:rPr>
                <w:rFonts w:cs="Times New Roman"/>
                <w:sz w:val="24"/>
                <w:szCs w:val="24"/>
              </w:rPr>
            </w:pPr>
            <w:r w:rsidRPr="00680261">
              <w:rPr>
                <w:rFonts w:cs="Times New Roman"/>
                <w:sz w:val="24"/>
                <w:szCs w:val="24"/>
              </w:rPr>
              <w:t xml:space="preserve">Gender identity </w:t>
            </w:r>
          </w:p>
        </w:tc>
      </w:tr>
      <w:tr w:rsidR="00491BDC" w:rsidRPr="006F5B00" w14:paraId="3AC969E5" w14:textId="77777777" w:rsidTr="00680261">
        <w:tc>
          <w:tcPr>
            <w:tcW w:w="9016" w:type="dxa"/>
          </w:tcPr>
          <w:p w14:paraId="5515A78B" w14:textId="77777777" w:rsidR="00491BDC" w:rsidRPr="00680261" w:rsidRDefault="00491BDC" w:rsidP="00680261">
            <w:pPr>
              <w:rPr>
                <w:rFonts w:cs="Times New Roman"/>
                <w:sz w:val="24"/>
                <w:szCs w:val="24"/>
              </w:rPr>
            </w:pPr>
            <w:r>
              <w:rPr>
                <w:rFonts w:cs="Times New Roman"/>
                <w:sz w:val="24"/>
                <w:szCs w:val="24"/>
              </w:rPr>
              <w:t>Citizenship</w:t>
            </w:r>
          </w:p>
        </w:tc>
      </w:tr>
      <w:tr w:rsidR="00680261" w:rsidRPr="006F5B00" w14:paraId="2CD3993C" w14:textId="77777777" w:rsidTr="00680261">
        <w:tc>
          <w:tcPr>
            <w:tcW w:w="9016" w:type="dxa"/>
          </w:tcPr>
          <w:p w14:paraId="5BF04D55" w14:textId="77777777" w:rsidR="00680261" w:rsidRPr="00680261" w:rsidRDefault="00680261" w:rsidP="00680261">
            <w:pPr>
              <w:rPr>
                <w:rFonts w:cs="Times New Roman"/>
                <w:sz w:val="24"/>
                <w:szCs w:val="24"/>
              </w:rPr>
            </w:pPr>
            <w:r w:rsidRPr="00680261">
              <w:rPr>
                <w:rFonts w:cs="Times New Roman"/>
                <w:sz w:val="24"/>
                <w:szCs w:val="24"/>
              </w:rPr>
              <w:t>Place of origin</w:t>
            </w:r>
          </w:p>
        </w:tc>
      </w:tr>
      <w:tr w:rsidR="00680261" w:rsidRPr="006F5B00" w14:paraId="4041C475" w14:textId="77777777" w:rsidTr="00680261">
        <w:tc>
          <w:tcPr>
            <w:tcW w:w="9016" w:type="dxa"/>
          </w:tcPr>
          <w:p w14:paraId="4CAA6717" w14:textId="77777777" w:rsidR="00680261" w:rsidRPr="00680261" w:rsidRDefault="00680261" w:rsidP="00680261">
            <w:pPr>
              <w:rPr>
                <w:rFonts w:cs="Times New Roman"/>
                <w:sz w:val="24"/>
                <w:szCs w:val="24"/>
              </w:rPr>
            </w:pPr>
            <w:r w:rsidRPr="00680261">
              <w:rPr>
                <w:rFonts w:cs="Times New Roman"/>
                <w:sz w:val="24"/>
                <w:szCs w:val="24"/>
              </w:rPr>
              <w:t xml:space="preserve">Place of residence </w:t>
            </w:r>
          </w:p>
        </w:tc>
      </w:tr>
      <w:tr w:rsidR="00680261" w:rsidRPr="006F5B00" w14:paraId="34AA83C8" w14:textId="77777777" w:rsidTr="00680261">
        <w:tc>
          <w:tcPr>
            <w:tcW w:w="9016" w:type="dxa"/>
          </w:tcPr>
          <w:p w14:paraId="361A93F2" w14:textId="77777777" w:rsidR="00680261" w:rsidRPr="00680261" w:rsidRDefault="00680261" w:rsidP="00680261">
            <w:pPr>
              <w:rPr>
                <w:rFonts w:cs="Times New Roman"/>
                <w:sz w:val="24"/>
                <w:szCs w:val="24"/>
              </w:rPr>
            </w:pPr>
            <w:r w:rsidRPr="00680261">
              <w:rPr>
                <w:rStyle w:val="shorttext"/>
                <w:rFonts w:cs="Arial"/>
                <w:color w:val="222222"/>
                <w:sz w:val="24"/>
                <w:szCs w:val="24"/>
                <w:lang w:val="en"/>
              </w:rPr>
              <w:t>Ethnicity</w:t>
            </w:r>
          </w:p>
        </w:tc>
      </w:tr>
      <w:tr w:rsidR="00680261" w:rsidRPr="006F5B00" w14:paraId="4B24E4D4" w14:textId="77777777" w:rsidTr="00680261">
        <w:tc>
          <w:tcPr>
            <w:tcW w:w="9016" w:type="dxa"/>
          </w:tcPr>
          <w:p w14:paraId="0C8E5378" w14:textId="77777777" w:rsidR="00680261" w:rsidRPr="00680261" w:rsidRDefault="00680261" w:rsidP="00680261">
            <w:pPr>
              <w:rPr>
                <w:rFonts w:cs="Times New Roman"/>
                <w:sz w:val="24"/>
                <w:szCs w:val="24"/>
              </w:rPr>
            </w:pPr>
            <w:r w:rsidRPr="00680261">
              <w:rPr>
                <w:rFonts w:cs="Times New Roman"/>
                <w:sz w:val="24"/>
                <w:szCs w:val="24"/>
              </w:rPr>
              <w:t>Identification marks</w:t>
            </w:r>
          </w:p>
        </w:tc>
      </w:tr>
      <w:tr w:rsidR="00491BDC" w:rsidRPr="006F5B00" w14:paraId="75696777" w14:textId="77777777" w:rsidTr="00680261">
        <w:tc>
          <w:tcPr>
            <w:tcW w:w="9016" w:type="dxa"/>
          </w:tcPr>
          <w:p w14:paraId="616B88BB" w14:textId="77777777" w:rsidR="00491BDC" w:rsidRPr="00680261" w:rsidRDefault="00491BDC" w:rsidP="00680261">
            <w:pPr>
              <w:rPr>
                <w:rFonts w:cs="Times New Roman"/>
                <w:sz w:val="24"/>
                <w:szCs w:val="24"/>
              </w:rPr>
            </w:pPr>
            <w:r>
              <w:rPr>
                <w:rFonts w:cs="Times New Roman"/>
                <w:sz w:val="24"/>
                <w:szCs w:val="24"/>
              </w:rPr>
              <w:t>Documentation? (Yes) (No)</w:t>
            </w:r>
          </w:p>
        </w:tc>
      </w:tr>
      <w:tr w:rsidR="00680261" w:rsidRPr="006F5B00" w14:paraId="608E0D29" w14:textId="77777777" w:rsidTr="00680261">
        <w:tc>
          <w:tcPr>
            <w:tcW w:w="9016" w:type="dxa"/>
          </w:tcPr>
          <w:p w14:paraId="67B331E5" w14:textId="77777777" w:rsidR="00680261" w:rsidRPr="00680261" w:rsidRDefault="00680261" w:rsidP="00680261">
            <w:pPr>
              <w:rPr>
                <w:rFonts w:cs="Times New Roman"/>
                <w:sz w:val="24"/>
                <w:szCs w:val="24"/>
              </w:rPr>
            </w:pPr>
            <w:r w:rsidRPr="00680261">
              <w:rPr>
                <w:rFonts w:cs="Times New Roman"/>
                <w:sz w:val="24"/>
                <w:szCs w:val="24"/>
              </w:rPr>
              <w:t xml:space="preserve">Documents (number of birth certificate, national identity card, passport, etc.) </w:t>
            </w:r>
          </w:p>
        </w:tc>
      </w:tr>
      <w:tr w:rsidR="00680261" w:rsidRPr="006F5B00" w14:paraId="24F2D853" w14:textId="77777777" w:rsidTr="00680261">
        <w:tc>
          <w:tcPr>
            <w:tcW w:w="9016" w:type="dxa"/>
          </w:tcPr>
          <w:p w14:paraId="449BB81C" w14:textId="4BEBE363" w:rsidR="00680261" w:rsidRPr="00680261" w:rsidRDefault="00680261" w:rsidP="00680261">
            <w:pPr>
              <w:rPr>
                <w:rFonts w:cs="Times New Roman"/>
                <w:sz w:val="24"/>
                <w:szCs w:val="24"/>
              </w:rPr>
            </w:pPr>
          </w:p>
        </w:tc>
      </w:tr>
      <w:tr w:rsidR="00680261" w:rsidRPr="006F5B00" w14:paraId="2534434A" w14:textId="77777777" w:rsidTr="00680261">
        <w:tc>
          <w:tcPr>
            <w:tcW w:w="9016" w:type="dxa"/>
          </w:tcPr>
          <w:p w14:paraId="1361ACF1" w14:textId="77777777" w:rsidR="00680261" w:rsidRPr="00680261" w:rsidRDefault="00680261" w:rsidP="00680261">
            <w:pPr>
              <w:rPr>
                <w:rFonts w:cs="Times New Roman"/>
                <w:sz w:val="24"/>
                <w:szCs w:val="24"/>
              </w:rPr>
            </w:pPr>
            <w:r>
              <w:rPr>
                <w:rFonts w:cs="Times New Roman"/>
                <w:sz w:val="24"/>
                <w:szCs w:val="24"/>
              </w:rPr>
              <w:t>Marital status</w:t>
            </w:r>
          </w:p>
        </w:tc>
      </w:tr>
      <w:tr w:rsidR="00680261" w:rsidRPr="006F5B00" w14:paraId="443A6C95" w14:textId="77777777" w:rsidTr="00680261">
        <w:tc>
          <w:tcPr>
            <w:tcW w:w="9016" w:type="dxa"/>
          </w:tcPr>
          <w:p w14:paraId="61062807" w14:textId="77777777" w:rsidR="00680261" w:rsidRPr="00680261" w:rsidRDefault="00680261" w:rsidP="00680261">
            <w:pPr>
              <w:rPr>
                <w:rFonts w:cs="Times New Roman"/>
                <w:sz w:val="24"/>
                <w:szCs w:val="24"/>
              </w:rPr>
            </w:pPr>
            <w:r>
              <w:rPr>
                <w:rFonts w:cs="Times New Roman"/>
                <w:sz w:val="24"/>
                <w:szCs w:val="24"/>
              </w:rPr>
              <w:t>Education (literacy level)</w:t>
            </w:r>
          </w:p>
        </w:tc>
      </w:tr>
      <w:tr w:rsidR="006414C0" w:rsidRPr="006F5B00" w14:paraId="79B7A471" w14:textId="77777777" w:rsidTr="00680261">
        <w:tc>
          <w:tcPr>
            <w:tcW w:w="9016" w:type="dxa"/>
          </w:tcPr>
          <w:p w14:paraId="10647A61" w14:textId="77777777" w:rsidR="006414C0" w:rsidRDefault="006414C0" w:rsidP="00680261">
            <w:pPr>
              <w:rPr>
                <w:rFonts w:cs="Times New Roman"/>
                <w:sz w:val="24"/>
                <w:szCs w:val="24"/>
              </w:rPr>
            </w:pPr>
            <w:r>
              <w:rPr>
                <w:rFonts w:cs="Times New Roman"/>
                <w:b/>
                <w:sz w:val="24"/>
                <w:szCs w:val="24"/>
              </w:rPr>
              <w:t>Data on special needs</w:t>
            </w:r>
          </w:p>
        </w:tc>
      </w:tr>
      <w:tr w:rsidR="006414C0" w:rsidRPr="006F5B00" w14:paraId="649DA9D9" w14:textId="77777777" w:rsidTr="00680261">
        <w:tc>
          <w:tcPr>
            <w:tcW w:w="9016" w:type="dxa"/>
          </w:tcPr>
          <w:p w14:paraId="152C6EA7" w14:textId="77777777" w:rsidR="006414C0" w:rsidRDefault="006414C0" w:rsidP="006414C0">
            <w:pPr>
              <w:rPr>
                <w:rFonts w:cs="Times New Roman"/>
                <w:sz w:val="24"/>
                <w:szCs w:val="24"/>
              </w:rPr>
            </w:pPr>
            <w:r>
              <w:rPr>
                <w:rFonts w:cs="Times New Roman"/>
                <w:sz w:val="24"/>
                <w:szCs w:val="24"/>
              </w:rPr>
              <w:t>Motor impairment</w:t>
            </w:r>
          </w:p>
        </w:tc>
      </w:tr>
      <w:tr w:rsidR="006414C0" w:rsidRPr="006F5B00" w14:paraId="362F6C1C" w14:textId="77777777" w:rsidTr="00680261">
        <w:tc>
          <w:tcPr>
            <w:tcW w:w="9016" w:type="dxa"/>
          </w:tcPr>
          <w:p w14:paraId="0F89D7FB" w14:textId="77777777" w:rsidR="006414C0" w:rsidRDefault="006414C0" w:rsidP="006414C0">
            <w:pPr>
              <w:rPr>
                <w:rFonts w:cs="Times New Roman"/>
                <w:sz w:val="24"/>
                <w:szCs w:val="24"/>
              </w:rPr>
            </w:pPr>
            <w:r>
              <w:rPr>
                <w:rFonts w:cs="Times New Roman"/>
                <w:sz w:val="24"/>
                <w:szCs w:val="24"/>
              </w:rPr>
              <w:t>Visual impairment</w:t>
            </w:r>
          </w:p>
        </w:tc>
      </w:tr>
      <w:tr w:rsidR="006414C0" w:rsidRPr="006F5B00" w14:paraId="194954E9" w14:textId="77777777" w:rsidTr="00680261">
        <w:tc>
          <w:tcPr>
            <w:tcW w:w="9016" w:type="dxa"/>
          </w:tcPr>
          <w:p w14:paraId="5453434A" w14:textId="77777777" w:rsidR="006414C0" w:rsidRDefault="006414C0" w:rsidP="006414C0">
            <w:pPr>
              <w:rPr>
                <w:rFonts w:cs="Times New Roman"/>
                <w:sz w:val="24"/>
                <w:szCs w:val="24"/>
              </w:rPr>
            </w:pPr>
            <w:r>
              <w:rPr>
                <w:rFonts w:cs="Times New Roman"/>
                <w:sz w:val="24"/>
                <w:szCs w:val="24"/>
              </w:rPr>
              <w:t>Hearing impairment</w:t>
            </w:r>
          </w:p>
        </w:tc>
      </w:tr>
      <w:tr w:rsidR="006414C0" w:rsidRPr="006F5B00" w14:paraId="3AC13EE3" w14:textId="77777777" w:rsidTr="00680261">
        <w:tc>
          <w:tcPr>
            <w:tcW w:w="9016" w:type="dxa"/>
          </w:tcPr>
          <w:p w14:paraId="2D4B3F1E" w14:textId="77777777" w:rsidR="006414C0" w:rsidRDefault="006414C0" w:rsidP="006414C0">
            <w:pPr>
              <w:rPr>
                <w:rFonts w:cs="Times New Roman"/>
                <w:sz w:val="24"/>
                <w:szCs w:val="24"/>
              </w:rPr>
            </w:pPr>
            <w:r>
              <w:rPr>
                <w:rFonts w:cs="Times New Roman"/>
                <w:sz w:val="24"/>
                <w:szCs w:val="24"/>
              </w:rPr>
              <w:t>Cognitive impairment</w:t>
            </w:r>
          </w:p>
        </w:tc>
      </w:tr>
      <w:tr w:rsidR="006414C0" w:rsidRPr="006F5B00" w14:paraId="7B375CAC" w14:textId="77777777" w:rsidTr="00680261">
        <w:tc>
          <w:tcPr>
            <w:tcW w:w="9016" w:type="dxa"/>
          </w:tcPr>
          <w:p w14:paraId="22964DE7" w14:textId="77777777" w:rsidR="006414C0" w:rsidRDefault="006414C0" w:rsidP="006414C0">
            <w:pPr>
              <w:rPr>
                <w:rFonts w:cs="Times New Roman"/>
                <w:sz w:val="24"/>
                <w:szCs w:val="24"/>
              </w:rPr>
            </w:pPr>
            <w:r>
              <w:rPr>
                <w:rFonts w:cs="Times New Roman"/>
                <w:sz w:val="24"/>
                <w:szCs w:val="24"/>
              </w:rPr>
              <w:t>Needs an interpreter (sign language)</w:t>
            </w:r>
          </w:p>
        </w:tc>
      </w:tr>
      <w:tr w:rsidR="006414C0" w:rsidRPr="006F5B00" w14:paraId="7BA274A5" w14:textId="77777777" w:rsidTr="00680261">
        <w:tc>
          <w:tcPr>
            <w:tcW w:w="9016" w:type="dxa"/>
          </w:tcPr>
          <w:p w14:paraId="15EB36D0" w14:textId="2FCCC0D6" w:rsidR="006414C0" w:rsidRDefault="00491BDC" w:rsidP="006414C0">
            <w:pPr>
              <w:rPr>
                <w:rFonts w:cs="Times New Roman"/>
                <w:sz w:val="24"/>
                <w:szCs w:val="24"/>
              </w:rPr>
            </w:pPr>
            <w:r>
              <w:rPr>
                <w:rFonts w:cs="Times New Roman"/>
                <w:sz w:val="24"/>
                <w:szCs w:val="24"/>
              </w:rPr>
              <w:t>O</w:t>
            </w:r>
            <w:r w:rsidR="006414C0">
              <w:rPr>
                <w:rFonts w:cs="Times New Roman"/>
                <w:sz w:val="24"/>
                <w:szCs w:val="24"/>
              </w:rPr>
              <w:t>ther</w:t>
            </w:r>
          </w:p>
        </w:tc>
      </w:tr>
      <w:tr w:rsidR="006414C0" w:rsidRPr="006F5B00" w14:paraId="1C60C820" w14:textId="77777777" w:rsidTr="00680261">
        <w:tc>
          <w:tcPr>
            <w:tcW w:w="9016" w:type="dxa"/>
          </w:tcPr>
          <w:p w14:paraId="2261C8CB" w14:textId="77777777" w:rsidR="006414C0" w:rsidRDefault="006414C0" w:rsidP="006414C0">
            <w:pPr>
              <w:rPr>
                <w:rFonts w:cs="Times New Roman"/>
                <w:sz w:val="24"/>
                <w:szCs w:val="24"/>
              </w:rPr>
            </w:pPr>
            <w:r>
              <w:rPr>
                <w:rFonts w:cs="Times New Roman"/>
                <w:b/>
                <w:sz w:val="24"/>
                <w:szCs w:val="24"/>
              </w:rPr>
              <w:t>Data on membership of an indigenous and/or afro-descendant group</w:t>
            </w:r>
            <w:r w:rsidRPr="006F5B00">
              <w:rPr>
                <w:rFonts w:cs="Times New Roman"/>
                <w:b/>
                <w:sz w:val="24"/>
                <w:szCs w:val="24"/>
              </w:rPr>
              <w:t xml:space="preserve"> </w:t>
            </w:r>
          </w:p>
        </w:tc>
      </w:tr>
      <w:tr w:rsidR="006414C0" w:rsidRPr="006F5B00" w14:paraId="7CBA0450" w14:textId="77777777" w:rsidTr="00680261">
        <w:tc>
          <w:tcPr>
            <w:tcW w:w="9016" w:type="dxa"/>
          </w:tcPr>
          <w:p w14:paraId="47EA25D4" w14:textId="77777777" w:rsidR="006414C0" w:rsidRDefault="006414C0" w:rsidP="006414C0">
            <w:pPr>
              <w:rPr>
                <w:rFonts w:cs="Times New Roman"/>
                <w:sz w:val="24"/>
                <w:szCs w:val="24"/>
              </w:rPr>
            </w:pPr>
            <w:r>
              <w:rPr>
                <w:rFonts w:cs="Times New Roman"/>
                <w:sz w:val="24"/>
                <w:szCs w:val="24"/>
              </w:rPr>
              <w:t>Does not speak Spanish or has difficulty speaking Spanish (indigenous language)</w:t>
            </w:r>
            <w:r w:rsidRPr="006F5B00">
              <w:rPr>
                <w:rFonts w:cs="Times New Roman"/>
                <w:sz w:val="24"/>
                <w:szCs w:val="24"/>
              </w:rPr>
              <w:t xml:space="preserve"> </w:t>
            </w:r>
          </w:p>
        </w:tc>
      </w:tr>
      <w:tr w:rsidR="006414C0" w:rsidRPr="006F5B00" w14:paraId="66A8FBA9" w14:textId="77777777" w:rsidTr="00680261">
        <w:tc>
          <w:tcPr>
            <w:tcW w:w="9016" w:type="dxa"/>
          </w:tcPr>
          <w:p w14:paraId="07446A27" w14:textId="77777777" w:rsidR="006414C0" w:rsidRDefault="006414C0" w:rsidP="006414C0">
            <w:pPr>
              <w:rPr>
                <w:rFonts w:cs="Times New Roman"/>
                <w:sz w:val="24"/>
                <w:szCs w:val="24"/>
              </w:rPr>
            </w:pPr>
            <w:r>
              <w:rPr>
                <w:rFonts w:cs="Times New Roman"/>
                <w:sz w:val="24"/>
                <w:szCs w:val="24"/>
              </w:rPr>
              <w:t>Traditional clothes</w:t>
            </w:r>
          </w:p>
        </w:tc>
      </w:tr>
      <w:tr w:rsidR="006414C0" w:rsidRPr="006F5B00" w14:paraId="44BACEAA" w14:textId="77777777" w:rsidTr="00680261">
        <w:tc>
          <w:tcPr>
            <w:tcW w:w="9016" w:type="dxa"/>
          </w:tcPr>
          <w:p w14:paraId="7BCB63A6" w14:textId="77777777" w:rsidR="006414C0" w:rsidRDefault="006414C0" w:rsidP="006414C0">
            <w:pPr>
              <w:rPr>
                <w:rFonts w:cs="Times New Roman"/>
                <w:sz w:val="24"/>
                <w:szCs w:val="24"/>
              </w:rPr>
            </w:pPr>
            <w:r>
              <w:rPr>
                <w:rFonts w:cs="Times New Roman"/>
                <w:sz w:val="24"/>
                <w:szCs w:val="24"/>
              </w:rPr>
              <w:t>Describes him- or herself as belonging to an indigenous or afro-descendant</w:t>
            </w:r>
            <w:r w:rsidRPr="006F5B00">
              <w:rPr>
                <w:rFonts w:cs="Times New Roman"/>
                <w:sz w:val="24"/>
                <w:szCs w:val="24"/>
              </w:rPr>
              <w:t xml:space="preserve"> </w:t>
            </w:r>
            <w:r>
              <w:rPr>
                <w:rFonts w:cs="Times New Roman"/>
                <w:sz w:val="24"/>
                <w:szCs w:val="24"/>
              </w:rPr>
              <w:t>group</w:t>
            </w:r>
          </w:p>
        </w:tc>
      </w:tr>
    </w:tbl>
    <w:p w14:paraId="4D97373C" w14:textId="77777777" w:rsidR="007D3564" w:rsidRDefault="007D3564" w:rsidP="0047379B">
      <w:pPr>
        <w:spacing w:after="0" w:line="240" w:lineRule="auto"/>
        <w:contextualSpacing/>
        <w:jc w:val="both"/>
        <w:rPr>
          <w:rStyle w:val="A0"/>
          <w:sz w:val="24"/>
          <w:szCs w:val="24"/>
          <w:u w:val="none"/>
        </w:rPr>
      </w:pPr>
    </w:p>
    <w:p w14:paraId="3D2ECCB8" w14:textId="77777777" w:rsidR="007D3564" w:rsidRPr="006F5B00" w:rsidRDefault="007D3564" w:rsidP="0047379B">
      <w:pPr>
        <w:spacing w:after="0" w:line="240" w:lineRule="auto"/>
        <w:contextualSpacing/>
        <w:jc w:val="both"/>
        <w:rPr>
          <w:rStyle w:val="A0"/>
          <w:sz w:val="24"/>
          <w:szCs w:val="24"/>
          <w:u w:val="none"/>
        </w:rPr>
      </w:pPr>
    </w:p>
    <w:p w14:paraId="4770731A" w14:textId="77777777" w:rsidR="00CD3A4A" w:rsidRPr="006F5B00" w:rsidRDefault="00CD3A4A" w:rsidP="0047379B">
      <w:pPr>
        <w:spacing w:after="0" w:line="240" w:lineRule="auto"/>
        <w:contextualSpacing/>
        <w:jc w:val="both"/>
        <w:rPr>
          <w:rStyle w:val="A0"/>
          <w:sz w:val="24"/>
          <w:szCs w:val="24"/>
          <w:u w:val="none"/>
        </w:rPr>
      </w:pPr>
    </w:p>
    <w:tbl>
      <w:tblPr>
        <w:tblStyle w:val="TableGrid"/>
        <w:tblW w:w="0" w:type="auto"/>
        <w:tblLook w:val="04A0" w:firstRow="1" w:lastRow="0" w:firstColumn="1" w:lastColumn="0" w:noHBand="0" w:noVBand="1"/>
      </w:tblPr>
      <w:tblGrid>
        <w:gridCol w:w="9016"/>
      </w:tblGrid>
      <w:tr w:rsidR="00BD3295" w:rsidRPr="006F5B00" w14:paraId="5872F0C4" w14:textId="77777777" w:rsidTr="00BD3295">
        <w:tc>
          <w:tcPr>
            <w:tcW w:w="9016" w:type="dxa"/>
            <w:shd w:val="clear" w:color="auto" w:fill="008FFA"/>
          </w:tcPr>
          <w:p w14:paraId="3FFC987E" w14:textId="77777777" w:rsidR="00BD3295" w:rsidRPr="008E4B2C" w:rsidRDefault="00293BA6" w:rsidP="00E66CA6">
            <w:pPr>
              <w:contextualSpacing/>
              <w:jc w:val="both"/>
              <w:rPr>
                <w:rStyle w:val="A0"/>
                <w:rFonts w:cs="Times New Roman"/>
                <w:b/>
                <w:color w:val="FFFFFF" w:themeColor="background1"/>
                <w:sz w:val="24"/>
                <w:szCs w:val="24"/>
                <w:u w:val="none"/>
              </w:rPr>
            </w:pPr>
            <w:r>
              <w:rPr>
                <w:rFonts w:cs="Times New Roman"/>
                <w:b/>
                <w:color w:val="FFFFFF" w:themeColor="background1"/>
                <w:sz w:val="24"/>
                <w:szCs w:val="24"/>
              </w:rPr>
              <w:t>Data</w:t>
            </w:r>
            <w:r w:rsidR="00B463BF">
              <w:rPr>
                <w:rFonts w:cs="Times New Roman"/>
                <w:b/>
                <w:color w:val="FFFFFF" w:themeColor="background1"/>
                <w:sz w:val="24"/>
                <w:szCs w:val="24"/>
              </w:rPr>
              <w:t xml:space="preserve"> </w:t>
            </w:r>
            <w:r w:rsidR="00E66CA6">
              <w:rPr>
                <w:rFonts w:cs="Times New Roman"/>
                <w:b/>
                <w:color w:val="FFFFFF" w:themeColor="background1"/>
                <w:sz w:val="24"/>
                <w:szCs w:val="24"/>
              </w:rPr>
              <w:t>relating to</w:t>
            </w:r>
            <w:r w:rsidR="00B463BF">
              <w:rPr>
                <w:rFonts w:cs="Times New Roman"/>
                <w:b/>
                <w:color w:val="FFFFFF" w:themeColor="background1"/>
                <w:sz w:val="24"/>
                <w:szCs w:val="24"/>
              </w:rPr>
              <w:t xml:space="preserve"> accompaniment</w:t>
            </w:r>
          </w:p>
        </w:tc>
      </w:tr>
      <w:tr w:rsidR="00884F80" w:rsidRPr="006F5B00" w14:paraId="1AA0044D" w14:textId="77777777" w:rsidTr="00884F80">
        <w:tc>
          <w:tcPr>
            <w:tcW w:w="9016" w:type="dxa"/>
          </w:tcPr>
          <w:p w14:paraId="4C8B649F" w14:textId="77777777" w:rsidR="00884F80" w:rsidRPr="006F5B00" w:rsidRDefault="00B463BF" w:rsidP="00884F80">
            <w:pPr>
              <w:rPr>
                <w:rStyle w:val="A0"/>
                <w:rFonts w:cs="Times New Roman"/>
                <w:color w:val="auto"/>
                <w:sz w:val="24"/>
                <w:szCs w:val="24"/>
                <w:u w:val="none"/>
              </w:rPr>
            </w:pPr>
            <w:r>
              <w:rPr>
                <w:rFonts w:cs="Times New Roman"/>
                <w:sz w:val="24"/>
                <w:szCs w:val="24"/>
              </w:rPr>
              <w:t>Alone</w:t>
            </w:r>
          </w:p>
        </w:tc>
      </w:tr>
      <w:tr w:rsidR="00884F80" w:rsidRPr="006F5B00" w14:paraId="147164DB" w14:textId="77777777" w:rsidTr="00884F80">
        <w:tc>
          <w:tcPr>
            <w:tcW w:w="9016" w:type="dxa"/>
          </w:tcPr>
          <w:p w14:paraId="07D1BDF7" w14:textId="77777777" w:rsidR="00884F80" w:rsidRPr="006F5B00" w:rsidRDefault="00B463BF" w:rsidP="00B463BF">
            <w:pPr>
              <w:rPr>
                <w:rStyle w:val="A0"/>
                <w:rFonts w:cs="Times New Roman"/>
                <w:color w:val="auto"/>
                <w:sz w:val="24"/>
                <w:szCs w:val="24"/>
                <w:u w:val="none"/>
              </w:rPr>
            </w:pPr>
            <w:r>
              <w:rPr>
                <w:rFonts w:cs="Times New Roman"/>
                <w:sz w:val="24"/>
                <w:szCs w:val="24"/>
              </w:rPr>
              <w:t>Accompanied by an adult family member</w:t>
            </w:r>
            <w:r w:rsidR="00A90797" w:rsidRPr="006F5B00">
              <w:rPr>
                <w:rFonts w:cs="Times New Roman"/>
                <w:sz w:val="24"/>
                <w:szCs w:val="24"/>
              </w:rPr>
              <w:t xml:space="preserve"> (</w:t>
            </w:r>
            <w:r>
              <w:rPr>
                <w:rFonts w:cs="Times New Roman"/>
                <w:sz w:val="24"/>
                <w:szCs w:val="24"/>
              </w:rPr>
              <w:t>older sibling, uncle or aunt, husband or wife, others</w:t>
            </w:r>
            <w:r w:rsidR="00A90797" w:rsidRPr="006F5B00">
              <w:rPr>
                <w:rFonts w:cs="Times New Roman"/>
                <w:sz w:val="24"/>
                <w:szCs w:val="24"/>
              </w:rPr>
              <w:t>)</w:t>
            </w:r>
          </w:p>
        </w:tc>
      </w:tr>
      <w:tr w:rsidR="00E829ED" w:rsidRPr="006F5B00" w14:paraId="1C78DCB6" w14:textId="77777777" w:rsidTr="00884F80">
        <w:tc>
          <w:tcPr>
            <w:tcW w:w="9016" w:type="dxa"/>
          </w:tcPr>
          <w:p w14:paraId="5D36DAE8" w14:textId="77777777" w:rsidR="00E829ED" w:rsidRDefault="00E829ED" w:rsidP="00B463BF">
            <w:pPr>
              <w:rPr>
                <w:rFonts w:cs="Times New Roman"/>
                <w:sz w:val="24"/>
                <w:szCs w:val="24"/>
              </w:rPr>
            </w:pPr>
            <w:r>
              <w:rPr>
                <w:rFonts w:cs="Times New Roman"/>
                <w:sz w:val="24"/>
                <w:szCs w:val="24"/>
              </w:rPr>
              <w:t>Accompanied by another family member under 18</w:t>
            </w:r>
          </w:p>
        </w:tc>
      </w:tr>
      <w:tr w:rsidR="00884F80" w:rsidRPr="006F5B00" w14:paraId="22AD55D9" w14:textId="77777777" w:rsidTr="00884F80">
        <w:tc>
          <w:tcPr>
            <w:tcW w:w="9016" w:type="dxa"/>
          </w:tcPr>
          <w:p w14:paraId="63B7F134" w14:textId="77777777" w:rsidR="00884F80" w:rsidRPr="006F5B00" w:rsidRDefault="00B463BF" w:rsidP="00B463BF">
            <w:pPr>
              <w:rPr>
                <w:rStyle w:val="A0"/>
                <w:rFonts w:cs="Times New Roman"/>
                <w:color w:val="auto"/>
                <w:sz w:val="24"/>
                <w:szCs w:val="24"/>
                <w:u w:val="none"/>
              </w:rPr>
            </w:pPr>
            <w:r>
              <w:rPr>
                <w:rFonts w:cs="Times New Roman"/>
                <w:sz w:val="24"/>
                <w:szCs w:val="24"/>
              </w:rPr>
              <w:t>Accompanied by another adult that is not a family member (friend, godfather or godmother, partner, others</w:t>
            </w:r>
            <w:r w:rsidR="00A90797" w:rsidRPr="006F5B00">
              <w:rPr>
                <w:rFonts w:cs="Times New Roman"/>
                <w:sz w:val="24"/>
                <w:szCs w:val="24"/>
              </w:rPr>
              <w:t xml:space="preserve">) </w:t>
            </w:r>
          </w:p>
        </w:tc>
      </w:tr>
      <w:tr w:rsidR="00E829ED" w:rsidRPr="006F5B00" w14:paraId="4FA006FF" w14:textId="77777777" w:rsidTr="00884F80">
        <w:tc>
          <w:tcPr>
            <w:tcW w:w="9016" w:type="dxa"/>
          </w:tcPr>
          <w:p w14:paraId="6EC32645" w14:textId="6D30BA3C" w:rsidR="00E829ED" w:rsidRDefault="00E829ED" w:rsidP="00E829ED">
            <w:pPr>
              <w:rPr>
                <w:rFonts w:cs="Times New Roman"/>
                <w:sz w:val="24"/>
                <w:szCs w:val="24"/>
              </w:rPr>
            </w:pPr>
            <w:r>
              <w:rPr>
                <w:rFonts w:cs="Times New Roman"/>
                <w:sz w:val="24"/>
                <w:szCs w:val="24"/>
              </w:rPr>
              <w:t xml:space="preserve">Accompanied by other children </w:t>
            </w:r>
            <w:r w:rsidR="00491BDC">
              <w:rPr>
                <w:rFonts w:cs="Times New Roman"/>
                <w:sz w:val="24"/>
                <w:szCs w:val="24"/>
              </w:rPr>
              <w:t>who are</w:t>
            </w:r>
            <w:r>
              <w:rPr>
                <w:rFonts w:cs="Times New Roman"/>
                <w:sz w:val="24"/>
                <w:szCs w:val="24"/>
              </w:rPr>
              <w:t xml:space="preserve"> not family member</w:t>
            </w:r>
            <w:r w:rsidR="00491BDC">
              <w:rPr>
                <w:rFonts w:cs="Times New Roman"/>
                <w:sz w:val="24"/>
                <w:szCs w:val="24"/>
              </w:rPr>
              <w:t>s</w:t>
            </w:r>
            <w:r>
              <w:rPr>
                <w:rFonts w:cs="Times New Roman"/>
                <w:sz w:val="24"/>
                <w:szCs w:val="24"/>
              </w:rPr>
              <w:t xml:space="preserve"> (friend, partner, others</w:t>
            </w:r>
            <w:r w:rsidRPr="006F5B00">
              <w:rPr>
                <w:rFonts w:cs="Times New Roman"/>
                <w:sz w:val="24"/>
                <w:szCs w:val="24"/>
              </w:rPr>
              <w:t>)</w:t>
            </w:r>
          </w:p>
        </w:tc>
      </w:tr>
      <w:tr w:rsidR="00884F80" w:rsidRPr="006F5B00" w14:paraId="36748518" w14:textId="77777777" w:rsidTr="00884F80">
        <w:tc>
          <w:tcPr>
            <w:tcW w:w="9016" w:type="dxa"/>
          </w:tcPr>
          <w:p w14:paraId="49394E10" w14:textId="77777777" w:rsidR="00884F80" w:rsidRPr="006F5B00" w:rsidRDefault="00B463BF" w:rsidP="001D4E34">
            <w:pPr>
              <w:rPr>
                <w:rStyle w:val="A0"/>
                <w:rFonts w:cs="Times New Roman"/>
                <w:color w:val="auto"/>
                <w:sz w:val="24"/>
                <w:szCs w:val="24"/>
                <w:u w:val="none"/>
              </w:rPr>
            </w:pPr>
            <w:r>
              <w:rPr>
                <w:rFonts w:cs="Times New Roman"/>
                <w:sz w:val="24"/>
                <w:szCs w:val="24"/>
              </w:rPr>
              <w:lastRenderedPageBreak/>
              <w:t xml:space="preserve">Accompanied by his or her child </w:t>
            </w:r>
            <w:r w:rsidR="00884F80" w:rsidRPr="006F5B00">
              <w:rPr>
                <w:rFonts w:cs="Times New Roman"/>
                <w:sz w:val="24"/>
                <w:szCs w:val="24"/>
              </w:rPr>
              <w:t>(</w:t>
            </w:r>
            <w:r w:rsidR="006E6B09">
              <w:rPr>
                <w:rFonts w:cs="Times New Roman"/>
                <w:sz w:val="24"/>
                <w:szCs w:val="24"/>
              </w:rPr>
              <w:t>for parents</w:t>
            </w:r>
            <w:r w:rsidR="001D4E34">
              <w:rPr>
                <w:rFonts w:cs="Times New Roman"/>
                <w:sz w:val="24"/>
                <w:szCs w:val="24"/>
              </w:rPr>
              <w:t xml:space="preserve"> who are under 18</w:t>
            </w:r>
            <w:r w:rsidR="00884F80" w:rsidRPr="006F5B00">
              <w:rPr>
                <w:rFonts w:cs="Times New Roman"/>
                <w:sz w:val="24"/>
                <w:szCs w:val="24"/>
              </w:rPr>
              <w:t>)</w:t>
            </w:r>
          </w:p>
        </w:tc>
      </w:tr>
      <w:tr w:rsidR="00E829ED" w:rsidRPr="006F5B00" w14:paraId="61A9EE28" w14:textId="77777777" w:rsidTr="00884F80">
        <w:tc>
          <w:tcPr>
            <w:tcW w:w="9016" w:type="dxa"/>
          </w:tcPr>
          <w:p w14:paraId="2F22B5EC" w14:textId="77777777" w:rsidR="00E829ED" w:rsidRDefault="00E829ED" w:rsidP="001D4E34">
            <w:pPr>
              <w:rPr>
                <w:rFonts w:cs="Times New Roman"/>
                <w:sz w:val="24"/>
                <w:szCs w:val="24"/>
              </w:rPr>
            </w:pPr>
            <w:r>
              <w:rPr>
                <w:rFonts w:cs="Times New Roman"/>
                <w:sz w:val="24"/>
                <w:szCs w:val="24"/>
              </w:rPr>
              <w:t>Pregnant (Yes) (No)</w:t>
            </w:r>
          </w:p>
        </w:tc>
      </w:tr>
    </w:tbl>
    <w:p w14:paraId="4F22630D" w14:textId="77777777" w:rsidR="00CD3A4A" w:rsidRPr="006F5B00" w:rsidRDefault="00CD3A4A" w:rsidP="0047379B">
      <w:pPr>
        <w:spacing w:after="0" w:line="240" w:lineRule="auto"/>
        <w:contextualSpacing/>
        <w:jc w:val="both"/>
        <w:rPr>
          <w:rStyle w:val="A0"/>
          <w:sz w:val="24"/>
          <w:szCs w:val="24"/>
          <w:u w:val="none"/>
        </w:rPr>
      </w:pPr>
    </w:p>
    <w:tbl>
      <w:tblPr>
        <w:tblStyle w:val="TableGrid"/>
        <w:tblW w:w="0" w:type="auto"/>
        <w:tblLook w:val="04A0" w:firstRow="1" w:lastRow="0" w:firstColumn="1" w:lastColumn="0" w:noHBand="0" w:noVBand="1"/>
      </w:tblPr>
      <w:tblGrid>
        <w:gridCol w:w="9016"/>
      </w:tblGrid>
      <w:tr w:rsidR="00BD3295" w:rsidRPr="006F5B00" w14:paraId="036B624A" w14:textId="77777777" w:rsidTr="00BD3295">
        <w:tc>
          <w:tcPr>
            <w:tcW w:w="9016" w:type="dxa"/>
            <w:shd w:val="clear" w:color="auto" w:fill="008FFA"/>
          </w:tcPr>
          <w:p w14:paraId="753EC07D" w14:textId="77777777" w:rsidR="00884F80" w:rsidRPr="008E4B2C" w:rsidRDefault="00D97C8A" w:rsidP="00D97C8A">
            <w:pPr>
              <w:rPr>
                <w:rFonts w:cs="Times New Roman"/>
                <w:color w:val="FFFFFF" w:themeColor="background1"/>
                <w:sz w:val="24"/>
                <w:szCs w:val="24"/>
              </w:rPr>
            </w:pPr>
            <w:r>
              <w:rPr>
                <w:rFonts w:cs="Times New Roman"/>
                <w:b/>
                <w:color w:val="FFFFFF" w:themeColor="background1"/>
                <w:sz w:val="24"/>
                <w:szCs w:val="24"/>
              </w:rPr>
              <w:t>Data</w:t>
            </w:r>
            <w:r w:rsidR="006E6B09">
              <w:rPr>
                <w:rFonts w:cs="Times New Roman"/>
                <w:b/>
                <w:color w:val="FFFFFF" w:themeColor="background1"/>
                <w:sz w:val="24"/>
                <w:szCs w:val="24"/>
              </w:rPr>
              <w:t xml:space="preserve"> about the family and significant persons (origin and destination) </w:t>
            </w:r>
          </w:p>
        </w:tc>
      </w:tr>
      <w:tr w:rsidR="00884F80" w:rsidRPr="006F5B00" w14:paraId="11A994F9" w14:textId="77777777" w:rsidTr="00884F80">
        <w:tc>
          <w:tcPr>
            <w:tcW w:w="9016" w:type="dxa"/>
          </w:tcPr>
          <w:p w14:paraId="49A6737E" w14:textId="2C55AF96" w:rsidR="00884F80" w:rsidRPr="006F5B00" w:rsidRDefault="006E6B09" w:rsidP="00836F40">
            <w:pPr>
              <w:rPr>
                <w:rFonts w:cs="Times New Roman"/>
                <w:sz w:val="24"/>
                <w:szCs w:val="24"/>
              </w:rPr>
            </w:pPr>
            <w:r>
              <w:rPr>
                <w:rFonts w:cs="Times New Roman"/>
                <w:sz w:val="24"/>
                <w:szCs w:val="24"/>
              </w:rPr>
              <w:t>Name of the father</w:t>
            </w:r>
            <w:r w:rsidR="00836F40">
              <w:rPr>
                <w:rFonts w:cs="Times New Roman"/>
                <w:sz w:val="24"/>
                <w:szCs w:val="24"/>
              </w:rPr>
              <w:t>/</w:t>
            </w:r>
            <w:proofErr w:type="spellStart"/>
            <w:r w:rsidR="00836F40">
              <w:rPr>
                <w:rFonts w:cs="Times New Roman"/>
                <w:sz w:val="24"/>
                <w:szCs w:val="24"/>
              </w:rPr>
              <w:t>mother</w:t>
            </w:r>
            <w:r w:rsidR="006D2941">
              <w:rPr>
                <w:rFonts w:cs="Times New Roman"/>
                <w:sz w:val="24"/>
                <w:szCs w:val="24"/>
              </w:rPr>
              <w:t>guardian</w:t>
            </w:r>
            <w:proofErr w:type="spellEnd"/>
            <w:r w:rsidR="006D2941">
              <w:rPr>
                <w:rFonts w:cs="Times New Roman"/>
                <w:sz w:val="24"/>
                <w:szCs w:val="24"/>
              </w:rPr>
              <w:t>?</w:t>
            </w:r>
            <w:r w:rsidR="00836F40">
              <w:rPr>
                <w:rFonts w:cs="Times New Roman"/>
                <w:sz w:val="24"/>
                <w:szCs w:val="24"/>
              </w:rPr>
              <w:t xml:space="preserve"> in the place of origin</w:t>
            </w:r>
          </w:p>
        </w:tc>
      </w:tr>
      <w:tr w:rsidR="00525B25" w:rsidRPr="006F5B00" w14:paraId="66E05A5B" w14:textId="77777777" w:rsidTr="00884F80">
        <w:tc>
          <w:tcPr>
            <w:tcW w:w="9016" w:type="dxa"/>
          </w:tcPr>
          <w:p w14:paraId="31C4D306" w14:textId="52D5DF1E" w:rsidR="00525B25" w:rsidRPr="006F5B00" w:rsidRDefault="006E6B09" w:rsidP="00836F40">
            <w:pPr>
              <w:rPr>
                <w:rFonts w:cs="Times New Roman"/>
                <w:sz w:val="24"/>
                <w:szCs w:val="24"/>
              </w:rPr>
            </w:pPr>
            <w:r>
              <w:rPr>
                <w:rFonts w:cs="Times New Roman"/>
                <w:sz w:val="24"/>
                <w:szCs w:val="24"/>
              </w:rPr>
              <w:t xml:space="preserve">Language of the </w:t>
            </w:r>
            <w:proofErr w:type="spellStart"/>
            <w:r>
              <w:rPr>
                <w:rFonts w:cs="Times New Roman"/>
                <w:sz w:val="24"/>
                <w:szCs w:val="24"/>
              </w:rPr>
              <w:t>parents</w:t>
            </w:r>
            <w:r w:rsidR="006D2941">
              <w:rPr>
                <w:rFonts w:cs="Times New Roman"/>
                <w:sz w:val="24"/>
                <w:szCs w:val="24"/>
              </w:rPr>
              <w:t>guardian</w:t>
            </w:r>
            <w:proofErr w:type="spellEnd"/>
            <w:r w:rsidR="006D2941">
              <w:rPr>
                <w:rFonts w:cs="Times New Roman"/>
                <w:sz w:val="24"/>
                <w:szCs w:val="24"/>
              </w:rPr>
              <w:t>?</w:t>
            </w:r>
            <w:r w:rsidR="00836F40">
              <w:rPr>
                <w:rFonts w:cs="Times New Roman"/>
                <w:sz w:val="24"/>
                <w:szCs w:val="24"/>
              </w:rPr>
              <w:t xml:space="preserve"> in the place of origin</w:t>
            </w:r>
          </w:p>
        </w:tc>
      </w:tr>
      <w:tr w:rsidR="00884F80" w:rsidRPr="006F5B00" w14:paraId="71533946" w14:textId="77777777" w:rsidTr="00884F80">
        <w:tc>
          <w:tcPr>
            <w:tcW w:w="9016" w:type="dxa"/>
          </w:tcPr>
          <w:p w14:paraId="47F73258" w14:textId="77777777" w:rsidR="00884F80" w:rsidRPr="006F5B00" w:rsidRDefault="006E6B09">
            <w:pPr>
              <w:rPr>
                <w:rFonts w:cs="Times New Roman"/>
                <w:sz w:val="24"/>
                <w:szCs w:val="24"/>
              </w:rPr>
            </w:pPr>
            <w:r>
              <w:rPr>
                <w:rFonts w:cs="Times New Roman"/>
                <w:sz w:val="24"/>
                <w:szCs w:val="24"/>
              </w:rPr>
              <w:t>Death of one of the parents</w:t>
            </w:r>
            <w:r w:rsidR="00884F80" w:rsidRPr="006F5B00">
              <w:rPr>
                <w:rFonts w:cs="Times New Roman"/>
                <w:sz w:val="24"/>
                <w:szCs w:val="24"/>
              </w:rPr>
              <w:t xml:space="preserve"> </w:t>
            </w:r>
          </w:p>
        </w:tc>
      </w:tr>
      <w:tr w:rsidR="00884F80" w:rsidRPr="006F5B00" w14:paraId="61ED3F7E" w14:textId="77777777" w:rsidTr="00884F80">
        <w:tc>
          <w:tcPr>
            <w:tcW w:w="9016" w:type="dxa"/>
          </w:tcPr>
          <w:p w14:paraId="20C9346F" w14:textId="77777777" w:rsidR="00884F80" w:rsidRPr="006F5B00" w:rsidRDefault="006E6B09" w:rsidP="006E6B09">
            <w:pPr>
              <w:rPr>
                <w:rFonts w:cs="Times New Roman"/>
                <w:sz w:val="24"/>
                <w:szCs w:val="24"/>
              </w:rPr>
            </w:pPr>
            <w:r>
              <w:rPr>
                <w:rFonts w:cs="Times New Roman"/>
                <w:sz w:val="24"/>
                <w:szCs w:val="24"/>
              </w:rPr>
              <w:t>Significant adult in the place of origin</w:t>
            </w:r>
            <w:r w:rsidR="00884F80" w:rsidRPr="006F5B00">
              <w:rPr>
                <w:rFonts w:cs="Times New Roman"/>
                <w:sz w:val="24"/>
                <w:szCs w:val="24"/>
              </w:rPr>
              <w:t xml:space="preserve"> </w:t>
            </w:r>
          </w:p>
        </w:tc>
      </w:tr>
      <w:tr w:rsidR="00884F80" w:rsidRPr="006F5B00" w14:paraId="3A9DB786" w14:textId="77777777" w:rsidTr="00884F80">
        <w:tc>
          <w:tcPr>
            <w:tcW w:w="9016" w:type="dxa"/>
          </w:tcPr>
          <w:p w14:paraId="65A9B550" w14:textId="77777777" w:rsidR="00884F80" w:rsidRPr="006F5B00" w:rsidRDefault="006E6B09">
            <w:pPr>
              <w:rPr>
                <w:rFonts w:cs="Times New Roman"/>
                <w:sz w:val="24"/>
                <w:szCs w:val="24"/>
              </w:rPr>
            </w:pPr>
            <w:r>
              <w:rPr>
                <w:rFonts w:cs="Times New Roman"/>
                <w:sz w:val="24"/>
                <w:szCs w:val="24"/>
              </w:rPr>
              <w:t>Significant adult in the place of destination</w:t>
            </w:r>
          </w:p>
        </w:tc>
      </w:tr>
      <w:tr w:rsidR="00884F80" w:rsidRPr="006F5B00" w14:paraId="5521EA1B" w14:textId="77777777" w:rsidTr="00884F80">
        <w:tc>
          <w:tcPr>
            <w:tcW w:w="9016" w:type="dxa"/>
          </w:tcPr>
          <w:p w14:paraId="4F965403" w14:textId="77777777" w:rsidR="00884F80" w:rsidRPr="006F5B00" w:rsidRDefault="006E6B09" w:rsidP="0054214D">
            <w:pPr>
              <w:rPr>
                <w:rFonts w:cs="Times New Roman"/>
                <w:sz w:val="24"/>
                <w:szCs w:val="24"/>
              </w:rPr>
            </w:pPr>
            <w:r>
              <w:rPr>
                <w:rFonts w:cs="Times New Roman"/>
                <w:sz w:val="24"/>
                <w:szCs w:val="24"/>
              </w:rPr>
              <w:t xml:space="preserve">Significant adults </w:t>
            </w:r>
            <w:r w:rsidR="0054214D">
              <w:rPr>
                <w:rFonts w:cs="Times New Roman"/>
                <w:sz w:val="24"/>
                <w:szCs w:val="24"/>
              </w:rPr>
              <w:t xml:space="preserve">in the place of transit </w:t>
            </w:r>
          </w:p>
        </w:tc>
      </w:tr>
      <w:tr w:rsidR="00884F80" w:rsidRPr="006F5B00" w14:paraId="689E4900" w14:textId="77777777" w:rsidTr="00884F80">
        <w:tc>
          <w:tcPr>
            <w:tcW w:w="9016" w:type="dxa"/>
          </w:tcPr>
          <w:p w14:paraId="111EE0AF" w14:textId="77777777" w:rsidR="00884F80" w:rsidRPr="006F5B00" w:rsidRDefault="0054214D" w:rsidP="006E6B09">
            <w:pPr>
              <w:rPr>
                <w:rFonts w:cs="Times New Roman"/>
                <w:sz w:val="24"/>
                <w:szCs w:val="24"/>
              </w:rPr>
            </w:pPr>
            <w:r>
              <w:rPr>
                <w:rFonts w:cs="Times New Roman"/>
                <w:sz w:val="24"/>
                <w:szCs w:val="24"/>
              </w:rPr>
              <w:t xml:space="preserve">Contact information: </w:t>
            </w:r>
            <w:r w:rsidR="006E6B09">
              <w:rPr>
                <w:rFonts w:cs="Times New Roman"/>
                <w:sz w:val="24"/>
                <w:szCs w:val="24"/>
              </w:rPr>
              <w:t>Home address, telephone, email</w:t>
            </w:r>
            <w:r>
              <w:rPr>
                <w:rFonts w:cs="Times New Roman"/>
                <w:sz w:val="24"/>
                <w:szCs w:val="24"/>
              </w:rPr>
              <w:t>, social networks</w:t>
            </w:r>
            <w:r w:rsidR="006E6B09">
              <w:rPr>
                <w:rFonts w:cs="Times New Roman"/>
                <w:sz w:val="24"/>
                <w:szCs w:val="24"/>
              </w:rPr>
              <w:t xml:space="preserve"> </w:t>
            </w:r>
            <w:r>
              <w:rPr>
                <w:rFonts w:cs="Times New Roman"/>
                <w:sz w:val="24"/>
                <w:szCs w:val="24"/>
              </w:rPr>
              <w:t>(in the place of origin, destination and transit)</w:t>
            </w:r>
          </w:p>
        </w:tc>
      </w:tr>
    </w:tbl>
    <w:p w14:paraId="1B638461" w14:textId="77777777" w:rsidR="00374ACC" w:rsidRPr="006F5B00" w:rsidRDefault="00374ACC">
      <w:pPr>
        <w:rPr>
          <w:rFonts w:cs="Times New Roman"/>
          <w:b/>
          <w:sz w:val="24"/>
          <w:szCs w:val="24"/>
        </w:rPr>
      </w:pPr>
    </w:p>
    <w:tbl>
      <w:tblPr>
        <w:tblStyle w:val="TableGrid"/>
        <w:tblW w:w="0" w:type="auto"/>
        <w:tblLook w:val="04A0" w:firstRow="1" w:lastRow="0" w:firstColumn="1" w:lastColumn="0" w:noHBand="0" w:noVBand="1"/>
      </w:tblPr>
      <w:tblGrid>
        <w:gridCol w:w="9016"/>
      </w:tblGrid>
      <w:tr w:rsidR="00BD3295" w:rsidRPr="006F5B00" w14:paraId="7914F9E7" w14:textId="77777777" w:rsidTr="00BD3295">
        <w:tc>
          <w:tcPr>
            <w:tcW w:w="9016" w:type="dxa"/>
            <w:shd w:val="clear" w:color="auto" w:fill="008FFA"/>
          </w:tcPr>
          <w:p w14:paraId="53DA4EFC" w14:textId="77777777" w:rsidR="00884F80" w:rsidRPr="006F5B00" w:rsidRDefault="004C0BBF">
            <w:pPr>
              <w:rPr>
                <w:rFonts w:cs="Times New Roman"/>
                <w:b/>
                <w:color w:val="FFFFFF" w:themeColor="background1"/>
                <w:sz w:val="24"/>
                <w:szCs w:val="24"/>
              </w:rPr>
            </w:pPr>
            <w:r w:rsidRPr="00400126">
              <w:rPr>
                <w:rFonts w:cs="Times New Roman"/>
                <w:b/>
                <w:color w:val="FFFFFF" w:themeColor="background1"/>
                <w:sz w:val="24"/>
                <w:szCs w:val="24"/>
              </w:rPr>
              <w:t>Data</w:t>
            </w:r>
            <w:r w:rsidR="006E6B09" w:rsidRPr="00400126">
              <w:rPr>
                <w:rFonts w:cs="Times New Roman"/>
                <w:b/>
                <w:color w:val="FFFFFF" w:themeColor="background1"/>
                <w:sz w:val="24"/>
                <w:szCs w:val="24"/>
              </w:rPr>
              <w:t xml:space="preserve"> about the migration route</w:t>
            </w:r>
          </w:p>
        </w:tc>
      </w:tr>
      <w:tr w:rsidR="00884F80" w:rsidRPr="006F5B00" w14:paraId="5EC2B92A" w14:textId="77777777" w:rsidTr="00884F80">
        <w:tc>
          <w:tcPr>
            <w:tcW w:w="9016" w:type="dxa"/>
          </w:tcPr>
          <w:p w14:paraId="34C40363" w14:textId="55A3575F" w:rsidR="00884F80" w:rsidRPr="006F5B00" w:rsidRDefault="00491BDC">
            <w:pPr>
              <w:rPr>
                <w:rFonts w:cs="Times New Roman"/>
                <w:sz w:val="24"/>
                <w:szCs w:val="24"/>
              </w:rPr>
            </w:pPr>
            <w:r>
              <w:rPr>
                <w:rFonts w:cs="Times New Roman"/>
                <w:sz w:val="24"/>
                <w:szCs w:val="24"/>
              </w:rPr>
              <w:t>Means</w:t>
            </w:r>
            <w:r w:rsidR="008A0F8F" w:rsidRPr="008A0F8F">
              <w:rPr>
                <w:rFonts w:cs="Times New Roman"/>
                <w:sz w:val="24"/>
                <w:szCs w:val="24"/>
              </w:rPr>
              <w:t xml:space="preserve"> of </w:t>
            </w:r>
            <w:proofErr w:type="gramStart"/>
            <w:r w:rsidR="008A0F8F" w:rsidRPr="008A0F8F">
              <w:rPr>
                <w:rFonts w:cs="Times New Roman"/>
                <w:sz w:val="24"/>
                <w:szCs w:val="24"/>
              </w:rPr>
              <w:t xml:space="preserve">transport </w:t>
            </w:r>
            <w:r w:rsidR="00884F80" w:rsidRPr="006F5B00">
              <w:rPr>
                <w:rFonts w:cs="Times New Roman"/>
                <w:sz w:val="24"/>
                <w:szCs w:val="24"/>
              </w:rPr>
              <w:t xml:space="preserve"> </w:t>
            </w:r>
            <w:r w:rsidR="008A0F8F">
              <w:rPr>
                <w:rFonts w:cs="Times New Roman"/>
                <w:sz w:val="24"/>
                <w:szCs w:val="24"/>
              </w:rPr>
              <w:t>(</w:t>
            </w:r>
            <w:proofErr w:type="gramEnd"/>
            <w:r w:rsidR="008A0F8F">
              <w:rPr>
                <w:rFonts w:cs="Times New Roman"/>
                <w:sz w:val="24"/>
                <w:szCs w:val="24"/>
              </w:rPr>
              <w:t>by Land, Sea or Air)</w:t>
            </w:r>
          </w:p>
        </w:tc>
      </w:tr>
      <w:tr w:rsidR="00884F80" w:rsidRPr="006F5B00" w14:paraId="7D2B7283" w14:textId="77777777" w:rsidTr="00884F80">
        <w:tc>
          <w:tcPr>
            <w:tcW w:w="9016" w:type="dxa"/>
          </w:tcPr>
          <w:p w14:paraId="6F46760B" w14:textId="77777777" w:rsidR="00884F80" w:rsidRPr="006F5B00" w:rsidRDefault="006E6B09" w:rsidP="006E6B09">
            <w:pPr>
              <w:rPr>
                <w:rFonts w:cs="Times New Roman"/>
                <w:sz w:val="24"/>
                <w:szCs w:val="24"/>
              </w:rPr>
            </w:pPr>
            <w:r>
              <w:rPr>
                <w:rFonts w:cs="Times New Roman"/>
                <w:sz w:val="24"/>
                <w:szCs w:val="24"/>
              </w:rPr>
              <w:t>Person o</w:t>
            </w:r>
            <w:r w:rsidR="001D4E34">
              <w:rPr>
                <w:rFonts w:cs="Times New Roman"/>
                <w:sz w:val="24"/>
                <w:szCs w:val="24"/>
              </w:rPr>
              <w:t>r</w:t>
            </w:r>
            <w:r>
              <w:rPr>
                <w:rFonts w:cs="Times New Roman"/>
                <w:sz w:val="24"/>
                <w:szCs w:val="24"/>
              </w:rPr>
              <w:t xml:space="preserve"> person</w:t>
            </w:r>
            <w:r w:rsidR="00884F80" w:rsidRPr="006F5B00">
              <w:rPr>
                <w:rFonts w:cs="Times New Roman"/>
                <w:sz w:val="24"/>
                <w:szCs w:val="24"/>
              </w:rPr>
              <w:t xml:space="preserve">s </w:t>
            </w:r>
            <w:r>
              <w:rPr>
                <w:rFonts w:cs="Times New Roman"/>
                <w:sz w:val="24"/>
                <w:szCs w:val="24"/>
              </w:rPr>
              <w:t>with whom he or she left the place of origin (friends, family, migrant smugglers, others</w:t>
            </w:r>
            <w:r w:rsidR="004C7F69" w:rsidRPr="006F5B00">
              <w:rPr>
                <w:rFonts w:cs="Times New Roman"/>
                <w:sz w:val="24"/>
                <w:szCs w:val="24"/>
              </w:rPr>
              <w:t xml:space="preserve">) </w:t>
            </w:r>
          </w:p>
        </w:tc>
      </w:tr>
      <w:tr w:rsidR="00884F80" w:rsidRPr="006F5B00" w14:paraId="35BF41AB" w14:textId="77777777" w:rsidTr="00884F80">
        <w:tc>
          <w:tcPr>
            <w:tcW w:w="9016" w:type="dxa"/>
          </w:tcPr>
          <w:p w14:paraId="06D508CD" w14:textId="77777777" w:rsidR="00884F80" w:rsidRPr="006F5B00" w:rsidRDefault="006E6B09" w:rsidP="00853368">
            <w:pPr>
              <w:rPr>
                <w:rFonts w:cs="Times New Roman"/>
                <w:sz w:val="24"/>
                <w:szCs w:val="24"/>
              </w:rPr>
            </w:pPr>
            <w:r>
              <w:rPr>
                <w:rFonts w:cs="Times New Roman"/>
                <w:sz w:val="24"/>
                <w:szCs w:val="24"/>
              </w:rPr>
              <w:t>Person</w:t>
            </w:r>
            <w:r w:rsidR="00884F80" w:rsidRPr="006F5B00">
              <w:rPr>
                <w:rFonts w:cs="Times New Roman"/>
                <w:sz w:val="24"/>
                <w:szCs w:val="24"/>
              </w:rPr>
              <w:t xml:space="preserve">s </w:t>
            </w:r>
            <w:r>
              <w:rPr>
                <w:rFonts w:cs="Times New Roman"/>
                <w:sz w:val="24"/>
                <w:szCs w:val="24"/>
              </w:rPr>
              <w:t xml:space="preserve">with whom </w:t>
            </w:r>
            <w:r w:rsidR="00853368">
              <w:rPr>
                <w:rFonts w:cs="Times New Roman"/>
                <w:sz w:val="24"/>
                <w:szCs w:val="24"/>
              </w:rPr>
              <w:t>he or she</w:t>
            </w:r>
            <w:r>
              <w:rPr>
                <w:rFonts w:cs="Times New Roman"/>
                <w:sz w:val="24"/>
                <w:szCs w:val="24"/>
              </w:rPr>
              <w:t xml:space="preserve"> travelled along the migration route (friends, family, migrant smugglers, others</w:t>
            </w:r>
            <w:r w:rsidR="004C7F69" w:rsidRPr="006F5B00">
              <w:rPr>
                <w:rFonts w:cs="Times New Roman"/>
                <w:sz w:val="24"/>
                <w:szCs w:val="24"/>
              </w:rPr>
              <w:t>)</w:t>
            </w:r>
          </w:p>
        </w:tc>
      </w:tr>
      <w:tr w:rsidR="005E6FCE" w:rsidRPr="006F5B00" w14:paraId="1037F059" w14:textId="77777777" w:rsidTr="00884F80">
        <w:tc>
          <w:tcPr>
            <w:tcW w:w="9016" w:type="dxa"/>
          </w:tcPr>
          <w:p w14:paraId="05470282" w14:textId="77777777" w:rsidR="005E6FCE" w:rsidRDefault="005E6FCE" w:rsidP="00853368">
            <w:pPr>
              <w:rPr>
                <w:rFonts w:cs="Times New Roman"/>
                <w:sz w:val="24"/>
                <w:szCs w:val="24"/>
              </w:rPr>
            </w:pPr>
            <w:r>
              <w:rPr>
                <w:rFonts w:cs="Times New Roman"/>
                <w:sz w:val="24"/>
                <w:szCs w:val="24"/>
              </w:rPr>
              <w:t>Person</w:t>
            </w:r>
            <w:r w:rsidRPr="006F5B00">
              <w:rPr>
                <w:rFonts w:cs="Times New Roman"/>
                <w:sz w:val="24"/>
                <w:szCs w:val="24"/>
              </w:rPr>
              <w:t xml:space="preserve">s </w:t>
            </w:r>
            <w:r>
              <w:rPr>
                <w:rFonts w:cs="Times New Roman"/>
                <w:sz w:val="24"/>
                <w:szCs w:val="24"/>
              </w:rPr>
              <w:t>with whom he or she entered the place of destination (friends, family, migrant smugglers, others</w:t>
            </w:r>
            <w:r w:rsidRPr="006F5B00">
              <w:rPr>
                <w:rFonts w:cs="Times New Roman"/>
                <w:sz w:val="24"/>
                <w:szCs w:val="24"/>
              </w:rPr>
              <w:t>)</w:t>
            </w:r>
          </w:p>
        </w:tc>
      </w:tr>
      <w:tr w:rsidR="00884F80" w:rsidRPr="006F5B00" w14:paraId="6AE1570C" w14:textId="77777777" w:rsidTr="00884F80">
        <w:tc>
          <w:tcPr>
            <w:tcW w:w="9016" w:type="dxa"/>
          </w:tcPr>
          <w:p w14:paraId="4D0C45DF" w14:textId="77777777" w:rsidR="00884F80" w:rsidRPr="006F5B00" w:rsidRDefault="007752D0">
            <w:pPr>
              <w:rPr>
                <w:rFonts w:cs="Times New Roman"/>
                <w:sz w:val="24"/>
                <w:szCs w:val="24"/>
              </w:rPr>
            </w:pPr>
            <w:r>
              <w:rPr>
                <w:rFonts w:cs="Times New Roman"/>
                <w:sz w:val="24"/>
                <w:szCs w:val="24"/>
              </w:rPr>
              <w:t>Place</w:t>
            </w:r>
            <w:r w:rsidR="006E6B09">
              <w:rPr>
                <w:rFonts w:cs="Times New Roman"/>
                <w:sz w:val="24"/>
                <w:szCs w:val="24"/>
              </w:rPr>
              <w:t xml:space="preserve"> of detention</w:t>
            </w:r>
            <w:r w:rsidR="00884F80" w:rsidRPr="006F5B00">
              <w:rPr>
                <w:rFonts w:cs="Times New Roman"/>
                <w:sz w:val="24"/>
                <w:szCs w:val="24"/>
              </w:rPr>
              <w:t xml:space="preserve"> </w:t>
            </w:r>
          </w:p>
        </w:tc>
      </w:tr>
      <w:tr w:rsidR="00884F80" w:rsidRPr="006F5B00" w14:paraId="512F8570" w14:textId="77777777" w:rsidTr="00884F80">
        <w:tc>
          <w:tcPr>
            <w:tcW w:w="9016" w:type="dxa"/>
          </w:tcPr>
          <w:p w14:paraId="61D55BCC" w14:textId="77777777" w:rsidR="00884F80" w:rsidRPr="006F5B00" w:rsidRDefault="006E6B09">
            <w:pPr>
              <w:rPr>
                <w:rFonts w:cs="Times New Roman"/>
                <w:sz w:val="24"/>
                <w:szCs w:val="24"/>
              </w:rPr>
            </w:pPr>
            <w:r>
              <w:rPr>
                <w:rFonts w:cs="Times New Roman"/>
                <w:sz w:val="24"/>
                <w:szCs w:val="24"/>
              </w:rPr>
              <w:t>Number of border crossings</w:t>
            </w:r>
            <w:r w:rsidR="00884F80" w:rsidRPr="006F5B00">
              <w:rPr>
                <w:rFonts w:cs="Times New Roman"/>
                <w:sz w:val="24"/>
                <w:szCs w:val="24"/>
              </w:rPr>
              <w:t xml:space="preserve"> </w:t>
            </w:r>
          </w:p>
        </w:tc>
      </w:tr>
      <w:tr w:rsidR="00884F80" w:rsidRPr="006F5B00" w14:paraId="6AB0655B" w14:textId="77777777" w:rsidTr="00884F80">
        <w:tc>
          <w:tcPr>
            <w:tcW w:w="9016" w:type="dxa"/>
          </w:tcPr>
          <w:p w14:paraId="271EFBD8" w14:textId="77777777" w:rsidR="00884F80" w:rsidRPr="006F5B00" w:rsidRDefault="006E6B09">
            <w:pPr>
              <w:rPr>
                <w:rFonts w:cs="Times New Roman"/>
                <w:b/>
                <w:sz w:val="24"/>
                <w:szCs w:val="24"/>
              </w:rPr>
            </w:pPr>
            <w:r>
              <w:rPr>
                <w:rFonts w:cs="Times New Roman"/>
                <w:sz w:val="24"/>
                <w:szCs w:val="24"/>
              </w:rPr>
              <w:t>Time elapsed between border crossings</w:t>
            </w:r>
            <w:r w:rsidR="00884F80" w:rsidRPr="006F5B00">
              <w:rPr>
                <w:rFonts w:cs="Times New Roman"/>
                <w:sz w:val="24"/>
                <w:szCs w:val="24"/>
              </w:rPr>
              <w:t xml:space="preserve"> </w:t>
            </w:r>
          </w:p>
        </w:tc>
      </w:tr>
      <w:tr w:rsidR="005E6FCE" w:rsidRPr="006F5B00" w14:paraId="42653BBE" w14:textId="77777777" w:rsidTr="00884F80">
        <w:tc>
          <w:tcPr>
            <w:tcW w:w="9016" w:type="dxa"/>
          </w:tcPr>
          <w:p w14:paraId="0C2D56BD" w14:textId="77777777" w:rsidR="005E6FCE" w:rsidRDefault="005E6FCE">
            <w:pPr>
              <w:rPr>
                <w:rFonts w:cs="Times New Roman"/>
                <w:sz w:val="24"/>
                <w:szCs w:val="24"/>
              </w:rPr>
            </w:pPr>
            <w:r>
              <w:rPr>
                <w:rFonts w:cs="Times New Roman"/>
                <w:sz w:val="24"/>
                <w:szCs w:val="24"/>
              </w:rPr>
              <w:t>Number of countries crossings</w:t>
            </w:r>
          </w:p>
        </w:tc>
      </w:tr>
      <w:tr w:rsidR="005E6FCE" w:rsidRPr="006F5B00" w14:paraId="00F38F9B" w14:textId="77777777" w:rsidTr="00884F80">
        <w:tc>
          <w:tcPr>
            <w:tcW w:w="9016" w:type="dxa"/>
          </w:tcPr>
          <w:p w14:paraId="40B1D2DF" w14:textId="77777777" w:rsidR="005E6FCE" w:rsidRDefault="005E6FCE">
            <w:pPr>
              <w:rPr>
                <w:rFonts w:cs="Times New Roman"/>
                <w:sz w:val="24"/>
                <w:szCs w:val="24"/>
              </w:rPr>
            </w:pPr>
            <w:r>
              <w:rPr>
                <w:rFonts w:cs="Times New Roman"/>
                <w:sz w:val="24"/>
                <w:szCs w:val="24"/>
              </w:rPr>
              <w:t>Departure date from the place</w:t>
            </w:r>
            <w:r w:rsidRPr="005E6FCE">
              <w:rPr>
                <w:rFonts w:cs="Times New Roman"/>
                <w:sz w:val="24"/>
                <w:szCs w:val="24"/>
              </w:rPr>
              <w:t xml:space="preserve"> of origin</w:t>
            </w:r>
          </w:p>
        </w:tc>
      </w:tr>
      <w:tr w:rsidR="00564BA2" w:rsidRPr="006F5B00" w14:paraId="0AECCAF3" w14:textId="77777777" w:rsidTr="00884F80">
        <w:tc>
          <w:tcPr>
            <w:tcW w:w="9016" w:type="dxa"/>
          </w:tcPr>
          <w:p w14:paraId="1AD8D194" w14:textId="77777777" w:rsidR="00564BA2" w:rsidRDefault="00564BA2">
            <w:pPr>
              <w:rPr>
                <w:rFonts w:cs="Times New Roman"/>
                <w:sz w:val="24"/>
                <w:szCs w:val="24"/>
              </w:rPr>
            </w:pPr>
            <w:r>
              <w:rPr>
                <w:rFonts w:cs="Times New Roman"/>
                <w:sz w:val="24"/>
                <w:szCs w:val="24"/>
              </w:rPr>
              <w:t>D</w:t>
            </w:r>
            <w:r w:rsidRPr="00564BA2">
              <w:rPr>
                <w:rFonts w:cs="Times New Roman"/>
                <w:sz w:val="24"/>
                <w:szCs w:val="24"/>
              </w:rPr>
              <w:t>ate crossed this country</w:t>
            </w:r>
          </w:p>
        </w:tc>
      </w:tr>
    </w:tbl>
    <w:p w14:paraId="39328363" w14:textId="77777777" w:rsidR="00792807" w:rsidRPr="006F5B00" w:rsidRDefault="00792807">
      <w:pPr>
        <w:rPr>
          <w:rFonts w:cs="Times New Roman"/>
          <w:b/>
          <w:sz w:val="24"/>
          <w:szCs w:val="24"/>
        </w:rPr>
      </w:pPr>
    </w:p>
    <w:tbl>
      <w:tblPr>
        <w:tblStyle w:val="TableGrid"/>
        <w:tblW w:w="0" w:type="auto"/>
        <w:tblLook w:val="04A0" w:firstRow="1" w:lastRow="0" w:firstColumn="1" w:lastColumn="0" w:noHBand="0" w:noVBand="1"/>
      </w:tblPr>
      <w:tblGrid>
        <w:gridCol w:w="9016"/>
      </w:tblGrid>
      <w:tr w:rsidR="00BD3295" w:rsidRPr="006F5B00" w14:paraId="01226826" w14:textId="77777777" w:rsidTr="00BD3295">
        <w:tc>
          <w:tcPr>
            <w:tcW w:w="9016" w:type="dxa"/>
            <w:shd w:val="clear" w:color="auto" w:fill="008FFA"/>
          </w:tcPr>
          <w:p w14:paraId="61E74A83" w14:textId="77777777" w:rsidR="00792807" w:rsidRPr="006F5B00" w:rsidRDefault="005E6FCE">
            <w:pPr>
              <w:rPr>
                <w:rFonts w:cs="Times New Roman"/>
                <w:b/>
                <w:color w:val="FFFFFF" w:themeColor="background1"/>
                <w:sz w:val="24"/>
                <w:szCs w:val="24"/>
              </w:rPr>
            </w:pPr>
            <w:r>
              <w:rPr>
                <w:rFonts w:cs="Times New Roman"/>
                <w:b/>
                <w:color w:val="FFFFFF" w:themeColor="background1"/>
                <w:sz w:val="24"/>
                <w:szCs w:val="24"/>
              </w:rPr>
              <w:t>Causes</w:t>
            </w:r>
            <w:r w:rsidR="006E6B09">
              <w:rPr>
                <w:rFonts w:cs="Times New Roman"/>
                <w:b/>
                <w:color w:val="FFFFFF" w:themeColor="background1"/>
                <w:sz w:val="24"/>
                <w:szCs w:val="24"/>
              </w:rPr>
              <w:t xml:space="preserve"> for migrating</w:t>
            </w:r>
            <w:r w:rsidR="00792807" w:rsidRPr="006F5B00">
              <w:rPr>
                <w:rFonts w:cs="Times New Roman"/>
                <w:b/>
                <w:color w:val="FFFFFF" w:themeColor="background1"/>
                <w:sz w:val="24"/>
                <w:szCs w:val="24"/>
              </w:rPr>
              <w:t xml:space="preserve"> </w:t>
            </w:r>
            <w:r w:rsidR="00BE0BB9" w:rsidRPr="006F5B00">
              <w:rPr>
                <w:rFonts w:cs="Times New Roman"/>
                <w:b/>
                <w:color w:val="FFFFFF" w:themeColor="background1"/>
                <w:sz w:val="24"/>
                <w:szCs w:val="24"/>
              </w:rPr>
              <w:t>(</w:t>
            </w:r>
            <w:r w:rsidR="006E6B09">
              <w:rPr>
                <w:rFonts w:cs="Times New Roman"/>
                <w:b/>
                <w:color w:val="FFFFFF" w:themeColor="background1"/>
                <w:sz w:val="24"/>
                <w:szCs w:val="24"/>
              </w:rPr>
              <w:t>could be one or several reasons</w:t>
            </w:r>
            <w:r>
              <w:rPr>
                <w:rFonts w:cs="Times New Roman"/>
                <w:b/>
                <w:color w:val="FFFFFF" w:themeColor="background1"/>
                <w:sz w:val="24"/>
                <w:szCs w:val="24"/>
              </w:rPr>
              <w:t>/causes</w:t>
            </w:r>
            <w:r w:rsidR="00BE0BB9" w:rsidRPr="006F5B00">
              <w:rPr>
                <w:rFonts w:cs="Times New Roman"/>
                <w:b/>
                <w:color w:val="FFFFFF" w:themeColor="background1"/>
                <w:sz w:val="24"/>
                <w:szCs w:val="24"/>
              </w:rPr>
              <w:t>)</w:t>
            </w:r>
          </w:p>
        </w:tc>
      </w:tr>
      <w:tr w:rsidR="00792807" w:rsidRPr="006F5B00" w14:paraId="0D31449C" w14:textId="77777777" w:rsidTr="00792807">
        <w:tc>
          <w:tcPr>
            <w:tcW w:w="9016" w:type="dxa"/>
          </w:tcPr>
          <w:p w14:paraId="20022424" w14:textId="77777777" w:rsidR="00792807" w:rsidRPr="006F5B00" w:rsidRDefault="006E6B09">
            <w:pPr>
              <w:rPr>
                <w:rFonts w:cs="Times New Roman"/>
                <w:sz w:val="24"/>
                <w:szCs w:val="24"/>
              </w:rPr>
            </w:pPr>
            <w:r>
              <w:rPr>
                <w:rFonts w:cs="Times New Roman"/>
                <w:sz w:val="24"/>
                <w:szCs w:val="24"/>
              </w:rPr>
              <w:t>Financial reasons</w:t>
            </w:r>
          </w:p>
        </w:tc>
      </w:tr>
      <w:tr w:rsidR="005E6FCE" w:rsidRPr="006F5B00" w14:paraId="4B4B616B" w14:textId="77777777" w:rsidTr="00792807">
        <w:tc>
          <w:tcPr>
            <w:tcW w:w="9016" w:type="dxa"/>
          </w:tcPr>
          <w:p w14:paraId="3621D73F" w14:textId="77777777" w:rsidR="005E6FCE" w:rsidRDefault="005E6FCE">
            <w:pPr>
              <w:rPr>
                <w:rFonts w:cs="Times New Roman"/>
                <w:sz w:val="24"/>
                <w:szCs w:val="24"/>
              </w:rPr>
            </w:pPr>
            <w:r>
              <w:rPr>
                <w:rFonts w:cs="Times New Roman"/>
                <w:sz w:val="24"/>
                <w:szCs w:val="24"/>
              </w:rPr>
              <w:t>Health reasons</w:t>
            </w:r>
          </w:p>
        </w:tc>
      </w:tr>
      <w:tr w:rsidR="005E6FCE" w:rsidRPr="006F5B00" w14:paraId="61158543" w14:textId="77777777" w:rsidTr="00792807">
        <w:tc>
          <w:tcPr>
            <w:tcW w:w="9016" w:type="dxa"/>
          </w:tcPr>
          <w:p w14:paraId="25E519A5" w14:textId="77777777" w:rsidR="005E6FCE" w:rsidRDefault="005E6FCE">
            <w:pPr>
              <w:rPr>
                <w:rFonts w:cs="Times New Roman"/>
                <w:sz w:val="24"/>
                <w:szCs w:val="24"/>
              </w:rPr>
            </w:pPr>
            <w:r>
              <w:rPr>
                <w:rFonts w:cs="Times New Roman"/>
                <w:sz w:val="24"/>
                <w:szCs w:val="24"/>
              </w:rPr>
              <w:t>Education reasons</w:t>
            </w:r>
          </w:p>
        </w:tc>
      </w:tr>
      <w:tr w:rsidR="0097195A" w:rsidRPr="006F5B00" w14:paraId="3449A9BB" w14:textId="77777777" w:rsidTr="00792807">
        <w:tc>
          <w:tcPr>
            <w:tcW w:w="9016" w:type="dxa"/>
          </w:tcPr>
          <w:p w14:paraId="11A64FA2" w14:textId="77777777" w:rsidR="0097195A" w:rsidRPr="006F5B00" w:rsidRDefault="006E6B09" w:rsidP="00486119">
            <w:pPr>
              <w:rPr>
                <w:rFonts w:cs="Times New Roman"/>
                <w:sz w:val="24"/>
                <w:szCs w:val="24"/>
              </w:rPr>
            </w:pPr>
            <w:r>
              <w:rPr>
                <w:rFonts w:cs="Times New Roman"/>
                <w:sz w:val="24"/>
                <w:szCs w:val="24"/>
              </w:rPr>
              <w:t xml:space="preserve">Persecution due to race, religion, nationality, </w:t>
            </w:r>
            <w:r w:rsidR="00486119">
              <w:rPr>
                <w:rFonts w:cs="Times New Roman"/>
                <w:sz w:val="24"/>
                <w:szCs w:val="24"/>
              </w:rPr>
              <w:t xml:space="preserve">membership of a </w:t>
            </w:r>
            <w:proofErr w:type="gramStart"/>
            <w:r w:rsidR="00486119">
              <w:rPr>
                <w:rFonts w:cs="Times New Roman"/>
                <w:sz w:val="24"/>
                <w:szCs w:val="24"/>
              </w:rPr>
              <w:t>particular</w:t>
            </w:r>
            <w:r w:rsidR="00C10C27">
              <w:rPr>
                <w:rFonts w:cs="Times New Roman"/>
                <w:sz w:val="24"/>
                <w:szCs w:val="24"/>
              </w:rPr>
              <w:t xml:space="preserve"> social</w:t>
            </w:r>
            <w:proofErr w:type="gramEnd"/>
            <w:r w:rsidR="00C10C27">
              <w:rPr>
                <w:rFonts w:cs="Times New Roman"/>
                <w:sz w:val="24"/>
                <w:szCs w:val="24"/>
              </w:rPr>
              <w:t xml:space="preserve"> group</w:t>
            </w:r>
            <w:r>
              <w:rPr>
                <w:rFonts w:cs="Times New Roman"/>
                <w:sz w:val="24"/>
                <w:szCs w:val="24"/>
              </w:rPr>
              <w:t xml:space="preserve"> </w:t>
            </w:r>
            <w:r w:rsidR="00094498">
              <w:rPr>
                <w:rFonts w:cs="Times New Roman"/>
                <w:sz w:val="24"/>
                <w:szCs w:val="24"/>
              </w:rPr>
              <w:t xml:space="preserve">or </w:t>
            </w:r>
            <w:r>
              <w:rPr>
                <w:rFonts w:cs="Times New Roman"/>
                <w:sz w:val="24"/>
                <w:szCs w:val="24"/>
              </w:rPr>
              <w:t xml:space="preserve">political opinion </w:t>
            </w:r>
          </w:p>
        </w:tc>
      </w:tr>
      <w:tr w:rsidR="00792807" w:rsidRPr="006F5B00" w14:paraId="111CCD14" w14:textId="77777777" w:rsidTr="00792807">
        <w:tc>
          <w:tcPr>
            <w:tcW w:w="9016" w:type="dxa"/>
          </w:tcPr>
          <w:p w14:paraId="09014766" w14:textId="765BCD25" w:rsidR="00792807" w:rsidRPr="006F5B00" w:rsidRDefault="00486119" w:rsidP="004E032F">
            <w:pPr>
              <w:rPr>
                <w:rFonts w:cs="Times New Roman"/>
                <w:sz w:val="24"/>
                <w:szCs w:val="24"/>
              </w:rPr>
            </w:pPr>
            <w:r>
              <w:rPr>
                <w:rFonts w:cs="Times New Roman"/>
                <w:sz w:val="24"/>
                <w:szCs w:val="24"/>
              </w:rPr>
              <w:t xml:space="preserve">Protection against violence </w:t>
            </w:r>
            <w:r w:rsidR="004E032F">
              <w:rPr>
                <w:rFonts w:cs="Times New Roman"/>
                <w:sz w:val="24"/>
                <w:szCs w:val="24"/>
              </w:rPr>
              <w:t>by organized criminal groups</w:t>
            </w:r>
          </w:p>
        </w:tc>
      </w:tr>
      <w:tr w:rsidR="00792807" w:rsidRPr="006F5B00" w14:paraId="6B8F3A90" w14:textId="77777777" w:rsidTr="00792807">
        <w:tc>
          <w:tcPr>
            <w:tcW w:w="9016" w:type="dxa"/>
          </w:tcPr>
          <w:p w14:paraId="18F43483" w14:textId="77777777" w:rsidR="00792807" w:rsidRPr="006F5B00" w:rsidRDefault="00486119">
            <w:pPr>
              <w:rPr>
                <w:rFonts w:cs="Times New Roman"/>
                <w:sz w:val="24"/>
                <w:szCs w:val="24"/>
              </w:rPr>
            </w:pPr>
            <w:r>
              <w:rPr>
                <w:rFonts w:cs="Times New Roman"/>
                <w:sz w:val="24"/>
                <w:szCs w:val="24"/>
              </w:rPr>
              <w:t>Domestic violence</w:t>
            </w:r>
          </w:p>
        </w:tc>
      </w:tr>
      <w:tr w:rsidR="0097195A" w:rsidRPr="006F5B00" w14:paraId="0C992E30" w14:textId="77777777" w:rsidTr="00792807">
        <w:tc>
          <w:tcPr>
            <w:tcW w:w="9016" w:type="dxa"/>
          </w:tcPr>
          <w:p w14:paraId="70C69042" w14:textId="77777777" w:rsidR="0097195A" w:rsidRPr="006F5B00" w:rsidRDefault="0097195A" w:rsidP="00486119">
            <w:pPr>
              <w:rPr>
                <w:rFonts w:cs="Times New Roman"/>
                <w:sz w:val="24"/>
                <w:szCs w:val="24"/>
              </w:rPr>
            </w:pPr>
            <w:r w:rsidRPr="006F5B00">
              <w:rPr>
                <w:rFonts w:cs="Times New Roman"/>
                <w:sz w:val="24"/>
                <w:szCs w:val="24"/>
              </w:rPr>
              <w:t>V</w:t>
            </w:r>
            <w:r w:rsidR="00486119">
              <w:rPr>
                <w:rFonts w:cs="Times New Roman"/>
                <w:sz w:val="24"/>
                <w:szCs w:val="24"/>
              </w:rPr>
              <w:t xml:space="preserve">iolence based on gender or sexual orientation </w:t>
            </w:r>
            <w:r w:rsidRPr="006F5B00">
              <w:rPr>
                <w:rFonts w:cs="Times New Roman"/>
                <w:sz w:val="24"/>
                <w:szCs w:val="24"/>
              </w:rPr>
              <w:t xml:space="preserve"> </w:t>
            </w:r>
          </w:p>
        </w:tc>
      </w:tr>
      <w:tr w:rsidR="00792807" w:rsidRPr="006F5B00" w14:paraId="33F8439C" w14:textId="77777777" w:rsidTr="00792807">
        <w:tc>
          <w:tcPr>
            <w:tcW w:w="9016" w:type="dxa"/>
          </w:tcPr>
          <w:p w14:paraId="6B8DA4CD" w14:textId="77777777" w:rsidR="00792807" w:rsidRPr="006F5B00" w:rsidRDefault="00486119">
            <w:pPr>
              <w:rPr>
                <w:rFonts w:cs="Times New Roman"/>
                <w:sz w:val="24"/>
                <w:szCs w:val="24"/>
              </w:rPr>
            </w:pPr>
            <w:r>
              <w:rPr>
                <w:rFonts w:cs="Times New Roman"/>
                <w:sz w:val="24"/>
                <w:szCs w:val="24"/>
              </w:rPr>
              <w:t>Deception</w:t>
            </w:r>
            <w:r w:rsidR="001F4076">
              <w:rPr>
                <w:rFonts w:cs="Times New Roman"/>
                <w:sz w:val="24"/>
                <w:szCs w:val="24"/>
              </w:rPr>
              <w:t xml:space="preserve"> (trafficking)</w:t>
            </w:r>
          </w:p>
        </w:tc>
      </w:tr>
      <w:tr w:rsidR="00792807" w:rsidRPr="006F5B00" w14:paraId="6B352CAD" w14:textId="77777777" w:rsidTr="00792807">
        <w:tc>
          <w:tcPr>
            <w:tcW w:w="9016" w:type="dxa"/>
          </w:tcPr>
          <w:p w14:paraId="56468A51" w14:textId="77777777" w:rsidR="00792807" w:rsidRPr="006F5B00" w:rsidRDefault="00792807" w:rsidP="00486119">
            <w:pPr>
              <w:rPr>
                <w:rFonts w:cs="Times New Roman"/>
                <w:sz w:val="24"/>
                <w:szCs w:val="24"/>
              </w:rPr>
            </w:pPr>
            <w:r w:rsidRPr="006F5B00">
              <w:rPr>
                <w:rFonts w:cs="Times New Roman"/>
                <w:sz w:val="24"/>
                <w:szCs w:val="24"/>
              </w:rPr>
              <w:t>Reunific</w:t>
            </w:r>
            <w:r w:rsidR="00486119">
              <w:rPr>
                <w:rFonts w:cs="Times New Roman"/>
                <w:sz w:val="24"/>
                <w:szCs w:val="24"/>
              </w:rPr>
              <w:t>ation with a family member in the place of destination</w:t>
            </w:r>
          </w:p>
        </w:tc>
      </w:tr>
      <w:tr w:rsidR="005E6FCE" w:rsidRPr="006F5B00" w14:paraId="7D9757C4" w14:textId="77777777" w:rsidTr="00792807">
        <w:tc>
          <w:tcPr>
            <w:tcW w:w="9016" w:type="dxa"/>
          </w:tcPr>
          <w:p w14:paraId="71FFCE39" w14:textId="77777777" w:rsidR="005E6FCE" w:rsidRPr="006F5B00" w:rsidRDefault="005E6FCE" w:rsidP="00486119">
            <w:pPr>
              <w:rPr>
                <w:rFonts w:cs="Times New Roman"/>
                <w:sz w:val="24"/>
                <w:szCs w:val="24"/>
              </w:rPr>
            </w:pPr>
            <w:r>
              <w:rPr>
                <w:rFonts w:cs="Times New Roman"/>
                <w:sz w:val="24"/>
                <w:szCs w:val="24"/>
              </w:rPr>
              <w:t xml:space="preserve">Natural </w:t>
            </w:r>
            <w:r w:rsidR="001F4076">
              <w:rPr>
                <w:rFonts w:cs="Times New Roman"/>
                <w:sz w:val="24"/>
                <w:szCs w:val="24"/>
              </w:rPr>
              <w:t>D</w:t>
            </w:r>
            <w:r>
              <w:rPr>
                <w:rFonts w:cs="Times New Roman"/>
                <w:sz w:val="24"/>
                <w:szCs w:val="24"/>
              </w:rPr>
              <w:t xml:space="preserve">isasters </w:t>
            </w:r>
          </w:p>
        </w:tc>
      </w:tr>
    </w:tbl>
    <w:p w14:paraId="320EEC2C" w14:textId="77777777" w:rsidR="00792807" w:rsidRDefault="00792807">
      <w:pPr>
        <w:rPr>
          <w:rFonts w:cs="Times New Roman"/>
          <w:b/>
          <w:sz w:val="24"/>
          <w:szCs w:val="24"/>
        </w:rPr>
      </w:pPr>
    </w:p>
    <w:p w14:paraId="73F7102D" w14:textId="77777777" w:rsidR="009F03E4" w:rsidRDefault="009F03E4">
      <w:pPr>
        <w:rPr>
          <w:rFonts w:cs="Times New Roman"/>
          <w:b/>
          <w:sz w:val="24"/>
          <w:szCs w:val="24"/>
        </w:rPr>
      </w:pPr>
    </w:p>
    <w:p w14:paraId="6834887B" w14:textId="77777777" w:rsidR="009F03E4" w:rsidRPr="006F5B00" w:rsidRDefault="009F03E4">
      <w:pPr>
        <w:rPr>
          <w:rFonts w:cs="Times New Roman"/>
          <w:b/>
          <w:sz w:val="24"/>
          <w:szCs w:val="24"/>
        </w:rPr>
      </w:pPr>
    </w:p>
    <w:tbl>
      <w:tblPr>
        <w:tblStyle w:val="TableGrid"/>
        <w:tblW w:w="0" w:type="auto"/>
        <w:tblLook w:val="04A0" w:firstRow="1" w:lastRow="0" w:firstColumn="1" w:lastColumn="0" w:noHBand="0" w:noVBand="1"/>
      </w:tblPr>
      <w:tblGrid>
        <w:gridCol w:w="9016"/>
      </w:tblGrid>
      <w:tr w:rsidR="00BD3295" w:rsidRPr="006F5B00" w14:paraId="35CE392D" w14:textId="77777777" w:rsidTr="00BD3295">
        <w:tc>
          <w:tcPr>
            <w:tcW w:w="9016" w:type="dxa"/>
            <w:shd w:val="clear" w:color="auto" w:fill="008FFA"/>
          </w:tcPr>
          <w:p w14:paraId="0187121B" w14:textId="77777777" w:rsidR="00BD3295" w:rsidRPr="006F5B00" w:rsidRDefault="00A34C5B" w:rsidP="006D4A78">
            <w:pPr>
              <w:rPr>
                <w:rFonts w:cs="Times New Roman"/>
                <w:b/>
                <w:color w:val="FFFFFF" w:themeColor="background1"/>
                <w:sz w:val="24"/>
                <w:szCs w:val="24"/>
              </w:rPr>
            </w:pPr>
            <w:r>
              <w:rPr>
                <w:rFonts w:cs="Times New Roman"/>
                <w:b/>
                <w:color w:val="FFFFFF" w:themeColor="background1"/>
                <w:sz w:val="24"/>
                <w:szCs w:val="24"/>
              </w:rPr>
              <w:lastRenderedPageBreak/>
              <w:t>Data</w:t>
            </w:r>
            <w:r w:rsidR="00486119">
              <w:rPr>
                <w:rFonts w:cs="Times New Roman"/>
                <w:b/>
                <w:color w:val="FFFFFF" w:themeColor="background1"/>
                <w:sz w:val="24"/>
                <w:szCs w:val="24"/>
              </w:rPr>
              <w:t xml:space="preserve"> </w:t>
            </w:r>
            <w:r w:rsidR="006D4A78">
              <w:rPr>
                <w:rFonts w:cs="Times New Roman"/>
                <w:b/>
                <w:color w:val="FFFFFF" w:themeColor="background1"/>
                <w:sz w:val="24"/>
                <w:szCs w:val="24"/>
              </w:rPr>
              <w:t>relating to</w:t>
            </w:r>
            <w:r w:rsidR="00486119">
              <w:rPr>
                <w:rFonts w:cs="Times New Roman"/>
                <w:b/>
                <w:color w:val="FFFFFF" w:themeColor="background1"/>
                <w:sz w:val="24"/>
                <w:szCs w:val="24"/>
              </w:rPr>
              <w:t xml:space="preserve"> violence</w:t>
            </w:r>
          </w:p>
        </w:tc>
      </w:tr>
      <w:tr w:rsidR="00BD3295" w:rsidRPr="006F5B00" w14:paraId="5E3B1929" w14:textId="77777777" w:rsidTr="00BD3295">
        <w:tc>
          <w:tcPr>
            <w:tcW w:w="9016" w:type="dxa"/>
          </w:tcPr>
          <w:p w14:paraId="437442FF" w14:textId="77777777" w:rsidR="00BD3295" w:rsidRPr="006F5B00" w:rsidRDefault="00486119">
            <w:pPr>
              <w:rPr>
                <w:rFonts w:cs="Times New Roman"/>
                <w:b/>
                <w:sz w:val="24"/>
                <w:szCs w:val="24"/>
              </w:rPr>
            </w:pPr>
            <w:r>
              <w:rPr>
                <w:rFonts w:cs="Times New Roman"/>
                <w:b/>
                <w:sz w:val="24"/>
                <w:szCs w:val="24"/>
              </w:rPr>
              <w:t>Violence in the place of origin</w:t>
            </w:r>
          </w:p>
        </w:tc>
      </w:tr>
      <w:tr w:rsidR="00BD3295" w:rsidRPr="006F5B00" w14:paraId="09DAEB3D" w14:textId="77777777" w:rsidTr="00BD3295">
        <w:tc>
          <w:tcPr>
            <w:tcW w:w="9016" w:type="dxa"/>
          </w:tcPr>
          <w:p w14:paraId="1C4122A6" w14:textId="77777777" w:rsidR="00BD3295" w:rsidRPr="006F5B00" w:rsidRDefault="00486119">
            <w:pPr>
              <w:rPr>
                <w:rFonts w:cs="Times New Roman"/>
                <w:sz w:val="24"/>
                <w:szCs w:val="24"/>
              </w:rPr>
            </w:pPr>
            <w:r>
              <w:rPr>
                <w:rFonts w:cs="Times New Roman"/>
                <w:sz w:val="24"/>
                <w:szCs w:val="24"/>
              </w:rPr>
              <w:t>Some type of social violence</w:t>
            </w:r>
            <w:r w:rsidR="00BD3295" w:rsidRPr="006F5B00">
              <w:rPr>
                <w:rFonts w:cs="Times New Roman"/>
                <w:sz w:val="24"/>
                <w:szCs w:val="24"/>
              </w:rPr>
              <w:t xml:space="preserve"> </w:t>
            </w:r>
          </w:p>
        </w:tc>
      </w:tr>
      <w:tr w:rsidR="00BD3295" w:rsidRPr="006F5B00" w14:paraId="5F23D69F" w14:textId="77777777" w:rsidTr="00BD3295">
        <w:tc>
          <w:tcPr>
            <w:tcW w:w="9016" w:type="dxa"/>
          </w:tcPr>
          <w:p w14:paraId="2E7F27BA" w14:textId="77777777" w:rsidR="00BD3295" w:rsidRPr="006F5B00" w:rsidRDefault="00486119">
            <w:pPr>
              <w:rPr>
                <w:rFonts w:cs="Times New Roman"/>
                <w:sz w:val="24"/>
                <w:szCs w:val="24"/>
              </w:rPr>
            </w:pPr>
            <w:r>
              <w:rPr>
                <w:rFonts w:cs="Times New Roman"/>
                <w:sz w:val="24"/>
                <w:szCs w:val="24"/>
              </w:rPr>
              <w:t>Domestic violence</w:t>
            </w:r>
          </w:p>
        </w:tc>
      </w:tr>
      <w:tr w:rsidR="00BD3295" w:rsidRPr="006F5B00" w14:paraId="3D5F4C6F" w14:textId="77777777" w:rsidTr="00BD3295">
        <w:tc>
          <w:tcPr>
            <w:tcW w:w="9016" w:type="dxa"/>
          </w:tcPr>
          <w:p w14:paraId="7CED799C" w14:textId="77777777" w:rsidR="00BD3295" w:rsidRPr="006F5B00" w:rsidRDefault="008E4B2C">
            <w:pPr>
              <w:rPr>
                <w:rFonts w:cs="Times New Roman"/>
                <w:sz w:val="24"/>
                <w:szCs w:val="24"/>
              </w:rPr>
            </w:pPr>
            <w:r>
              <w:rPr>
                <w:rFonts w:cs="Times New Roman"/>
                <w:sz w:val="24"/>
                <w:szCs w:val="24"/>
              </w:rPr>
              <w:t>Violence by</w:t>
            </w:r>
            <w:r w:rsidR="00486119">
              <w:rPr>
                <w:rFonts w:cs="Times New Roman"/>
                <w:sz w:val="24"/>
                <w:szCs w:val="24"/>
              </w:rPr>
              <w:t xml:space="preserve"> organized criminal groups</w:t>
            </w:r>
          </w:p>
        </w:tc>
      </w:tr>
      <w:tr w:rsidR="00BD3295" w:rsidRPr="006F5B00" w14:paraId="13901B66" w14:textId="77777777" w:rsidTr="00BD3295">
        <w:tc>
          <w:tcPr>
            <w:tcW w:w="9016" w:type="dxa"/>
          </w:tcPr>
          <w:p w14:paraId="0C04146C" w14:textId="77777777" w:rsidR="00BD3295" w:rsidRPr="006F5B00" w:rsidRDefault="00486119">
            <w:pPr>
              <w:rPr>
                <w:rFonts w:cs="Times New Roman"/>
                <w:sz w:val="24"/>
                <w:szCs w:val="24"/>
              </w:rPr>
            </w:pPr>
            <w:r>
              <w:rPr>
                <w:rFonts w:cs="Times New Roman"/>
                <w:sz w:val="24"/>
                <w:szCs w:val="24"/>
              </w:rPr>
              <w:t xml:space="preserve">Violence for religious reasons </w:t>
            </w:r>
          </w:p>
        </w:tc>
      </w:tr>
      <w:tr w:rsidR="00BD3295" w:rsidRPr="006F5B00" w14:paraId="02D8DA49" w14:textId="77777777" w:rsidTr="00BD3295">
        <w:tc>
          <w:tcPr>
            <w:tcW w:w="9016" w:type="dxa"/>
          </w:tcPr>
          <w:p w14:paraId="1A77D952" w14:textId="77777777" w:rsidR="00BD3295" w:rsidRPr="006F5B00" w:rsidRDefault="00486119" w:rsidP="00486119">
            <w:pPr>
              <w:rPr>
                <w:rFonts w:cs="Times New Roman"/>
                <w:sz w:val="24"/>
                <w:szCs w:val="24"/>
              </w:rPr>
            </w:pPr>
            <w:r>
              <w:rPr>
                <w:rFonts w:cs="Times New Roman"/>
                <w:sz w:val="24"/>
                <w:szCs w:val="24"/>
              </w:rPr>
              <w:t xml:space="preserve">Violence based on sexual orientation and/or gender identity </w:t>
            </w:r>
            <w:r w:rsidR="00BD3295" w:rsidRPr="006F5B00">
              <w:rPr>
                <w:rFonts w:cs="Times New Roman"/>
                <w:sz w:val="24"/>
                <w:szCs w:val="24"/>
              </w:rPr>
              <w:t xml:space="preserve"> </w:t>
            </w:r>
          </w:p>
        </w:tc>
      </w:tr>
      <w:tr w:rsidR="00377EF4" w:rsidRPr="006F5B00" w14:paraId="71781A91" w14:textId="77777777" w:rsidTr="00BD3295">
        <w:tc>
          <w:tcPr>
            <w:tcW w:w="9016" w:type="dxa"/>
          </w:tcPr>
          <w:p w14:paraId="543ADE89" w14:textId="77777777" w:rsidR="00377EF4" w:rsidRDefault="00377EF4" w:rsidP="00486119">
            <w:pPr>
              <w:rPr>
                <w:rFonts w:cs="Times New Roman"/>
                <w:sz w:val="24"/>
                <w:szCs w:val="24"/>
              </w:rPr>
            </w:pPr>
            <w:r>
              <w:rPr>
                <w:rFonts w:cs="Times New Roman"/>
                <w:sz w:val="24"/>
                <w:szCs w:val="24"/>
              </w:rPr>
              <w:t>Sexual violence</w:t>
            </w:r>
          </w:p>
        </w:tc>
      </w:tr>
      <w:tr w:rsidR="00BD3295" w:rsidRPr="006F5B00" w14:paraId="431DD125" w14:textId="77777777" w:rsidTr="00BD3295">
        <w:tc>
          <w:tcPr>
            <w:tcW w:w="9016" w:type="dxa"/>
          </w:tcPr>
          <w:p w14:paraId="27A013A1" w14:textId="77777777" w:rsidR="00BD3295" w:rsidRPr="00377EF4" w:rsidRDefault="00486119" w:rsidP="00393015">
            <w:pPr>
              <w:rPr>
                <w:rFonts w:cs="Times New Roman"/>
                <w:sz w:val="24"/>
                <w:szCs w:val="24"/>
              </w:rPr>
            </w:pPr>
            <w:r w:rsidRPr="00377EF4">
              <w:rPr>
                <w:rFonts w:cs="Times New Roman"/>
                <w:b/>
                <w:sz w:val="24"/>
                <w:szCs w:val="24"/>
              </w:rPr>
              <w:t>Violence along the migration route</w:t>
            </w:r>
            <w:r w:rsidR="00BD3295" w:rsidRPr="00377EF4">
              <w:rPr>
                <w:rFonts w:cs="Times New Roman"/>
                <w:b/>
                <w:sz w:val="24"/>
                <w:szCs w:val="24"/>
              </w:rPr>
              <w:t xml:space="preserve"> </w:t>
            </w:r>
          </w:p>
        </w:tc>
      </w:tr>
      <w:tr w:rsidR="00BD3295" w:rsidRPr="006F5B00" w14:paraId="4DE82371" w14:textId="77777777" w:rsidTr="00BD3295">
        <w:tc>
          <w:tcPr>
            <w:tcW w:w="9016" w:type="dxa"/>
          </w:tcPr>
          <w:p w14:paraId="69ED411F" w14:textId="77777777" w:rsidR="00BD3295" w:rsidRPr="00377EF4" w:rsidRDefault="00486119">
            <w:pPr>
              <w:rPr>
                <w:rFonts w:cs="Times New Roman"/>
                <w:sz w:val="24"/>
                <w:szCs w:val="24"/>
              </w:rPr>
            </w:pPr>
            <w:r w:rsidRPr="00377EF4">
              <w:rPr>
                <w:rFonts w:cs="Times New Roman"/>
                <w:sz w:val="24"/>
                <w:szCs w:val="24"/>
              </w:rPr>
              <w:t>Forced transfer or trafficking in persons</w:t>
            </w:r>
          </w:p>
        </w:tc>
      </w:tr>
      <w:tr w:rsidR="00BD3295" w:rsidRPr="006F5B00" w14:paraId="0E2C5894" w14:textId="77777777" w:rsidTr="00BD3295">
        <w:tc>
          <w:tcPr>
            <w:tcW w:w="9016" w:type="dxa"/>
          </w:tcPr>
          <w:p w14:paraId="5DA49671" w14:textId="77777777" w:rsidR="00BD3295" w:rsidRPr="00377EF4" w:rsidRDefault="00486119">
            <w:pPr>
              <w:rPr>
                <w:rFonts w:cs="Times New Roman"/>
                <w:sz w:val="24"/>
                <w:szCs w:val="24"/>
              </w:rPr>
            </w:pPr>
            <w:r w:rsidRPr="00377EF4">
              <w:rPr>
                <w:rFonts w:cs="Times New Roman"/>
                <w:sz w:val="24"/>
                <w:szCs w:val="24"/>
              </w:rPr>
              <w:t>Sexual violence</w:t>
            </w:r>
          </w:p>
        </w:tc>
      </w:tr>
      <w:tr w:rsidR="00BD3295" w:rsidRPr="006F5B00" w14:paraId="27F42816" w14:textId="77777777" w:rsidTr="00BD3295">
        <w:tc>
          <w:tcPr>
            <w:tcW w:w="9016" w:type="dxa"/>
          </w:tcPr>
          <w:p w14:paraId="564ECBFA" w14:textId="77777777" w:rsidR="00BD3295" w:rsidRPr="00377EF4" w:rsidRDefault="00486119">
            <w:pPr>
              <w:rPr>
                <w:rFonts w:cs="Times New Roman"/>
                <w:sz w:val="24"/>
                <w:szCs w:val="24"/>
              </w:rPr>
            </w:pPr>
            <w:r w:rsidRPr="00377EF4">
              <w:rPr>
                <w:rFonts w:cs="Times New Roman"/>
                <w:sz w:val="24"/>
                <w:szCs w:val="24"/>
              </w:rPr>
              <w:t>Physical violence</w:t>
            </w:r>
          </w:p>
        </w:tc>
      </w:tr>
      <w:tr w:rsidR="00BD3295" w:rsidRPr="006F5B00" w14:paraId="4DC675EC" w14:textId="77777777" w:rsidTr="00BD3295">
        <w:tc>
          <w:tcPr>
            <w:tcW w:w="9016" w:type="dxa"/>
          </w:tcPr>
          <w:p w14:paraId="5CB2ADE8" w14:textId="77777777" w:rsidR="00BD3295" w:rsidRPr="00377EF4" w:rsidRDefault="00486119">
            <w:pPr>
              <w:rPr>
                <w:rFonts w:cs="Times New Roman"/>
                <w:sz w:val="24"/>
                <w:szCs w:val="24"/>
              </w:rPr>
            </w:pPr>
            <w:r w:rsidRPr="00377EF4">
              <w:rPr>
                <w:rFonts w:cs="Times New Roman"/>
                <w:sz w:val="24"/>
                <w:szCs w:val="24"/>
              </w:rPr>
              <w:t>Emotional violence</w:t>
            </w:r>
          </w:p>
        </w:tc>
      </w:tr>
      <w:tr w:rsidR="001C34ED" w:rsidRPr="006F5B00" w14:paraId="035458F8" w14:textId="77777777" w:rsidTr="00BD3295">
        <w:tc>
          <w:tcPr>
            <w:tcW w:w="9016" w:type="dxa"/>
          </w:tcPr>
          <w:p w14:paraId="51A6B401" w14:textId="77777777" w:rsidR="001C34ED" w:rsidRPr="00377EF4" w:rsidRDefault="00486119">
            <w:pPr>
              <w:rPr>
                <w:rFonts w:cs="Times New Roman"/>
                <w:sz w:val="24"/>
                <w:szCs w:val="24"/>
              </w:rPr>
            </w:pPr>
            <w:proofErr w:type="spellStart"/>
            <w:r w:rsidRPr="00377EF4">
              <w:rPr>
                <w:rFonts w:cs="Times New Roman"/>
                <w:sz w:val="24"/>
                <w:szCs w:val="24"/>
              </w:rPr>
              <w:t>Labor</w:t>
            </w:r>
            <w:proofErr w:type="spellEnd"/>
            <w:r w:rsidRPr="00377EF4">
              <w:rPr>
                <w:rFonts w:cs="Times New Roman"/>
                <w:sz w:val="24"/>
                <w:szCs w:val="24"/>
              </w:rPr>
              <w:t xml:space="preserve"> exploitation</w:t>
            </w:r>
          </w:p>
        </w:tc>
      </w:tr>
      <w:tr w:rsidR="00377EF4" w:rsidRPr="006F5B00" w14:paraId="6A9B921A" w14:textId="77777777" w:rsidTr="00BD3295">
        <w:tc>
          <w:tcPr>
            <w:tcW w:w="9016" w:type="dxa"/>
          </w:tcPr>
          <w:p w14:paraId="55E5C3F6" w14:textId="77777777" w:rsidR="00377EF4" w:rsidRPr="00377EF4" w:rsidRDefault="00377EF4">
            <w:pPr>
              <w:rPr>
                <w:rFonts w:cs="Times New Roman"/>
                <w:sz w:val="24"/>
                <w:szCs w:val="24"/>
              </w:rPr>
            </w:pPr>
            <w:r w:rsidRPr="00377EF4">
              <w:rPr>
                <w:rFonts w:cs="Times New Roman"/>
                <w:sz w:val="24"/>
                <w:szCs w:val="24"/>
              </w:rPr>
              <w:t>Others (</w:t>
            </w:r>
            <w:r w:rsidRPr="00377EF4">
              <w:rPr>
                <w:rStyle w:val="shorttext"/>
                <w:rFonts w:cs="Arial"/>
                <w:color w:val="222222"/>
                <w:lang w:val="en"/>
              </w:rPr>
              <w:t>robbery, kidnapping, abuse, assault, etc.</w:t>
            </w:r>
            <w:r w:rsidRPr="00377EF4">
              <w:rPr>
                <w:rFonts w:cs="Times New Roman"/>
                <w:sz w:val="24"/>
                <w:szCs w:val="24"/>
              </w:rPr>
              <w:t>)</w:t>
            </w:r>
          </w:p>
        </w:tc>
      </w:tr>
      <w:tr w:rsidR="00377EF4" w:rsidRPr="006F5B00" w14:paraId="6E3F5019" w14:textId="77777777" w:rsidTr="00BD3295">
        <w:tc>
          <w:tcPr>
            <w:tcW w:w="9016" w:type="dxa"/>
          </w:tcPr>
          <w:p w14:paraId="6D40E934" w14:textId="77777777" w:rsidR="00377EF4" w:rsidRPr="00377EF4" w:rsidRDefault="00377EF4">
            <w:pPr>
              <w:rPr>
                <w:rFonts w:cs="Times New Roman"/>
                <w:b/>
                <w:sz w:val="24"/>
                <w:szCs w:val="24"/>
              </w:rPr>
            </w:pPr>
            <w:r w:rsidRPr="00377EF4">
              <w:rPr>
                <w:rFonts w:cs="Times New Roman"/>
                <w:b/>
                <w:sz w:val="24"/>
                <w:szCs w:val="24"/>
              </w:rPr>
              <w:t xml:space="preserve">Violence in the place of destination </w:t>
            </w:r>
          </w:p>
        </w:tc>
      </w:tr>
      <w:tr w:rsidR="00377EF4" w:rsidRPr="00377EF4" w14:paraId="65DAA87A" w14:textId="77777777" w:rsidTr="00377EF4">
        <w:tc>
          <w:tcPr>
            <w:tcW w:w="9016" w:type="dxa"/>
          </w:tcPr>
          <w:p w14:paraId="0DF0B19E" w14:textId="77777777" w:rsidR="00377EF4" w:rsidRPr="00377EF4" w:rsidRDefault="00377EF4" w:rsidP="00F30D84">
            <w:pPr>
              <w:rPr>
                <w:rFonts w:cs="Times New Roman"/>
                <w:sz w:val="24"/>
                <w:szCs w:val="24"/>
              </w:rPr>
            </w:pPr>
            <w:r w:rsidRPr="00377EF4">
              <w:rPr>
                <w:rFonts w:cs="Times New Roman"/>
                <w:sz w:val="24"/>
                <w:szCs w:val="24"/>
              </w:rPr>
              <w:t>Sexual violence</w:t>
            </w:r>
          </w:p>
        </w:tc>
      </w:tr>
      <w:tr w:rsidR="00377EF4" w:rsidRPr="00377EF4" w14:paraId="5737A99F" w14:textId="77777777" w:rsidTr="00377EF4">
        <w:tc>
          <w:tcPr>
            <w:tcW w:w="9016" w:type="dxa"/>
          </w:tcPr>
          <w:p w14:paraId="107E455D" w14:textId="77777777" w:rsidR="00377EF4" w:rsidRPr="00377EF4" w:rsidRDefault="00377EF4" w:rsidP="00F30D84">
            <w:pPr>
              <w:rPr>
                <w:rFonts w:cs="Times New Roman"/>
                <w:sz w:val="24"/>
                <w:szCs w:val="24"/>
              </w:rPr>
            </w:pPr>
            <w:r w:rsidRPr="00377EF4">
              <w:rPr>
                <w:rFonts w:cs="Times New Roman"/>
                <w:sz w:val="24"/>
                <w:szCs w:val="24"/>
              </w:rPr>
              <w:t>Physical violence</w:t>
            </w:r>
          </w:p>
        </w:tc>
      </w:tr>
      <w:tr w:rsidR="00377EF4" w:rsidRPr="00377EF4" w14:paraId="1294D002" w14:textId="77777777" w:rsidTr="00377EF4">
        <w:tc>
          <w:tcPr>
            <w:tcW w:w="9016" w:type="dxa"/>
          </w:tcPr>
          <w:p w14:paraId="0D731261" w14:textId="77777777" w:rsidR="00377EF4" w:rsidRPr="00377EF4" w:rsidRDefault="00377EF4" w:rsidP="00F30D84">
            <w:pPr>
              <w:rPr>
                <w:rFonts w:cs="Times New Roman"/>
                <w:sz w:val="24"/>
                <w:szCs w:val="24"/>
              </w:rPr>
            </w:pPr>
            <w:r w:rsidRPr="00377EF4">
              <w:rPr>
                <w:rFonts w:cs="Times New Roman"/>
                <w:sz w:val="24"/>
                <w:szCs w:val="24"/>
              </w:rPr>
              <w:t>Emotional violence</w:t>
            </w:r>
          </w:p>
        </w:tc>
      </w:tr>
      <w:tr w:rsidR="00377EF4" w:rsidRPr="00377EF4" w14:paraId="02FDF801" w14:textId="77777777" w:rsidTr="00377EF4">
        <w:tc>
          <w:tcPr>
            <w:tcW w:w="9016" w:type="dxa"/>
          </w:tcPr>
          <w:p w14:paraId="71FC9C1D" w14:textId="77777777" w:rsidR="00377EF4" w:rsidRPr="00377EF4" w:rsidRDefault="00377EF4" w:rsidP="00F30D84">
            <w:pPr>
              <w:rPr>
                <w:rFonts w:cs="Times New Roman"/>
                <w:sz w:val="24"/>
                <w:szCs w:val="24"/>
              </w:rPr>
            </w:pPr>
            <w:proofErr w:type="spellStart"/>
            <w:r w:rsidRPr="00377EF4">
              <w:rPr>
                <w:rFonts w:cs="Times New Roman"/>
                <w:sz w:val="24"/>
                <w:szCs w:val="24"/>
              </w:rPr>
              <w:t>Labor</w:t>
            </w:r>
            <w:proofErr w:type="spellEnd"/>
            <w:r w:rsidRPr="00377EF4">
              <w:rPr>
                <w:rFonts w:cs="Times New Roman"/>
                <w:sz w:val="24"/>
                <w:szCs w:val="24"/>
              </w:rPr>
              <w:t xml:space="preserve"> exploitation</w:t>
            </w:r>
          </w:p>
        </w:tc>
      </w:tr>
      <w:tr w:rsidR="00377EF4" w:rsidRPr="00377EF4" w14:paraId="38095CBB" w14:textId="77777777" w:rsidTr="00377EF4">
        <w:tc>
          <w:tcPr>
            <w:tcW w:w="9016" w:type="dxa"/>
          </w:tcPr>
          <w:p w14:paraId="641FEE64" w14:textId="77777777" w:rsidR="00377EF4" w:rsidRPr="00377EF4" w:rsidRDefault="00377EF4" w:rsidP="00F30D84">
            <w:pPr>
              <w:rPr>
                <w:rFonts w:cs="Times New Roman"/>
                <w:sz w:val="24"/>
                <w:szCs w:val="24"/>
              </w:rPr>
            </w:pPr>
            <w:r w:rsidRPr="00377EF4">
              <w:rPr>
                <w:rFonts w:cs="Times New Roman"/>
                <w:sz w:val="24"/>
                <w:szCs w:val="24"/>
              </w:rPr>
              <w:t>Others (</w:t>
            </w:r>
            <w:r w:rsidRPr="00377EF4">
              <w:rPr>
                <w:rStyle w:val="shorttext"/>
                <w:rFonts w:cs="Arial"/>
                <w:color w:val="222222"/>
                <w:lang w:val="en"/>
              </w:rPr>
              <w:t>robbery, kidnapping, abuse, assault, etc.</w:t>
            </w:r>
            <w:r w:rsidRPr="00377EF4">
              <w:rPr>
                <w:rFonts w:cs="Times New Roman"/>
                <w:sz w:val="24"/>
                <w:szCs w:val="24"/>
              </w:rPr>
              <w:t>)</w:t>
            </w:r>
          </w:p>
        </w:tc>
      </w:tr>
    </w:tbl>
    <w:p w14:paraId="5A3739B7" w14:textId="77777777" w:rsidR="00BD3295" w:rsidRDefault="00BD3295">
      <w:pPr>
        <w:rPr>
          <w:rFonts w:cs="Times New Roman"/>
          <w:b/>
          <w:sz w:val="24"/>
          <w:szCs w:val="24"/>
        </w:rPr>
      </w:pPr>
    </w:p>
    <w:tbl>
      <w:tblPr>
        <w:tblStyle w:val="TableGrid"/>
        <w:tblW w:w="0" w:type="auto"/>
        <w:tblLook w:val="04A0" w:firstRow="1" w:lastRow="0" w:firstColumn="1" w:lastColumn="0" w:noHBand="0" w:noVBand="1"/>
      </w:tblPr>
      <w:tblGrid>
        <w:gridCol w:w="9016"/>
      </w:tblGrid>
      <w:tr w:rsidR="001F4076" w:rsidRPr="006F5B00" w14:paraId="14A089B0" w14:textId="77777777" w:rsidTr="00241382">
        <w:tc>
          <w:tcPr>
            <w:tcW w:w="9016" w:type="dxa"/>
            <w:shd w:val="clear" w:color="auto" w:fill="0099FF"/>
          </w:tcPr>
          <w:p w14:paraId="13ADFBC6" w14:textId="77777777" w:rsidR="001F4076" w:rsidRDefault="00241382" w:rsidP="00F30D84">
            <w:pPr>
              <w:rPr>
                <w:rFonts w:cs="Times New Roman"/>
                <w:b/>
                <w:sz w:val="24"/>
                <w:szCs w:val="24"/>
              </w:rPr>
            </w:pPr>
            <w:r w:rsidRPr="00241382">
              <w:rPr>
                <w:rFonts w:cs="Times New Roman"/>
                <w:b/>
                <w:color w:val="FFFFFF" w:themeColor="background1"/>
                <w:sz w:val="24"/>
                <w:szCs w:val="24"/>
              </w:rPr>
              <w:t xml:space="preserve">The opinion of the boy, girl or adolescent concerning his or her future  </w:t>
            </w:r>
          </w:p>
        </w:tc>
      </w:tr>
      <w:tr w:rsidR="001F4076" w:rsidRPr="006F5B00" w14:paraId="354B156B" w14:textId="77777777" w:rsidTr="00F30D84">
        <w:tc>
          <w:tcPr>
            <w:tcW w:w="9016" w:type="dxa"/>
          </w:tcPr>
          <w:p w14:paraId="6DCEE599" w14:textId="77777777" w:rsidR="001F4076" w:rsidRPr="006F5B00" w:rsidRDefault="001F4076" w:rsidP="00F30D84">
            <w:pPr>
              <w:rPr>
                <w:rFonts w:cs="Times New Roman"/>
                <w:sz w:val="24"/>
                <w:szCs w:val="24"/>
              </w:rPr>
            </w:pPr>
            <w:r>
              <w:rPr>
                <w:rFonts w:cs="Times New Roman"/>
                <w:sz w:val="24"/>
                <w:szCs w:val="24"/>
              </w:rPr>
              <w:t>Wants to return to the place of origin</w:t>
            </w:r>
          </w:p>
        </w:tc>
      </w:tr>
      <w:tr w:rsidR="001F4076" w:rsidRPr="006F5B00" w14:paraId="3025291A" w14:textId="77777777" w:rsidTr="00F30D84">
        <w:tc>
          <w:tcPr>
            <w:tcW w:w="9016" w:type="dxa"/>
          </w:tcPr>
          <w:p w14:paraId="1C818702" w14:textId="77777777" w:rsidR="001F4076" w:rsidRPr="006F5B00" w:rsidRDefault="001F4076" w:rsidP="00F30D84">
            <w:pPr>
              <w:rPr>
                <w:rFonts w:cs="Times New Roman"/>
                <w:sz w:val="24"/>
                <w:szCs w:val="24"/>
              </w:rPr>
            </w:pPr>
            <w:r>
              <w:rPr>
                <w:rFonts w:cs="Times New Roman"/>
                <w:sz w:val="24"/>
                <w:szCs w:val="24"/>
              </w:rPr>
              <w:t>Wants to be reunified with a family member in the place of destination</w:t>
            </w:r>
            <w:r w:rsidRPr="006F5B00">
              <w:rPr>
                <w:rFonts w:cs="Times New Roman"/>
                <w:sz w:val="24"/>
                <w:szCs w:val="24"/>
              </w:rPr>
              <w:t xml:space="preserve"> </w:t>
            </w:r>
          </w:p>
        </w:tc>
      </w:tr>
      <w:tr w:rsidR="001F4076" w:rsidRPr="006F5B00" w14:paraId="3BBAC714" w14:textId="77777777" w:rsidTr="00F30D84">
        <w:tc>
          <w:tcPr>
            <w:tcW w:w="9016" w:type="dxa"/>
          </w:tcPr>
          <w:p w14:paraId="1CA687F7" w14:textId="77777777" w:rsidR="001F4076" w:rsidRPr="006F5B00" w:rsidRDefault="001F4076" w:rsidP="00F30D84">
            <w:pPr>
              <w:rPr>
                <w:rFonts w:cs="Times New Roman"/>
                <w:sz w:val="24"/>
                <w:szCs w:val="24"/>
              </w:rPr>
            </w:pPr>
            <w:r>
              <w:rPr>
                <w:rFonts w:cs="Times New Roman"/>
                <w:sz w:val="24"/>
                <w:szCs w:val="24"/>
              </w:rPr>
              <w:t>Wants to obtain assistance to locate his or her family</w:t>
            </w:r>
            <w:r w:rsidRPr="006F5B00">
              <w:rPr>
                <w:rFonts w:cs="Times New Roman"/>
                <w:sz w:val="24"/>
                <w:szCs w:val="24"/>
              </w:rPr>
              <w:t xml:space="preserve"> </w:t>
            </w:r>
          </w:p>
        </w:tc>
      </w:tr>
      <w:tr w:rsidR="001F4076" w:rsidRPr="006F5B00" w14:paraId="0B440C62" w14:textId="77777777" w:rsidTr="00F30D84">
        <w:tc>
          <w:tcPr>
            <w:tcW w:w="9016" w:type="dxa"/>
          </w:tcPr>
          <w:p w14:paraId="07741486" w14:textId="77777777" w:rsidR="001F4076" w:rsidRPr="006F5B00" w:rsidRDefault="001F4076" w:rsidP="00F30D84">
            <w:pPr>
              <w:rPr>
                <w:rFonts w:cs="Times New Roman"/>
                <w:sz w:val="24"/>
                <w:szCs w:val="24"/>
              </w:rPr>
            </w:pPr>
            <w:r>
              <w:rPr>
                <w:rFonts w:cs="Times New Roman"/>
                <w:sz w:val="24"/>
                <w:szCs w:val="24"/>
              </w:rPr>
              <w:t>Wants to stay with an adult that is not a family member</w:t>
            </w:r>
          </w:p>
        </w:tc>
      </w:tr>
      <w:tr w:rsidR="001F4076" w:rsidRPr="006F5B00" w14:paraId="0FE6DDF5" w14:textId="77777777" w:rsidTr="00F30D84">
        <w:tc>
          <w:tcPr>
            <w:tcW w:w="9016" w:type="dxa"/>
          </w:tcPr>
          <w:p w14:paraId="4C9BCBD1" w14:textId="77777777" w:rsidR="001F4076" w:rsidRPr="006F5B00" w:rsidRDefault="001F4076" w:rsidP="00F30D84">
            <w:pPr>
              <w:rPr>
                <w:rFonts w:cs="Times New Roman"/>
                <w:sz w:val="24"/>
                <w:szCs w:val="24"/>
              </w:rPr>
            </w:pPr>
            <w:r>
              <w:rPr>
                <w:rFonts w:cs="Times New Roman"/>
                <w:sz w:val="24"/>
                <w:szCs w:val="24"/>
              </w:rPr>
              <w:t xml:space="preserve">Does not </w:t>
            </w:r>
            <w:proofErr w:type="gramStart"/>
            <w:r>
              <w:rPr>
                <w:rFonts w:cs="Times New Roman"/>
                <w:sz w:val="24"/>
                <w:szCs w:val="24"/>
              </w:rPr>
              <w:t>want</w:t>
            </w:r>
            <w:r w:rsidRPr="006F5B00">
              <w:rPr>
                <w:rFonts w:cs="Times New Roman"/>
                <w:sz w:val="24"/>
                <w:szCs w:val="24"/>
              </w:rPr>
              <w:t xml:space="preserve"> </w:t>
            </w:r>
            <w:r>
              <w:rPr>
                <w:rFonts w:cs="Times New Roman"/>
                <w:sz w:val="24"/>
                <w:szCs w:val="24"/>
              </w:rPr>
              <w:t xml:space="preserve"> to</w:t>
            </w:r>
            <w:proofErr w:type="gramEnd"/>
            <w:r>
              <w:rPr>
                <w:rFonts w:cs="Times New Roman"/>
                <w:sz w:val="24"/>
                <w:szCs w:val="24"/>
              </w:rPr>
              <w:t xml:space="preserve"> return to the place of origin due to fear</w:t>
            </w:r>
          </w:p>
        </w:tc>
      </w:tr>
    </w:tbl>
    <w:p w14:paraId="26DDA8FE" w14:textId="77777777" w:rsidR="001F4076" w:rsidRPr="006F5B00" w:rsidRDefault="001F4076">
      <w:pPr>
        <w:rPr>
          <w:rFonts w:cs="Times New Roman"/>
          <w:b/>
          <w:sz w:val="24"/>
          <w:szCs w:val="24"/>
        </w:rPr>
      </w:pPr>
    </w:p>
    <w:tbl>
      <w:tblPr>
        <w:tblStyle w:val="TableGrid"/>
        <w:tblW w:w="0" w:type="auto"/>
        <w:tblLook w:val="04A0" w:firstRow="1" w:lastRow="0" w:firstColumn="1" w:lastColumn="0" w:noHBand="0" w:noVBand="1"/>
      </w:tblPr>
      <w:tblGrid>
        <w:gridCol w:w="9016"/>
      </w:tblGrid>
      <w:tr w:rsidR="00BD3295" w:rsidRPr="006F5B00" w14:paraId="08AB5EC2" w14:textId="77777777" w:rsidTr="00BD3295">
        <w:tc>
          <w:tcPr>
            <w:tcW w:w="9016" w:type="dxa"/>
            <w:shd w:val="clear" w:color="auto" w:fill="008FFA"/>
          </w:tcPr>
          <w:p w14:paraId="20A8D977" w14:textId="77777777" w:rsidR="00BD3295" w:rsidRPr="008E4B2C" w:rsidRDefault="005B67AD" w:rsidP="006D2941">
            <w:pPr>
              <w:rPr>
                <w:rFonts w:cs="Times New Roman"/>
                <w:b/>
                <w:color w:val="FFFFFF" w:themeColor="background1"/>
                <w:sz w:val="24"/>
                <w:szCs w:val="24"/>
              </w:rPr>
            </w:pPr>
            <w:r>
              <w:rPr>
                <w:rFonts w:cs="Times New Roman"/>
                <w:b/>
                <w:color w:val="FFFFFF" w:themeColor="background1"/>
                <w:sz w:val="24"/>
                <w:szCs w:val="24"/>
              </w:rPr>
              <w:t>Identify and determine r</w:t>
            </w:r>
            <w:r w:rsidR="00B61CAF">
              <w:rPr>
                <w:rFonts w:cs="Times New Roman"/>
                <w:b/>
                <w:color w:val="FFFFFF" w:themeColor="background1"/>
                <w:sz w:val="24"/>
                <w:szCs w:val="24"/>
              </w:rPr>
              <w:t>equirements for ensuring</w:t>
            </w:r>
            <w:r w:rsidR="008E4B2C">
              <w:rPr>
                <w:rFonts w:cs="Times New Roman"/>
                <w:b/>
                <w:color w:val="FFFFFF" w:themeColor="background1"/>
                <w:sz w:val="24"/>
                <w:szCs w:val="24"/>
              </w:rPr>
              <w:t xml:space="preserve"> appropriate </w:t>
            </w:r>
            <w:r w:rsidR="00B61CAF">
              <w:rPr>
                <w:rFonts w:cs="Times New Roman"/>
                <w:b/>
                <w:color w:val="FFFFFF" w:themeColor="background1"/>
                <w:sz w:val="24"/>
                <w:szCs w:val="24"/>
              </w:rPr>
              <w:t xml:space="preserve">comprehensive </w:t>
            </w:r>
            <w:r w:rsidR="008E4B2C">
              <w:rPr>
                <w:rFonts w:cs="Times New Roman"/>
                <w:b/>
                <w:color w:val="FFFFFF" w:themeColor="background1"/>
                <w:sz w:val="24"/>
                <w:szCs w:val="24"/>
              </w:rPr>
              <w:t>protection and restoration of the rights of the boy, girl or adolescent</w:t>
            </w:r>
          </w:p>
        </w:tc>
      </w:tr>
      <w:tr w:rsidR="00BD3295" w:rsidRPr="006F5B00" w14:paraId="23748B75" w14:textId="77777777" w:rsidTr="00BD3295">
        <w:tc>
          <w:tcPr>
            <w:tcW w:w="9016" w:type="dxa"/>
          </w:tcPr>
          <w:p w14:paraId="315EF89E" w14:textId="77777777" w:rsidR="00BD3295" w:rsidRPr="006F5B00" w:rsidRDefault="0015781E" w:rsidP="00BD3295">
            <w:pPr>
              <w:rPr>
                <w:rFonts w:cs="Times New Roman"/>
                <w:b/>
                <w:sz w:val="24"/>
                <w:szCs w:val="24"/>
              </w:rPr>
            </w:pPr>
            <w:r>
              <w:rPr>
                <w:rFonts w:cs="Times New Roman"/>
                <w:b/>
                <w:sz w:val="24"/>
                <w:szCs w:val="24"/>
              </w:rPr>
              <w:t>Requirements for</w:t>
            </w:r>
            <w:r w:rsidR="00C97508">
              <w:rPr>
                <w:rFonts w:cs="Times New Roman"/>
                <w:b/>
                <w:sz w:val="24"/>
                <w:szCs w:val="24"/>
              </w:rPr>
              <w:t xml:space="preserve"> competent institutions </w:t>
            </w:r>
            <w:proofErr w:type="gramStart"/>
            <w:r w:rsidR="00C97508">
              <w:rPr>
                <w:rFonts w:cs="Times New Roman"/>
                <w:b/>
                <w:sz w:val="24"/>
                <w:szCs w:val="24"/>
              </w:rPr>
              <w:t>providing assistance</w:t>
            </w:r>
            <w:proofErr w:type="gramEnd"/>
          </w:p>
        </w:tc>
      </w:tr>
      <w:tr w:rsidR="00BD3295" w:rsidRPr="006F5B00" w14:paraId="0CDB69A3" w14:textId="77777777" w:rsidTr="00BD3295">
        <w:tc>
          <w:tcPr>
            <w:tcW w:w="9016" w:type="dxa"/>
          </w:tcPr>
          <w:p w14:paraId="4916DAF9" w14:textId="77777777" w:rsidR="00BD3295" w:rsidRPr="006F5B00" w:rsidRDefault="00C97508" w:rsidP="00F241A3">
            <w:pPr>
              <w:rPr>
                <w:rFonts w:cs="Times New Roman"/>
                <w:b/>
                <w:sz w:val="24"/>
                <w:szCs w:val="24"/>
              </w:rPr>
            </w:pPr>
            <w:r>
              <w:rPr>
                <w:rFonts w:cs="Times New Roman"/>
                <w:sz w:val="24"/>
                <w:szCs w:val="24"/>
              </w:rPr>
              <w:t xml:space="preserve">Does </w:t>
            </w:r>
            <w:r w:rsidR="00F241A3">
              <w:rPr>
                <w:rFonts w:cs="Times New Roman"/>
                <w:sz w:val="24"/>
                <w:szCs w:val="24"/>
              </w:rPr>
              <w:t>the boy, girl or adolescent</w:t>
            </w:r>
            <w:r>
              <w:rPr>
                <w:rFonts w:cs="Times New Roman"/>
                <w:sz w:val="24"/>
                <w:szCs w:val="24"/>
              </w:rPr>
              <w:t xml:space="preserve"> need to obtain access to any essential service</w:t>
            </w:r>
            <w:r w:rsidR="00F241A3">
              <w:rPr>
                <w:rFonts w:cs="Times New Roman"/>
                <w:sz w:val="24"/>
                <w:szCs w:val="24"/>
              </w:rPr>
              <w:t>s</w:t>
            </w:r>
            <w:r>
              <w:rPr>
                <w:rFonts w:cs="Times New Roman"/>
                <w:sz w:val="24"/>
                <w:szCs w:val="24"/>
              </w:rPr>
              <w:t xml:space="preserve"> to meet </w:t>
            </w:r>
            <w:r w:rsidR="00F241A3">
              <w:rPr>
                <w:rFonts w:cs="Times New Roman"/>
                <w:sz w:val="24"/>
                <w:szCs w:val="24"/>
              </w:rPr>
              <w:t xml:space="preserve">his or her </w:t>
            </w:r>
            <w:r>
              <w:rPr>
                <w:rFonts w:cs="Times New Roman"/>
                <w:sz w:val="24"/>
                <w:szCs w:val="24"/>
              </w:rPr>
              <w:t>basic needs?</w:t>
            </w:r>
            <w:r w:rsidR="00BD3295" w:rsidRPr="006F5B00">
              <w:rPr>
                <w:rFonts w:cs="Times New Roman"/>
                <w:sz w:val="24"/>
                <w:szCs w:val="24"/>
              </w:rPr>
              <w:t xml:space="preserve"> </w:t>
            </w:r>
          </w:p>
        </w:tc>
      </w:tr>
      <w:tr w:rsidR="00BD3295" w:rsidRPr="006F5B00" w14:paraId="66DDC115" w14:textId="77777777" w:rsidTr="00BD3295">
        <w:tc>
          <w:tcPr>
            <w:tcW w:w="9016" w:type="dxa"/>
          </w:tcPr>
          <w:p w14:paraId="58704A43" w14:textId="77777777" w:rsidR="00BD3295" w:rsidRPr="006F5B00" w:rsidRDefault="00E05A0E" w:rsidP="00E05A0E">
            <w:pPr>
              <w:rPr>
                <w:rFonts w:cs="Times New Roman"/>
                <w:b/>
                <w:sz w:val="24"/>
                <w:szCs w:val="24"/>
              </w:rPr>
            </w:pPr>
            <w:r>
              <w:rPr>
                <w:rFonts w:cs="Times New Roman"/>
                <w:sz w:val="24"/>
                <w:szCs w:val="24"/>
              </w:rPr>
              <w:t>Is</w:t>
            </w:r>
            <w:r w:rsidR="00F241A3">
              <w:rPr>
                <w:rFonts w:cs="Times New Roman"/>
                <w:sz w:val="24"/>
                <w:szCs w:val="24"/>
              </w:rPr>
              <w:t xml:space="preserve"> he or </w:t>
            </w:r>
            <w:r w:rsidR="00C97508">
              <w:rPr>
                <w:rFonts w:cs="Times New Roman"/>
                <w:sz w:val="24"/>
                <w:szCs w:val="24"/>
              </w:rPr>
              <w:t xml:space="preserve">she </w:t>
            </w:r>
            <w:r>
              <w:rPr>
                <w:rFonts w:cs="Times New Roman"/>
                <w:sz w:val="24"/>
                <w:szCs w:val="24"/>
              </w:rPr>
              <w:t xml:space="preserve">in need of </w:t>
            </w:r>
            <w:r w:rsidR="00C97508">
              <w:rPr>
                <w:rFonts w:cs="Times New Roman"/>
                <w:sz w:val="24"/>
                <w:szCs w:val="24"/>
              </w:rPr>
              <w:t>temporary shelter</w:t>
            </w:r>
            <w:r w:rsidR="00BD3295" w:rsidRPr="006F5B00">
              <w:rPr>
                <w:rFonts w:cs="Times New Roman"/>
                <w:sz w:val="24"/>
                <w:szCs w:val="24"/>
              </w:rPr>
              <w:t>?</w:t>
            </w:r>
          </w:p>
        </w:tc>
      </w:tr>
      <w:tr w:rsidR="006A02FE" w:rsidRPr="006F5B00" w14:paraId="4CE2FC6D" w14:textId="77777777" w:rsidTr="00BD3295">
        <w:tc>
          <w:tcPr>
            <w:tcW w:w="9016" w:type="dxa"/>
          </w:tcPr>
          <w:p w14:paraId="64452D2D" w14:textId="77777777" w:rsidR="006A02FE" w:rsidRPr="006F5B00" w:rsidRDefault="00F137FB">
            <w:pPr>
              <w:rPr>
                <w:rFonts w:cs="Times New Roman"/>
                <w:sz w:val="24"/>
                <w:szCs w:val="24"/>
              </w:rPr>
            </w:pPr>
            <w:r>
              <w:rPr>
                <w:rFonts w:cs="Times New Roman"/>
                <w:sz w:val="24"/>
                <w:szCs w:val="24"/>
              </w:rPr>
              <w:t xml:space="preserve">Does he or </w:t>
            </w:r>
            <w:r w:rsidR="00C97508">
              <w:rPr>
                <w:rFonts w:cs="Times New Roman"/>
                <w:sz w:val="24"/>
                <w:szCs w:val="24"/>
              </w:rPr>
              <w:t>she require psychological assistance</w:t>
            </w:r>
            <w:r w:rsidR="006A02FE" w:rsidRPr="006F5B00">
              <w:rPr>
                <w:rFonts w:cs="Times New Roman"/>
                <w:sz w:val="24"/>
                <w:szCs w:val="24"/>
              </w:rPr>
              <w:t>?</w:t>
            </w:r>
          </w:p>
        </w:tc>
      </w:tr>
      <w:tr w:rsidR="00BD3295" w:rsidRPr="006F5B00" w14:paraId="1C506FF5" w14:textId="77777777" w:rsidTr="00BD3295">
        <w:tc>
          <w:tcPr>
            <w:tcW w:w="9016" w:type="dxa"/>
          </w:tcPr>
          <w:p w14:paraId="3AFABCB6" w14:textId="77777777" w:rsidR="00BD3295" w:rsidRPr="006F5B00" w:rsidRDefault="00C97508" w:rsidP="00BD3295">
            <w:pPr>
              <w:rPr>
                <w:rFonts w:cs="Times New Roman"/>
                <w:sz w:val="24"/>
                <w:szCs w:val="24"/>
              </w:rPr>
            </w:pPr>
            <w:r>
              <w:rPr>
                <w:rFonts w:cs="Times New Roman"/>
                <w:sz w:val="24"/>
                <w:szCs w:val="24"/>
              </w:rPr>
              <w:t xml:space="preserve">Is it necessary to </w:t>
            </w:r>
            <w:r w:rsidR="0015781E">
              <w:rPr>
                <w:rFonts w:cs="Times New Roman"/>
                <w:sz w:val="24"/>
                <w:szCs w:val="24"/>
              </w:rPr>
              <w:t>locate family members or, if appropriate, initiate a proceeding to resolve the legal situation of the boy, girl or adolescent before</w:t>
            </w:r>
            <w:r w:rsidR="00BD3295" w:rsidRPr="006F5B00">
              <w:rPr>
                <w:rFonts w:cs="Times New Roman"/>
                <w:sz w:val="24"/>
                <w:szCs w:val="24"/>
              </w:rPr>
              <w:t xml:space="preserve"> </w:t>
            </w:r>
            <w:r w:rsidR="0015781E">
              <w:rPr>
                <w:rFonts w:cs="Times New Roman"/>
                <w:sz w:val="24"/>
                <w:szCs w:val="24"/>
              </w:rPr>
              <w:t>a judicial authority</w:t>
            </w:r>
            <w:r w:rsidR="00BD3295" w:rsidRPr="006F5B00">
              <w:rPr>
                <w:rFonts w:cs="Times New Roman"/>
                <w:sz w:val="24"/>
                <w:szCs w:val="24"/>
              </w:rPr>
              <w:t>?</w:t>
            </w:r>
          </w:p>
          <w:p w14:paraId="40266729" w14:textId="77777777" w:rsidR="00BD3295" w:rsidRPr="006F5B00" w:rsidRDefault="002E2553" w:rsidP="002E2553">
            <w:pPr>
              <w:rPr>
                <w:rFonts w:cs="Times New Roman"/>
                <w:sz w:val="24"/>
                <w:szCs w:val="24"/>
              </w:rPr>
            </w:pPr>
            <w:r>
              <w:rPr>
                <w:rFonts w:cs="Times New Roman"/>
                <w:sz w:val="24"/>
                <w:szCs w:val="24"/>
              </w:rPr>
              <w:t>Is it necessary to inform the</w:t>
            </w:r>
            <w:r w:rsidR="0015781E">
              <w:rPr>
                <w:rFonts w:cs="Times New Roman"/>
                <w:sz w:val="24"/>
                <w:szCs w:val="24"/>
              </w:rPr>
              <w:t xml:space="preserve"> family or another significant adult about the situation of the boy, girl or adolescent</w:t>
            </w:r>
            <w:r w:rsidR="00BD3295" w:rsidRPr="006F5B00">
              <w:rPr>
                <w:rFonts w:cs="Times New Roman"/>
                <w:sz w:val="24"/>
                <w:szCs w:val="24"/>
              </w:rPr>
              <w:t>?</w:t>
            </w:r>
          </w:p>
        </w:tc>
      </w:tr>
      <w:tr w:rsidR="00BD3295" w:rsidRPr="006F5B00" w14:paraId="3F1FB269" w14:textId="77777777" w:rsidTr="00BD3295">
        <w:tc>
          <w:tcPr>
            <w:tcW w:w="9016" w:type="dxa"/>
          </w:tcPr>
          <w:p w14:paraId="54E3B83C" w14:textId="77777777" w:rsidR="00BD3295" w:rsidRPr="006F5B00" w:rsidRDefault="0015781E" w:rsidP="0015781E">
            <w:pPr>
              <w:rPr>
                <w:rFonts w:cs="Times New Roman"/>
                <w:b/>
                <w:sz w:val="24"/>
                <w:szCs w:val="24"/>
              </w:rPr>
            </w:pPr>
            <w:r>
              <w:rPr>
                <w:rFonts w:cs="Times New Roman"/>
                <w:b/>
                <w:sz w:val="24"/>
                <w:szCs w:val="24"/>
              </w:rPr>
              <w:t>Requirements for competent investigating bodies</w:t>
            </w:r>
            <w:r w:rsidR="00BD3295" w:rsidRPr="006F5B00">
              <w:rPr>
                <w:rFonts w:cs="Times New Roman"/>
                <w:b/>
                <w:sz w:val="24"/>
                <w:szCs w:val="24"/>
              </w:rPr>
              <w:t xml:space="preserve"> </w:t>
            </w:r>
          </w:p>
        </w:tc>
      </w:tr>
      <w:tr w:rsidR="00BD3295" w:rsidRPr="006F5B00" w14:paraId="742B18CE" w14:textId="77777777" w:rsidTr="00BD3295">
        <w:tc>
          <w:tcPr>
            <w:tcW w:w="9016" w:type="dxa"/>
          </w:tcPr>
          <w:p w14:paraId="3E0C2D1A" w14:textId="77777777" w:rsidR="00BD3295" w:rsidRPr="006F5B00" w:rsidRDefault="0015781E" w:rsidP="0015781E">
            <w:pPr>
              <w:rPr>
                <w:rFonts w:cs="Times New Roman"/>
                <w:sz w:val="24"/>
                <w:szCs w:val="24"/>
              </w:rPr>
            </w:pPr>
            <w:r>
              <w:rPr>
                <w:rFonts w:cs="Times New Roman"/>
                <w:sz w:val="24"/>
                <w:szCs w:val="24"/>
              </w:rPr>
              <w:t>Do potential crimes of trafficking in persons need to be investigated?</w:t>
            </w:r>
            <w:r w:rsidR="00BD3295" w:rsidRPr="006F5B00">
              <w:rPr>
                <w:rFonts w:cs="Times New Roman"/>
                <w:sz w:val="24"/>
                <w:szCs w:val="24"/>
              </w:rPr>
              <w:tab/>
            </w:r>
          </w:p>
        </w:tc>
      </w:tr>
      <w:tr w:rsidR="007C33E5" w:rsidRPr="006F5B00" w14:paraId="6BFC687F" w14:textId="77777777" w:rsidTr="00BD3295">
        <w:tc>
          <w:tcPr>
            <w:tcW w:w="9016" w:type="dxa"/>
          </w:tcPr>
          <w:p w14:paraId="3463994A" w14:textId="77777777" w:rsidR="007C33E5" w:rsidRPr="006F5B00" w:rsidRDefault="0015781E" w:rsidP="0015781E">
            <w:pPr>
              <w:rPr>
                <w:rFonts w:cs="Times New Roman"/>
                <w:sz w:val="24"/>
                <w:szCs w:val="24"/>
              </w:rPr>
            </w:pPr>
            <w:r>
              <w:rPr>
                <w:rFonts w:cs="Times New Roman"/>
                <w:sz w:val="24"/>
                <w:szCs w:val="24"/>
              </w:rPr>
              <w:t xml:space="preserve">Do potential crimes of forced labour, dangerous labour or other </w:t>
            </w:r>
            <w:r w:rsidR="00840F97">
              <w:rPr>
                <w:rFonts w:cs="Times New Roman"/>
                <w:sz w:val="24"/>
                <w:szCs w:val="24"/>
              </w:rPr>
              <w:t xml:space="preserve">unlawful </w:t>
            </w:r>
            <w:r>
              <w:rPr>
                <w:rFonts w:cs="Times New Roman"/>
                <w:sz w:val="24"/>
                <w:szCs w:val="24"/>
              </w:rPr>
              <w:t>forms of child labour along the migration route need to be investigated</w:t>
            </w:r>
            <w:r w:rsidR="007C33E5" w:rsidRPr="006F5B00">
              <w:rPr>
                <w:rFonts w:cs="Times New Roman"/>
                <w:sz w:val="24"/>
                <w:szCs w:val="24"/>
              </w:rPr>
              <w:t>?</w:t>
            </w:r>
          </w:p>
        </w:tc>
      </w:tr>
      <w:tr w:rsidR="00BD3295" w:rsidRPr="006F5B00" w14:paraId="7094CEC4" w14:textId="77777777" w:rsidTr="00BD3295">
        <w:tc>
          <w:tcPr>
            <w:tcW w:w="9016" w:type="dxa"/>
          </w:tcPr>
          <w:p w14:paraId="4D41CE51" w14:textId="77777777" w:rsidR="00BD3295" w:rsidRPr="006F5B00" w:rsidRDefault="0015781E" w:rsidP="0015781E">
            <w:pPr>
              <w:rPr>
                <w:rFonts w:cs="Times New Roman"/>
                <w:sz w:val="24"/>
                <w:szCs w:val="24"/>
              </w:rPr>
            </w:pPr>
            <w:r>
              <w:rPr>
                <w:rFonts w:cs="Times New Roman"/>
                <w:sz w:val="24"/>
                <w:szCs w:val="24"/>
              </w:rPr>
              <w:lastRenderedPageBreak/>
              <w:t>Do potential organized crimes need to be investigated in the place of origin</w:t>
            </w:r>
            <w:r w:rsidR="00BD3295" w:rsidRPr="006F5B00">
              <w:rPr>
                <w:rFonts w:cs="Times New Roman"/>
                <w:sz w:val="24"/>
                <w:szCs w:val="24"/>
              </w:rPr>
              <w:t>?</w:t>
            </w:r>
          </w:p>
        </w:tc>
      </w:tr>
      <w:tr w:rsidR="00BD3295" w:rsidRPr="006F5B00" w14:paraId="35E2CFFA" w14:textId="77777777" w:rsidTr="00BD3295">
        <w:tc>
          <w:tcPr>
            <w:tcW w:w="9016" w:type="dxa"/>
          </w:tcPr>
          <w:p w14:paraId="17CD3123" w14:textId="77777777" w:rsidR="00BD3295" w:rsidRPr="006F5B00" w:rsidRDefault="0015781E" w:rsidP="0015781E">
            <w:pPr>
              <w:rPr>
                <w:rFonts w:cs="Times New Roman"/>
                <w:sz w:val="24"/>
                <w:szCs w:val="24"/>
              </w:rPr>
            </w:pPr>
            <w:r>
              <w:rPr>
                <w:rFonts w:cs="Times New Roman"/>
                <w:sz w:val="24"/>
                <w:szCs w:val="24"/>
              </w:rPr>
              <w:t>Are special protection actions required for the boy, girl or adol</w:t>
            </w:r>
            <w:r w:rsidR="00FE0226">
              <w:rPr>
                <w:rFonts w:cs="Times New Roman"/>
                <w:sz w:val="24"/>
                <w:szCs w:val="24"/>
              </w:rPr>
              <w:t xml:space="preserve">escent or his or </w:t>
            </w:r>
            <w:r>
              <w:rPr>
                <w:rFonts w:cs="Times New Roman"/>
                <w:sz w:val="24"/>
                <w:szCs w:val="24"/>
              </w:rPr>
              <w:t>her family?</w:t>
            </w:r>
            <w:r w:rsidR="00BD3295" w:rsidRPr="006F5B00">
              <w:rPr>
                <w:rFonts w:cs="Times New Roman"/>
                <w:sz w:val="24"/>
                <w:szCs w:val="24"/>
              </w:rPr>
              <w:t xml:space="preserve"> </w:t>
            </w:r>
          </w:p>
        </w:tc>
      </w:tr>
      <w:tr w:rsidR="00BD3295" w:rsidRPr="006F5B00" w14:paraId="242F7EDB" w14:textId="77777777" w:rsidTr="00BD3295">
        <w:tc>
          <w:tcPr>
            <w:tcW w:w="9016" w:type="dxa"/>
          </w:tcPr>
          <w:p w14:paraId="59516F81" w14:textId="77777777" w:rsidR="00BD3295" w:rsidRPr="006F5B00" w:rsidRDefault="0015781E" w:rsidP="00BD3295">
            <w:pPr>
              <w:rPr>
                <w:rFonts w:cs="Times New Roman"/>
                <w:b/>
                <w:sz w:val="24"/>
                <w:szCs w:val="24"/>
              </w:rPr>
            </w:pPr>
            <w:r>
              <w:rPr>
                <w:rFonts w:cs="Times New Roman"/>
                <w:b/>
                <w:sz w:val="24"/>
                <w:szCs w:val="24"/>
              </w:rPr>
              <w:t>Consular assistance requirements</w:t>
            </w:r>
          </w:p>
        </w:tc>
      </w:tr>
      <w:tr w:rsidR="00BD3295" w:rsidRPr="006F5B00" w14:paraId="3CBB8F5B" w14:textId="77777777" w:rsidTr="00BD3295">
        <w:tc>
          <w:tcPr>
            <w:tcW w:w="9016" w:type="dxa"/>
          </w:tcPr>
          <w:p w14:paraId="4D226CFA" w14:textId="77777777" w:rsidR="00BD3295" w:rsidRPr="006F5B00" w:rsidRDefault="0015781E" w:rsidP="0015781E">
            <w:pPr>
              <w:rPr>
                <w:rFonts w:cs="Times New Roman"/>
                <w:sz w:val="24"/>
                <w:szCs w:val="24"/>
              </w:rPr>
            </w:pPr>
            <w:r>
              <w:rPr>
                <w:rFonts w:cs="Times New Roman"/>
                <w:sz w:val="24"/>
                <w:szCs w:val="24"/>
              </w:rPr>
              <w:t>Are legal aid and representation services required?</w:t>
            </w:r>
            <w:r w:rsidR="00BD3295" w:rsidRPr="006F5B00">
              <w:rPr>
                <w:rFonts w:cs="Times New Roman"/>
                <w:sz w:val="24"/>
                <w:szCs w:val="24"/>
              </w:rPr>
              <w:t xml:space="preserve"> </w:t>
            </w:r>
            <w:r w:rsidR="00BD3295" w:rsidRPr="006F5B00">
              <w:rPr>
                <w:rFonts w:cs="Times New Roman"/>
                <w:sz w:val="24"/>
                <w:szCs w:val="24"/>
              </w:rPr>
              <w:tab/>
            </w:r>
          </w:p>
        </w:tc>
      </w:tr>
      <w:tr w:rsidR="00BD3295" w:rsidRPr="006F5B00" w14:paraId="3CECA6A1" w14:textId="77777777" w:rsidTr="00BD3295">
        <w:tc>
          <w:tcPr>
            <w:tcW w:w="9016" w:type="dxa"/>
          </w:tcPr>
          <w:p w14:paraId="02777C6A" w14:textId="77777777" w:rsidR="00BD3295" w:rsidRPr="006F5B00" w:rsidRDefault="00E14F43" w:rsidP="00E14F43">
            <w:pPr>
              <w:rPr>
                <w:rFonts w:cs="Times New Roman"/>
                <w:sz w:val="24"/>
                <w:szCs w:val="24"/>
              </w:rPr>
            </w:pPr>
            <w:r>
              <w:rPr>
                <w:rFonts w:cs="Times New Roman"/>
                <w:sz w:val="24"/>
                <w:szCs w:val="24"/>
              </w:rPr>
              <w:t>Is follow-up and consular accompaniment required?</w:t>
            </w:r>
            <w:r w:rsidR="00BD3295" w:rsidRPr="006F5B00">
              <w:rPr>
                <w:rFonts w:cs="Times New Roman"/>
                <w:sz w:val="24"/>
                <w:szCs w:val="24"/>
              </w:rPr>
              <w:t xml:space="preserve"> </w:t>
            </w:r>
          </w:p>
        </w:tc>
      </w:tr>
      <w:tr w:rsidR="00BD3295" w:rsidRPr="006F5B00" w14:paraId="5B4883F5" w14:textId="77777777" w:rsidTr="00BD3295">
        <w:tc>
          <w:tcPr>
            <w:tcW w:w="9016" w:type="dxa"/>
          </w:tcPr>
          <w:p w14:paraId="5DC14A34" w14:textId="77777777" w:rsidR="00BD3295" w:rsidRPr="006F5B00" w:rsidRDefault="00BD3295" w:rsidP="0087531E">
            <w:pPr>
              <w:rPr>
                <w:rFonts w:cs="Times New Roman"/>
                <w:b/>
                <w:sz w:val="24"/>
                <w:szCs w:val="24"/>
              </w:rPr>
            </w:pPr>
            <w:r w:rsidRPr="006F5B00">
              <w:rPr>
                <w:rFonts w:cs="Times New Roman"/>
                <w:b/>
                <w:sz w:val="24"/>
                <w:szCs w:val="24"/>
              </w:rPr>
              <w:t>Re</w:t>
            </w:r>
            <w:r w:rsidR="00E14F43">
              <w:rPr>
                <w:rFonts w:cs="Times New Roman"/>
                <w:b/>
                <w:sz w:val="24"/>
                <w:szCs w:val="24"/>
              </w:rPr>
              <w:t>quirements to be addressed in coordination with relevant authorities of the country</w:t>
            </w:r>
            <w:r w:rsidR="0087531E">
              <w:rPr>
                <w:rFonts w:cs="Times New Roman"/>
                <w:b/>
                <w:sz w:val="24"/>
                <w:szCs w:val="24"/>
              </w:rPr>
              <w:t xml:space="preserve"> of destination</w:t>
            </w:r>
            <w:r w:rsidRPr="006F5B00">
              <w:rPr>
                <w:rFonts w:cs="Times New Roman"/>
                <w:b/>
                <w:sz w:val="24"/>
                <w:szCs w:val="24"/>
              </w:rPr>
              <w:t xml:space="preserve"> </w:t>
            </w:r>
          </w:p>
        </w:tc>
      </w:tr>
      <w:tr w:rsidR="00BD3295" w:rsidRPr="006F5B00" w14:paraId="499616BE" w14:textId="77777777" w:rsidTr="00BD3295">
        <w:tc>
          <w:tcPr>
            <w:tcW w:w="9016" w:type="dxa"/>
          </w:tcPr>
          <w:p w14:paraId="07FB2A65" w14:textId="77777777" w:rsidR="00BD3295" w:rsidRPr="006F5B00" w:rsidRDefault="0087531E" w:rsidP="00985EAD">
            <w:pPr>
              <w:rPr>
                <w:rFonts w:cs="Times New Roman"/>
                <w:sz w:val="24"/>
                <w:szCs w:val="24"/>
              </w:rPr>
            </w:pPr>
            <w:r>
              <w:rPr>
                <w:rFonts w:cs="Times New Roman"/>
                <w:sz w:val="24"/>
                <w:szCs w:val="24"/>
              </w:rPr>
              <w:t>Is it necessary to notify</w:t>
            </w:r>
            <w:r w:rsidR="00E14F43">
              <w:rPr>
                <w:rFonts w:cs="Times New Roman"/>
                <w:sz w:val="24"/>
                <w:szCs w:val="24"/>
              </w:rPr>
              <w:t xml:space="preserve"> competent authorities of a potential case of trafficking in persons?</w:t>
            </w:r>
            <w:r w:rsidR="00BD3295" w:rsidRPr="006F5B00">
              <w:rPr>
                <w:rFonts w:cs="Times New Roman"/>
                <w:sz w:val="24"/>
                <w:szCs w:val="24"/>
              </w:rPr>
              <w:t xml:space="preserve"> </w:t>
            </w:r>
          </w:p>
        </w:tc>
      </w:tr>
      <w:tr w:rsidR="00BD3295" w:rsidRPr="006F5B00" w14:paraId="1C6069B7" w14:textId="77777777" w:rsidTr="00BD3295">
        <w:tc>
          <w:tcPr>
            <w:tcW w:w="9016" w:type="dxa"/>
          </w:tcPr>
          <w:p w14:paraId="1DF35DC1" w14:textId="77777777" w:rsidR="00BD3295" w:rsidRPr="006F5B00" w:rsidRDefault="00E14F43" w:rsidP="00E14F43">
            <w:pPr>
              <w:rPr>
                <w:rFonts w:cs="Times New Roman"/>
                <w:sz w:val="24"/>
                <w:szCs w:val="24"/>
              </w:rPr>
            </w:pPr>
            <w:r>
              <w:rPr>
                <w:rFonts w:cs="Times New Roman"/>
                <w:sz w:val="24"/>
                <w:szCs w:val="24"/>
              </w:rPr>
              <w:t>Is it necessary to request cooperation by foreign authorities to enable the boy, girl or adolescent to maintain c</w:t>
            </w:r>
            <w:r w:rsidR="0087531E">
              <w:rPr>
                <w:rFonts w:cs="Times New Roman"/>
                <w:sz w:val="24"/>
                <w:szCs w:val="24"/>
              </w:rPr>
              <w:t xml:space="preserve">ontact and communicate with his or </w:t>
            </w:r>
            <w:r>
              <w:rPr>
                <w:rFonts w:cs="Times New Roman"/>
                <w:sz w:val="24"/>
                <w:szCs w:val="24"/>
              </w:rPr>
              <w:t>her family?</w:t>
            </w:r>
            <w:r w:rsidR="00BD3295" w:rsidRPr="006F5B00">
              <w:rPr>
                <w:rFonts w:cs="Times New Roman"/>
                <w:sz w:val="24"/>
                <w:szCs w:val="24"/>
              </w:rPr>
              <w:t xml:space="preserve"> </w:t>
            </w:r>
          </w:p>
        </w:tc>
      </w:tr>
      <w:tr w:rsidR="00BD3295" w:rsidRPr="006F5B00" w14:paraId="3C875ACB" w14:textId="77777777" w:rsidTr="00BD3295">
        <w:tc>
          <w:tcPr>
            <w:tcW w:w="9016" w:type="dxa"/>
          </w:tcPr>
          <w:p w14:paraId="39C45897" w14:textId="77777777" w:rsidR="00BD3295" w:rsidRPr="006F5B00" w:rsidRDefault="00E14F43" w:rsidP="00E14F43">
            <w:pPr>
              <w:rPr>
                <w:rFonts w:cs="Times New Roman"/>
                <w:sz w:val="24"/>
                <w:szCs w:val="24"/>
              </w:rPr>
            </w:pPr>
            <w:r>
              <w:rPr>
                <w:rFonts w:cs="Times New Roman"/>
                <w:sz w:val="24"/>
                <w:szCs w:val="24"/>
              </w:rPr>
              <w:t>Does a family member need to be contacted in the country of destination?</w:t>
            </w:r>
            <w:r w:rsidR="00BD3295" w:rsidRPr="006F5B00">
              <w:rPr>
                <w:rFonts w:cs="Times New Roman"/>
                <w:sz w:val="24"/>
                <w:szCs w:val="24"/>
              </w:rPr>
              <w:tab/>
            </w:r>
          </w:p>
        </w:tc>
      </w:tr>
      <w:tr w:rsidR="00BD3295" w:rsidRPr="006F5B00" w14:paraId="7EEB1182" w14:textId="77777777" w:rsidTr="00BD3295">
        <w:tc>
          <w:tcPr>
            <w:tcW w:w="9016" w:type="dxa"/>
          </w:tcPr>
          <w:p w14:paraId="2FB2F198" w14:textId="77777777" w:rsidR="00BB01EE" w:rsidRPr="006F5B00" w:rsidRDefault="00E14F43" w:rsidP="00676439">
            <w:pPr>
              <w:rPr>
                <w:rFonts w:cs="Times New Roman"/>
                <w:sz w:val="24"/>
                <w:szCs w:val="24"/>
              </w:rPr>
            </w:pPr>
            <w:r>
              <w:rPr>
                <w:rFonts w:cs="Times New Roman"/>
                <w:sz w:val="24"/>
                <w:szCs w:val="24"/>
              </w:rPr>
              <w:t>Is it necessary to no</w:t>
            </w:r>
            <w:r w:rsidR="00676439">
              <w:rPr>
                <w:rFonts w:cs="Times New Roman"/>
                <w:sz w:val="24"/>
                <w:szCs w:val="24"/>
              </w:rPr>
              <w:t xml:space="preserve">tify competent authorities of </w:t>
            </w:r>
            <w:r>
              <w:rPr>
                <w:rFonts w:cs="Times New Roman"/>
                <w:sz w:val="24"/>
                <w:szCs w:val="24"/>
              </w:rPr>
              <w:t>potential international protection</w:t>
            </w:r>
            <w:r w:rsidR="00676439">
              <w:rPr>
                <w:rFonts w:cs="Times New Roman"/>
                <w:sz w:val="24"/>
                <w:szCs w:val="24"/>
              </w:rPr>
              <w:t xml:space="preserve"> needs</w:t>
            </w:r>
            <w:r>
              <w:rPr>
                <w:rFonts w:cs="Times New Roman"/>
                <w:sz w:val="24"/>
                <w:szCs w:val="24"/>
              </w:rPr>
              <w:t>, such as refugee status or a complementary protection category</w:t>
            </w:r>
            <w:r w:rsidR="00BD3295" w:rsidRPr="006F5B00">
              <w:rPr>
                <w:rFonts w:cs="Times New Roman"/>
                <w:sz w:val="24"/>
                <w:szCs w:val="24"/>
              </w:rPr>
              <w:t>?</w:t>
            </w:r>
          </w:p>
        </w:tc>
      </w:tr>
    </w:tbl>
    <w:p w14:paraId="1B0B9866" w14:textId="77777777" w:rsidR="00BD3295" w:rsidRPr="00E14F43" w:rsidRDefault="00BD3295">
      <w:pPr>
        <w:rPr>
          <w:rFonts w:cs="Times New Roman"/>
          <w:sz w:val="24"/>
          <w:szCs w:val="24"/>
        </w:rPr>
      </w:pPr>
    </w:p>
    <w:sectPr w:rsidR="00BD3295" w:rsidRPr="00E14F4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9BE1A" w14:textId="77777777" w:rsidR="00113CD8" w:rsidRDefault="00113CD8" w:rsidP="00317CE0">
      <w:pPr>
        <w:spacing w:after="0" w:line="240" w:lineRule="auto"/>
      </w:pPr>
      <w:r>
        <w:separator/>
      </w:r>
    </w:p>
  </w:endnote>
  <w:endnote w:type="continuationSeparator" w:id="0">
    <w:p w14:paraId="13170677" w14:textId="77777777" w:rsidR="00113CD8" w:rsidRDefault="00113CD8" w:rsidP="0031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Soberana Sans Ligh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Univers-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940363"/>
      <w:docPartObj>
        <w:docPartGallery w:val="Page Numbers (Bottom of Page)"/>
        <w:docPartUnique/>
      </w:docPartObj>
    </w:sdtPr>
    <w:sdtEndPr>
      <w:rPr>
        <w:noProof/>
      </w:rPr>
    </w:sdtEndPr>
    <w:sdtContent>
      <w:p w14:paraId="616FEC56" w14:textId="77777777" w:rsidR="00064F46" w:rsidRDefault="00064F46">
        <w:pPr>
          <w:pStyle w:val="Footer"/>
          <w:jc w:val="center"/>
        </w:pPr>
        <w:r>
          <w:fldChar w:fldCharType="begin"/>
        </w:r>
        <w:r>
          <w:instrText xml:space="preserve"> PAGE   \* MERGEFORMAT </w:instrText>
        </w:r>
        <w:r>
          <w:fldChar w:fldCharType="separate"/>
        </w:r>
        <w:r w:rsidR="009C7DBA">
          <w:rPr>
            <w:noProof/>
          </w:rPr>
          <w:t>3</w:t>
        </w:r>
        <w:r>
          <w:rPr>
            <w:noProof/>
          </w:rPr>
          <w:fldChar w:fldCharType="end"/>
        </w:r>
      </w:p>
    </w:sdtContent>
  </w:sdt>
  <w:p w14:paraId="1DCA8AC4" w14:textId="77777777" w:rsidR="00064F46" w:rsidRDefault="0006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58624" w14:textId="77777777" w:rsidR="00113CD8" w:rsidRDefault="00113CD8" w:rsidP="00317CE0">
      <w:pPr>
        <w:spacing w:after="0" w:line="240" w:lineRule="auto"/>
      </w:pPr>
      <w:r>
        <w:separator/>
      </w:r>
    </w:p>
  </w:footnote>
  <w:footnote w:type="continuationSeparator" w:id="0">
    <w:p w14:paraId="7DE51C3F" w14:textId="77777777" w:rsidR="00113CD8" w:rsidRDefault="00113CD8" w:rsidP="00317CE0">
      <w:pPr>
        <w:spacing w:after="0" w:line="240" w:lineRule="auto"/>
      </w:pPr>
      <w:r>
        <w:continuationSeparator/>
      </w:r>
    </w:p>
  </w:footnote>
  <w:footnote w:id="1">
    <w:p w14:paraId="2AC206CC" w14:textId="596B2D3C" w:rsidR="00064F46" w:rsidRPr="009F03E4" w:rsidRDefault="00064F46" w:rsidP="009F03E4">
      <w:pPr>
        <w:spacing w:after="0" w:line="240" w:lineRule="auto"/>
        <w:contextualSpacing/>
        <w:jc w:val="both"/>
        <w:rPr>
          <w:rFonts w:eastAsia="Times New Roman" w:cs="Times New Roman"/>
          <w:sz w:val="24"/>
          <w:szCs w:val="24"/>
          <w:lang w:val="en-US"/>
        </w:rPr>
      </w:pPr>
      <w:r>
        <w:rPr>
          <w:rStyle w:val="FootnoteReference"/>
        </w:rPr>
        <w:footnoteRef/>
      </w:r>
      <w:r w:rsidRPr="00070295">
        <w:rPr>
          <w:lang w:val="en-US"/>
        </w:rPr>
        <w:t xml:space="preserve"> </w:t>
      </w:r>
      <w:proofErr w:type="spellStart"/>
      <w:r w:rsidRPr="00070295">
        <w:rPr>
          <w:lang w:val="en-US"/>
        </w:rPr>
        <w:t>i</w:t>
      </w:r>
      <w:proofErr w:type="spellEnd"/>
      <w:r w:rsidRPr="00070295">
        <w:rPr>
          <w:lang w:val="en-US"/>
        </w:rPr>
        <w:t xml:space="preserve">. </w:t>
      </w:r>
      <w:r w:rsidRPr="00070295">
        <w:rPr>
          <w:sz w:val="20"/>
          <w:szCs w:val="20"/>
          <w:lang w:val="en-US"/>
        </w:rPr>
        <w:t>Basic biographic data (age, sex, country of origin and nationality, ethnic group) and total number of boys, girls and adolescents attempting to enter the country; ii. Number of denied entries, number of requests for asylum; iii. Number of legal representatives and guardians assigned to these boys, girls and adolescents; iv. Legal status (i.e. asylum-seeker, refugee, temporary resident permit); v. Living arrangements (i.e. in institutions, with families or living independently); vi. Enrolment in school or vocational training; vii. Family reunifications and number of boys, girls and adolescents returned to their country of origin; viii. Qualitative data (disappearances of unaccompanied and separated boys, girls and adolescents and the impact of trafficking). CRC/GC/2005/6 Paragraphs 98, 99 &amp; 100.</w:t>
      </w:r>
    </w:p>
  </w:footnote>
  <w:footnote w:id="2">
    <w:p w14:paraId="708B9141" w14:textId="77777777" w:rsidR="00064F46" w:rsidRPr="00655825" w:rsidRDefault="00064F46" w:rsidP="001D0C71">
      <w:pPr>
        <w:pStyle w:val="FootnoteText"/>
        <w:jc w:val="both"/>
      </w:pPr>
      <w:r>
        <w:rPr>
          <w:rStyle w:val="FootnoteReference"/>
        </w:rPr>
        <w:footnoteRef/>
      </w:r>
      <w:r w:rsidRPr="00070295">
        <w:rPr>
          <w:lang w:val="en-US"/>
        </w:rPr>
        <w:t xml:space="preserve"> </w:t>
      </w:r>
      <w:r>
        <w:t>Being prepared to consider non-verbal forms of communication (games, body and face language, drawing and painting</w:t>
      </w:r>
      <w:r w:rsidRPr="00655825">
        <w:t xml:space="preserve">), </w:t>
      </w:r>
      <w:r w:rsidRPr="00B463BF">
        <w:t xml:space="preserve">through which children show that they </w:t>
      </w:r>
      <w:proofErr w:type="gramStart"/>
      <w:r w:rsidRPr="00B463BF">
        <w:t>are able to</w:t>
      </w:r>
      <w:proofErr w:type="gramEnd"/>
      <w:r w:rsidRPr="00B463BF">
        <w:t xml:space="preserve"> understand, choose and express preferences</w:t>
      </w:r>
      <w:r w:rsidRPr="00655825">
        <w:t>. CRC/GC/2005/6.</w:t>
      </w:r>
    </w:p>
  </w:footnote>
  <w:footnote w:id="3">
    <w:p w14:paraId="35505FF4" w14:textId="77777777" w:rsidR="00064F46" w:rsidRPr="00655825" w:rsidRDefault="00064F46" w:rsidP="001D0C71">
      <w:pPr>
        <w:pStyle w:val="FootnoteText"/>
        <w:jc w:val="both"/>
      </w:pPr>
      <w:r w:rsidRPr="00655825">
        <w:rPr>
          <w:rStyle w:val="FootnoteReference"/>
        </w:rPr>
        <w:footnoteRef/>
      </w:r>
      <w:r w:rsidRPr="00655825">
        <w:t xml:space="preserve"> Inter-American Court of Human Rights, Advisory Opinion OC</w:t>
      </w:r>
      <w:r>
        <w:t xml:space="preserve">-21/14, Paragraph 86. August 19, </w:t>
      </w:r>
      <w:r w:rsidRPr="00655825">
        <w:t>2014</w:t>
      </w:r>
      <w:r>
        <w:t>.</w:t>
      </w:r>
      <w:r w:rsidRPr="00655825">
        <w:t xml:space="preserve"> </w:t>
      </w:r>
      <w:r>
        <w:t>Requested by the Republic of</w:t>
      </w:r>
      <w:r w:rsidRPr="00655825">
        <w:t xml:space="preserve"> Argentina, </w:t>
      </w:r>
      <w:r>
        <w:t>the Federative Republic of Braz</w:t>
      </w:r>
      <w:r w:rsidRPr="00655825">
        <w:t xml:space="preserve">il, </w:t>
      </w:r>
      <w:r>
        <w:t>the Republic of</w:t>
      </w:r>
      <w:r w:rsidRPr="00655825">
        <w:t xml:space="preserve"> Paraguay </w:t>
      </w:r>
      <w:r>
        <w:t xml:space="preserve">and the Oriental Republic of </w:t>
      </w:r>
      <w:r w:rsidRPr="00655825">
        <w:t>Uruguay</w:t>
      </w:r>
      <w:r>
        <w:t>,</w:t>
      </w:r>
      <w:r w:rsidRPr="00655825">
        <w:t xml:space="preserve"> </w:t>
      </w:r>
      <w:r>
        <w:rPr>
          <w:i/>
        </w:rPr>
        <w:t>Rights and guarantees of children in the context of migration and/or in need of international protection</w:t>
      </w:r>
      <w:r w:rsidRPr="00655825">
        <w:rPr>
          <w:i/>
        </w:rPr>
        <w:t>.</w:t>
      </w:r>
    </w:p>
    <w:p w14:paraId="677DD87F" w14:textId="77777777" w:rsidR="00064F46" w:rsidRPr="00070295" w:rsidRDefault="00064F46" w:rsidP="00FB1DEA">
      <w:pPr>
        <w:pStyle w:val="FootnoteText"/>
        <w:rPr>
          <w:lang w:val="en-US"/>
        </w:rPr>
      </w:pPr>
    </w:p>
    <w:p w14:paraId="61E77D91" w14:textId="77777777" w:rsidR="00064F46" w:rsidRPr="00070295" w:rsidRDefault="00064F4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17F0"/>
    <w:multiLevelType w:val="hybridMultilevel"/>
    <w:tmpl w:val="A646598E"/>
    <w:lvl w:ilvl="0" w:tplc="E6586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A3BA2"/>
    <w:multiLevelType w:val="hybridMultilevel"/>
    <w:tmpl w:val="DAE876F8"/>
    <w:lvl w:ilvl="0" w:tplc="9EDE35FE">
      <w:start w:val="1"/>
      <w:numFmt w:val="bullet"/>
      <w:lvlText w:val="•"/>
      <w:lvlJc w:val="left"/>
      <w:pPr>
        <w:tabs>
          <w:tab w:val="num" w:pos="720"/>
        </w:tabs>
        <w:ind w:left="720" w:hanging="360"/>
      </w:pPr>
      <w:rPr>
        <w:rFonts w:ascii="Arial" w:hAnsi="Arial" w:hint="default"/>
      </w:rPr>
    </w:lvl>
    <w:lvl w:ilvl="1" w:tplc="AC22302E" w:tentative="1">
      <w:start w:val="1"/>
      <w:numFmt w:val="bullet"/>
      <w:lvlText w:val="•"/>
      <w:lvlJc w:val="left"/>
      <w:pPr>
        <w:tabs>
          <w:tab w:val="num" w:pos="1440"/>
        </w:tabs>
        <w:ind w:left="1440" w:hanging="360"/>
      </w:pPr>
      <w:rPr>
        <w:rFonts w:ascii="Arial" w:hAnsi="Arial" w:hint="default"/>
      </w:rPr>
    </w:lvl>
    <w:lvl w:ilvl="2" w:tplc="B26EB52C" w:tentative="1">
      <w:start w:val="1"/>
      <w:numFmt w:val="bullet"/>
      <w:lvlText w:val="•"/>
      <w:lvlJc w:val="left"/>
      <w:pPr>
        <w:tabs>
          <w:tab w:val="num" w:pos="2160"/>
        </w:tabs>
        <w:ind w:left="2160" w:hanging="360"/>
      </w:pPr>
      <w:rPr>
        <w:rFonts w:ascii="Arial" w:hAnsi="Arial" w:hint="default"/>
      </w:rPr>
    </w:lvl>
    <w:lvl w:ilvl="3" w:tplc="CF380E14" w:tentative="1">
      <w:start w:val="1"/>
      <w:numFmt w:val="bullet"/>
      <w:lvlText w:val="•"/>
      <w:lvlJc w:val="left"/>
      <w:pPr>
        <w:tabs>
          <w:tab w:val="num" w:pos="2880"/>
        </w:tabs>
        <w:ind w:left="2880" w:hanging="360"/>
      </w:pPr>
      <w:rPr>
        <w:rFonts w:ascii="Arial" w:hAnsi="Arial" w:hint="default"/>
      </w:rPr>
    </w:lvl>
    <w:lvl w:ilvl="4" w:tplc="9544CE16" w:tentative="1">
      <w:start w:val="1"/>
      <w:numFmt w:val="bullet"/>
      <w:lvlText w:val="•"/>
      <w:lvlJc w:val="left"/>
      <w:pPr>
        <w:tabs>
          <w:tab w:val="num" w:pos="3600"/>
        </w:tabs>
        <w:ind w:left="3600" w:hanging="360"/>
      </w:pPr>
      <w:rPr>
        <w:rFonts w:ascii="Arial" w:hAnsi="Arial" w:hint="default"/>
      </w:rPr>
    </w:lvl>
    <w:lvl w:ilvl="5" w:tplc="ABDE109E" w:tentative="1">
      <w:start w:val="1"/>
      <w:numFmt w:val="bullet"/>
      <w:lvlText w:val="•"/>
      <w:lvlJc w:val="left"/>
      <w:pPr>
        <w:tabs>
          <w:tab w:val="num" w:pos="4320"/>
        </w:tabs>
        <w:ind w:left="4320" w:hanging="360"/>
      </w:pPr>
      <w:rPr>
        <w:rFonts w:ascii="Arial" w:hAnsi="Arial" w:hint="default"/>
      </w:rPr>
    </w:lvl>
    <w:lvl w:ilvl="6" w:tplc="BA7CAE9C" w:tentative="1">
      <w:start w:val="1"/>
      <w:numFmt w:val="bullet"/>
      <w:lvlText w:val="•"/>
      <w:lvlJc w:val="left"/>
      <w:pPr>
        <w:tabs>
          <w:tab w:val="num" w:pos="5040"/>
        </w:tabs>
        <w:ind w:left="5040" w:hanging="360"/>
      </w:pPr>
      <w:rPr>
        <w:rFonts w:ascii="Arial" w:hAnsi="Arial" w:hint="default"/>
      </w:rPr>
    </w:lvl>
    <w:lvl w:ilvl="7" w:tplc="3F1EBB78" w:tentative="1">
      <w:start w:val="1"/>
      <w:numFmt w:val="bullet"/>
      <w:lvlText w:val="•"/>
      <w:lvlJc w:val="left"/>
      <w:pPr>
        <w:tabs>
          <w:tab w:val="num" w:pos="5760"/>
        </w:tabs>
        <w:ind w:left="5760" w:hanging="360"/>
      </w:pPr>
      <w:rPr>
        <w:rFonts w:ascii="Arial" w:hAnsi="Arial" w:hint="default"/>
      </w:rPr>
    </w:lvl>
    <w:lvl w:ilvl="8" w:tplc="9F143B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CB6E72"/>
    <w:multiLevelType w:val="hybridMultilevel"/>
    <w:tmpl w:val="D4A09ED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13F0BE6"/>
    <w:multiLevelType w:val="hybridMultilevel"/>
    <w:tmpl w:val="FFEC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347B6"/>
    <w:multiLevelType w:val="hybridMultilevel"/>
    <w:tmpl w:val="AA90E138"/>
    <w:lvl w:ilvl="0" w:tplc="E14E21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A5F7E"/>
    <w:multiLevelType w:val="hybridMultilevel"/>
    <w:tmpl w:val="D30E51D0"/>
    <w:lvl w:ilvl="0" w:tplc="25C44EB4">
      <w:start w:val="200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4651BD"/>
    <w:multiLevelType w:val="hybridMultilevel"/>
    <w:tmpl w:val="01C8A57C"/>
    <w:lvl w:ilvl="0" w:tplc="F80C7F2C">
      <w:start w:val="1"/>
      <w:numFmt w:val="bullet"/>
      <w:lvlText w:val=""/>
      <w:lvlJc w:val="left"/>
      <w:pPr>
        <w:tabs>
          <w:tab w:val="num" w:pos="720"/>
        </w:tabs>
        <w:ind w:left="720" w:hanging="360"/>
      </w:pPr>
      <w:rPr>
        <w:rFonts w:ascii="Wingdings" w:hAnsi="Wingdings" w:hint="default"/>
      </w:rPr>
    </w:lvl>
    <w:lvl w:ilvl="1" w:tplc="1C203E24" w:tentative="1">
      <w:start w:val="1"/>
      <w:numFmt w:val="bullet"/>
      <w:lvlText w:val=""/>
      <w:lvlJc w:val="left"/>
      <w:pPr>
        <w:tabs>
          <w:tab w:val="num" w:pos="1440"/>
        </w:tabs>
        <w:ind w:left="1440" w:hanging="360"/>
      </w:pPr>
      <w:rPr>
        <w:rFonts w:ascii="Wingdings" w:hAnsi="Wingdings" w:hint="default"/>
      </w:rPr>
    </w:lvl>
    <w:lvl w:ilvl="2" w:tplc="7FF2FFF6" w:tentative="1">
      <w:start w:val="1"/>
      <w:numFmt w:val="bullet"/>
      <w:lvlText w:val=""/>
      <w:lvlJc w:val="left"/>
      <w:pPr>
        <w:tabs>
          <w:tab w:val="num" w:pos="2160"/>
        </w:tabs>
        <w:ind w:left="2160" w:hanging="360"/>
      </w:pPr>
      <w:rPr>
        <w:rFonts w:ascii="Wingdings" w:hAnsi="Wingdings" w:hint="default"/>
      </w:rPr>
    </w:lvl>
    <w:lvl w:ilvl="3" w:tplc="1B420EA8" w:tentative="1">
      <w:start w:val="1"/>
      <w:numFmt w:val="bullet"/>
      <w:lvlText w:val=""/>
      <w:lvlJc w:val="left"/>
      <w:pPr>
        <w:tabs>
          <w:tab w:val="num" w:pos="2880"/>
        </w:tabs>
        <w:ind w:left="2880" w:hanging="360"/>
      </w:pPr>
      <w:rPr>
        <w:rFonts w:ascii="Wingdings" w:hAnsi="Wingdings" w:hint="default"/>
      </w:rPr>
    </w:lvl>
    <w:lvl w:ilvl="4" w:tplc="AF000B5A" w:tentative="1">
      <w:start w:val="1"/>
      <w:numFmt w:val="bullet"/>
      <w:lvlText w:val=""/>
      <w:lvlJc w:val="left"/>
      <w:pPr>
        <w:tabs>
          <w:tab w:val="num" w:pos="3600"/>
        </w:tabs>
        <w:ind w:left="3600" w:hanging="360"/>
      </w:pPr>
      <w:rPr>
        <w:rFonts w:ascii="Wingdings" w:hAnsi="Wingdings" w:hint="default"/>
      </w:rPr>
    </w:lvl>
    <w:lvl w:ilvl="5" w:tplc="D8E69C04" w:tentative="1">
      <w:start w:val="1"/>
      <w:numFmt w:val="bullet"/>
      <w:lvlText w:val=""/>
      <w:lvlJc w:val="left"/>
      <w:pPr>
        <w:tabs>
          <w:tab w:val="num" w:pos="4320"/>
        </w:tabs>
        <w:ind w:left="4320" w:hanging="360"/>
      </w:pPr>
      <w:rPr>
        <w:rFonts w:ascii="Wingdings" w:hAnsi="Wingdings" w:hint="default"/>
      </w:rPr>
    </w:lvl>
    <w:lvl w:ilvl="6" w:tplc="D90A0BB2" w:tentative="1">
      <w:start w:val="1"/>
      <w:numFmt w:val="bullet"/>
      <w:lvlText w:val=""/>
      <w:lvlJc w:val="left"/>
      <w:pPr>
        <w:tabs>
          <w:tab w:val="num" w:pos="5040"/>
        </w:tabs>
        <w:ind w:left="5040" w:hanging="360"/>
      </w:pPr>
      <w:rPr>
        <w:rFonts w:ascii="Wingdings" w:hAnsi="Wingdings" w:hint="default"/>
      </w:rPr>
    </w:lvl>
    <w:lvl w:ilvl="7" w:tplc="2AC8C476" w:tentative="1">
      <w:start w:val="1"/>
      <w:numFmt w:val="bullet"/>
      <w:lvlText w:val=""/>
      <w:lvlJc w:val="left"/>
      <w:pPr>
        <w:tabs>
          <w:tab w:val="num" w:pos="5760"/>
        </w:tabs>
        <w:ind w:left="5760" w:hanging="360"/>
      </w:pPr>
      <w:rPr>
        <w:rFonts w:ascii="Wingdings" w:hAnsi="Wingdings" w:hint="default"/>
      </w:rPr>
    </w:lvl>
    <w:lvl w:ilvl="8" w:tplc="91FE4F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C4523A"/>
    <w:multiLevelType w:val="hybridMultilevel"/>
    <w:tmpl w:val="111245BE"/>
    <w:lvl w:ilvl="0" w:tplc="86362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AE"/>
    <w:rsid w:val="0001489E"/>
    <w:rsid w:val="000336B9"/>
    <w:rsid w:val="00041435"/>
    <w:rsid w:val="00043828"/>
    <w:rsid w:val="00046757"/>
    <w:rsid w:val="000550AD"/>
    <w:rsid w:val="000577E9"/>
    <w:rsid w:val="00064966"/>
    <w:rsid w:val="00064F46"/>
    <w:rsid w:val="0006567B"/>
    <w:rsid w:val="00070295"/>
    <w:rsid w:val="00080BDD"/>
    <w:rsid w:val="000860F5"/>
    <w:rsid w:val="00092CF5"/>
    <w:rsid w:val="00094498"/>
    <w:rsid w:val="000A6307"/>
    <w:rsid w:val="000B13C6"/>
    <w:rsid w:val="000E2056"/>
    <w:rsid w:val="000E20B7"/>
    <w:rsid w:val="00113CD8"/>
    <w:rsid w:val="001173AE"/>
    <w:rsid w:val="001223FA"/>
    <w:rsid w:val="0012546B"/>
    <w:rsid w:val="0015781E"/>
    <w:rsid w:val="0016479E"/>
    <w:rsid w:val="00177383"/>
    <w:rsid w:val="00182279"/>
    <w:rsid w:val="0019778B"/>
    <w:rsid w:val="001C34ED"/>
    <w:rsid w:val="001C78DA"/>
    <w:rsid w:val="001D0C71"/>
    <w:rsid w:val="001D4E34"/>
    <w:rsid w:val="001F4076"/>
    <w:rsid w:val="00203A79"/>
    <w:rsid w:val="00212574"/>
    <w:rsid w:val="0023126F"/>
    <w:rsid w:val="00233899"/>
    <w:rsid w:val="00241382"/>
    <w:rsid w:val="00247083"/>
    <w:rsid w:val="0025168D"/>
    <w:rsid w:val="00253490"/>
    <w:rsid w:val="00255428"/>
    <w:rsid w:val="00293BA6"/>
    <w:rsid w:val="00297A21"/>
    <w:rsid w:val="002B136E"/>
    <w:rsid w:val="002B25D7"/>
    <w:rsid w:val="002D4914"/>
    <w:rsid w:val="002E2553"/>
    <w:rsid w:val="002E64AD"/>
    <w:rsid w:val="002F4151"/>
    <w:rsid w:val="00302BE3"/>
    <w:rsid w:val="00317AD3"/>
    <w:rsid w:val="00317CE0"/>
    <w:rsid w:val="00323748"/>
    <w:rsid w:val="00342232"/>
    <w:rsid w:val="00365D98"/>
    <w:rsid w:val="00373E02"/>
    <w:rsid w:val="00374ACC"/>
    <w:rsid w:val="00377EF4"/>
    <w:rsid w:val="0038267B"/>
    <w:rsid w:val="00392653"/>
    <w:rsid w:val="00393015"/>
    <w:rsid w:val="003B4F01"/>
    <w:rsid w:val="003C3B20"/>
    <w:rsid w:val="003D1900"/>
    <w:rsid w:val="003D66D8"/>
    <w:rsid w:val="003E28BC"/>
    <w:rsid w:val="003F5975"/>
    <w:rsid w:val="00400126"/>
    <w:rsid w:val="00403D93"/>
    <w:rsid w:val="00416323"/>
    <w:rsid w:val="0043310E"/>
    <w:rsid w:val="0044464E"/>
    <w:rsid w:val="00451BB1"/>
    <w:rsid w:val="00455DD9"/>
    <w:rsid w:val="0047379B"/>
    <w:rsid w:val="00486119"/>
    <w:rsid w:val="00491BDC"/>
    <w:rsid w:val="00495A0B"/>
    <w:rsid w:val="004C0BBF"/>
    <w:rsid w:val="004C698B"/>
    <w:rsid w:val="004C7F69"/>
    <w:rsid w:val="004E032F"/>
    <w:rsid w:val="004E5CA3"/>
    <w:rsid w:val="00502F6A"/>
    <w:rsid w:val="00522883"/>
    <w:rsid w:val="00525B25"/>
    <w:rsid w:val="0054214D"/>
    <w:rsid w:val="00544CB8"/>
    <w:rsid w:val="00556344"/>
    <w:rsid w:val="00564BA2"/>
    <w:rsid w:val="00573844"/>
    <w:rsid w:val="00582866"/>
    <w:rsid w:val="005933F7"/>
    <w:rsid w:val="005A4BE0"/>
    <w:rsid w:val="005B67AD"/>
    <w:rsid w:val="005E1EE7"/>
    <w:rsid w:val="005E6FCE"/>
    <w:rsid w:val="00613B68"/>
    <w:rsid w:val="006162F7"/>
    <w:rsid w:val="00620D36"/>
    <w:rsid w:val="00635DAA"/>
    <w:rsid w:val="0064059F"/>
    <w:rsid w:val="006414C0"/>
    <w:rsid w:val="00646983"/>
    <w:rsid w:val="00655825"/>
    <w:rsid w:val="00667EB9"/>
    <w:rsid w:val="00676439"/>
    <w:rsid w:val="00677AB6"/>
    <w:rsid w:val="00680261"/>
    <w:rsid w:val="00690669"/>
    <w:rsid w:val="00692AB2"/>
    <w:rsid w:val="006A02FE"/>
    <w:rsid w:val="006A3960"/>
    <w:rsid w:val="006D0268"/>
    <w:rsid w:val="006D2941"/>
    <w:rsid w:val="006D4A78"/>
    <w:rsid w:val="006E6B09"/>
    <w:rsid w:val="006E717E"/>
    <w:rsid w:val="006F5A59"/>
    <w:rsid w:val="006F5B00"/>
    <w:rsid w:val="00702E2F"/>
    <w:rsid w:val="007045D4"/>
    <w:rsid w:val="00706985"/>
    <w:rsid w:val="007250B4"/>
    <w:rsid w:val="007402B9"/>
    <w:rsid w:val="00747CE0"/>
    <w:rsid w:val="00753BC4"/>
    <w:rsid w:val="007752D0"/>
    <w:rsid w:val="00776F08"/>
    <w:rsid w:val="00792807"/>
    <w:rsid w:val="00793FBF"/>
    <w:rsid w:val="007B4068"/>
    <w:rsid w:val="007B6558"/>
    <w:rsid w:val="007C33E5"/>
    <w:rsid w:val="007C3B89"/>
    <w:rsid w:val="007C4B70"/>
    <w:rsid w:val="007D3564"/>
    <w:rsid w:val="007D6371"/>
    <w:rsid w:val="007E6FE7"/>
    <w:rsid w:val="007F5F44"/>
    <w:rsid w:val="007F625C"/>
    <w:rsid w:val="007F74CF"/>
    <w:rsid w:val="00803341"/>
    <w:rsid w:val="0082785E"/>
    <w:rsid w:val="00836F40"/>
    <w:rsid w:val="00840F97"/>
    <w:rsid w:val="008456DF"/>
    <w:rsid w:val="00851BD6"/>
    <w:rsid w:val="00853368"/>
    <w:rsid w:val="008561C2"/>
    <w:rsid w:val="00861CF9"/>
    <w:rsid w:val="0086769A"/>
    <w:rsid w:val="0087531E"/>
    <w:rsid w:val="0087774D"/>
    <w:rsid w:val="00884F80"/>
    <w:rsid w:val="00897701"/>
    <w:rsid w:val="008A0303"/>
    <w:rsid w:val="008A0F8F"/>
    <w:rsid w:val="008A242E"/>
    <w:rsid w:val="008A3923"/>
    <w:rsid w:val="008C65AA"/>
    <w:rsid w:val="008D2434"/>
    <w:rsid w:val="008E4B2C"/>
    <w:rsid w:val="008E6983"/>
    <w:rsid w:val="008F7B27"/>
    <w:rsid w:val="0090273A"/>
    <w:rsid w:val="0091617E"/>
    <w:rsid w:val="0092619D"/>
    <w:rsid w:val="00932090"/>
    <w:rsid w:val="009376B1"/>
    <w:rsid w:val="009613CD"/>
    <w:rsid w:val="0097195A"/>
    <w:rsid w:val="00985EAD"/>
    <w:rsid w:val="009C0C04"/>
    <w:rsid w:val="009C7DBA"/>
    <w:rsid w:val="009D7955"/>
    <w:rsid w:val="009F03E4"/>
    <w:rsid w:val="00A037FC"/>
    <w:rsid w:val="00A12CED"/>
    <w:rsid w:val="00A14A09"/>
    <w:rsid w:val="00A251A1"/>
    <w:rsid w:val="00A270DB"/>
    <w:rsid w:val="00A34C5B"/>
    <w:rsid w:val="00A44DBD"/>
    <w:rsid w:val="00A45618"/>
    <w:rsid w:val="00A56747"/>
    <w:rsid w:val="00A72FB7"/>
    <w:rsid w:val="00A81D21"/>
    <w:rsid w:val="00A90497"/>
    <w:rsid w:val="00A90797"/>
    <w:rsid w:val="00AA7806"/>
    <w:rsid w:val="00AB5589"/>
    <w:rsid w:val="00AD4FC1"/>
    <w:rsid w:val="00B05706"/>
    <w:rsid w:val="00B23FA4"/>
    <w:rsid w:val="00B26C51"/>
    <w:rsid w:val="00B41CDF"/>
    <w:rsid w:val="00B4467E"/>
    <w:rsid w:val="00B463BF"/>
    <w:rsid w:val="00B47790"/>
    <w:rsid w:val="00B564DC"/>
    <w:rsid w:val="00B61CAF"/>
    <w:rsid w:val="00B81DF6"/>
    <w:rsid w:val="00B903D7"/>
    <w:rsid w:val="00B91F3D"/>
    <w:rsid w:val="00B964E0"/>
    <w:rsid w:val="00BB01CD"/>
    <w:rsid w:val="00BB01EE"/>
    <w:rsid w:val="00BD3295"/>
    <w:rsid w:val="00BE0523"/>
    <w:rsid w:val="00BE0BB9"/>
    <w:rsid w:val="00BE3575"/>
    <w:rsid w:val="00BE6460"/>
    <w:rsid w:val="00C002CE"/>
    <w:rsid w:val="00C10C27"/>
    <w:rsid w:val="00C14821"/>
    <w:rsid w:val="00C1730D"/>
    <w:rsid w:val="00C226AA"/>
    <w:rsid w:val="00C46B9B"/>
    <w:rsid w:val="00C73901"/>
    <w:rsid w:val="00C748BF"/>
    <w:rsid w:val="00C81BDD"/>
    <w:rsid w:val="00C97508"/>
    <w:rsid w:val="00CB2993"/>
    <w:rsid w:val="00CB4703"/>
    <w:rsid w:val="00CB7FB0"/>
    <w:rsid w:val="00CD3A4A"/>
    <w:rsid w:val="00CE7C81"/>
    <w:rsid w:val="00CF597C"/>
    <w:rsid w:val="00D17DAD"/>
    <w:rsid w:val="00D31165"/>
    <w:rsid w:val="00D36A60"/>
    <w:rsid w:val="00D37A2C"/>
    <w:rsid w:val="00D555C1"/>
    <w:rsid w:val="00D5792C"/>
    <w:rsid w:val="00D5799F"/>
    <w:rsid w:val="00D722AA"/>
    <w:rsid w:val="00D913D2"/>
    <w:rsid w:val="00D97C8A"/>
    <w:rsid w:val="00DA0E4A"/>
    <w:rsid w:val="00DB7984"/>
    <w:rsid w:val="00DE1B9A"/>
    <w:rsid w:val="00E00E89"/>
    <w:rsid w:val="00E05A0E"/>
    <w:rsid w:val="00E14803"/>
    <w:rsid w:val="00E14F43"/>
    <w:rsid w:val="00E216D0"/>
    <w:rsid w:val="00E258C7"/>
    <w:rsid w:val="00E306DB"/>
    <w:rsid w:val="00E42C11"/>
    <w:rsid w:val="00E5322F"/>
    <w:rsid w:val="00E64BA8"/>
    <w:rsid w:val="00E66CA6"/>
    <w:rsid w:val="00E74481"/>
    <w:rsid w:val="00E75C3B"/>
    <w:rsid w:val="00E766CC"/>
    <w:rsid w:val="00E76F17"/>
    <w:rsid w:val="00E829ED"/>
    <w:rsid w:val="00E9115E"/>
    <w:rsid w:val="00E97EAB"/>
    <w:rsid w:val="00EA6650"/>
    <w:rsid w:val="00EA780E"/>
    <w:rsid w:val="00EB20BD"/>
    <w:rsid w:val="00EC2B77"/>
    <w:rsid w:val="00EC49BF"/>
    <w:rsid w:val="00EC5A3F"/>
    <w:rsid w:val="00ED4667"/>
    <w:rsid w:val="00EF58ED"/>
    <w:rsid w:val="00F137FB"/>
    <w:rsid w:val="00F218FC"/>
    <w:rsid w:val="00F241A3"/>
    <w:rsid w:val="00F255B3"/>
    <w:rsid w:val="00F32DAE"/>
    <w:rsid w:val="00F33AEA"/>
    <w:rsid w:val="00F406E9"/>
    <w:rsid w:val="00F4444D"/>
    <w:rsid w:val="00F50B2A"/>
    <w:rsid w:val="00F60051"/>
    <w:rsid w:val="00F82882"/>
    <w:rsid w:val="00F83905"/>
    <w:rsid w:val="00F87618"/>
    <w:rsid w:val="00FA0F94"/>
    <w:rsid w:val="00FB1DEA"/>
    <w:rsid w:val="00FD67A2"/>
    <w:rsid w:val="00FE0226"/>
    <w:rsid w:val="00FE442E"/>
    <w:rsid w:val="00FE5E4B"/>
    <w:rsid w:val="00FF3081"/>
    <w:rsid w:val="00FF6B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2F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2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44D"/>
    <w:pPr>
      <w:ind w:left="720"/>
      <w:contextualSpacing/>
    </w:pPr>
  </w:style>
  <w:style w:type="paragraph" w:styleId="BalloonText">
    <w:name w:val="Balloon Text"/>
    <w:basedOn w:val="Normal"/>
    <w:link w:val="BalloonTextChar"/>
    <w:uiPriority w:val="99"/>
    <w:semiHidden/>
    <w:unhideWhenUsed/>
    <w:rsid w:val="00B41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CDF"/>
    <w:rPr>
      <w:rFonts w:ascii="Segoe UI" w:hAnsi="Segoe UI" w:cs="Segoe UI"/>
      <w:sz w:val="18"/>
      <w:szCs w:val="18"/>
    </w:rPr>
  </w:style>
  <w:style w:type="paragraph" w:styleId="NormalWeb">
    <w:name w:val="Normal (Web)"/>
    <w:basedOn w:val="Normal"/>
    <w:uiPriority w:val="99"/>
    <w:semiHidden/>
    <w:unhideWhenUsed/>
    <w:rsid w:val="001822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3">
    <w:name w:val="A3"/>
    <w:uiPriority w:val="99"/>
    <w:rsid w:val="00373E02"/>
    <w:rPr>
      <w:rFonts w:cs="Soberana Sans Light"/>
      <w:color w:val="000000"/>
      <w:sz w:val="22"/>
      <w:szCs w:val="22"/>
      <w:u w:val="single"/>
    </w:rPr>
  </w:style>
  <w:style w:type="character" w:customStyle="1" w:styleId="A1">
    <w:name w:val="A1"/>
    <w:uiPriority w:val="99"/>
    <w:rsid w:val="00373E02"/>
    <w:rPr>
      <w:rFonts w:cs="Soberana Sans Light"/>
      <w:color w:val="000000"/>
      <w:u w:val="single"/>
    </w:rPr>
  </w:style>
  <w:style w:type="paragraph" w:customStyle="1" w:styleId="Pa1">
    <w:name w:val="Pa1"/>
    <w:basedOn w:val="Normal"/>
    <w:next w:val="Normal"/>
    <w:uiPriority w:val="99"/>
    <w:rsid w:val="00373E02"/>
    <w:pPr>
      <w:autoSpaceDE w:val="0"/>
      <w:autoSpaceDN w:val="0"/>
      <w:adjustRightInd w:val="0"/>
      <w:spacing w:after="0" w:line="181" w:lineRule="atLeast"/>
    </w:pPr>
    <w:rPr>
      <w:rFonts w:ascii="Soberana Sans Light" w:hAnsi="Soberana Sans Light"/>
      <w:sz w:val="24"/>
      <w:szCs w:val="24"/>
      <w:lang w:val="en-US"/>
    </w:rPr>
  </w:style>
  <w:style w:type="character" w:customStyle="1" w:styleId="A0">
    <w:name w:val="A0"/>
    <w:uiPriority w:val="99"/>
    <w:rsid w:val="00373E02"/>
    <w:rPr>
      <w:rFonts w:cs="Soberana Sans Light"/>
      <w:color w:val="000000"/>
      <w:sz w:val="18"/>
      <w:szCs w:val="18"/>
      <w:u w:val="single"/>
    </w:rPr>
  </w:style>
  <w:style w:type="paragraph" w:styleId="FootnoteText">
    <w:name w:val="footnote text"/>
    <w:basedOn w:val="Normal"/>
    <w:link w:val="FootnoteTextChar"/>
    <w:uiPriority w:val="99"/>
    <w:semiHidden/>
    <w:unhideWhenUsed/>
    <w:rsid w:val="00317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CE0"/>
    <w:rPr>
      <w:sz w:val="20"/>
      <w:szCs w:val="20"/>
    </w:rPr>
  </w:style>
  <w:style w:type="character" w:styleId="FootnoteReference">
    <w:name w:val="footnote reference"/>
    <w:basedOn w:val="DefaultParagraphFont"/>
    <w:uiPriority w:val="99"/>
    <w:semiHidden/>
    <w:unhideWhenUsed/>
    <w:rsid w:val="00317CE0"/>
    <w:rPr>
      <w:vertAlign w:val="superscript"/>
    </w:rPr>
  </w:style>
  <w:style w:type="paragraph" w:customStyle="1" w:styleId="Default">
    <w:name w:val="Default"/>
    <w:rsid w:val="0047379B"/>
    <w:pPr>
      <w:autoSpaceDE w:val="0"/>
      <w:autoSpaceDN w:val="0"/>
      <w:adjustRightInd w:val="0"/>
      <w:spacing w:after="0" w:line="240" w:lineRule="auto"/>
    </w:pPr>
    <w:rPr>
      <w:rFonts w:ascii="Verdana" w:hAnsi="Verdana" w:cs="Verdana"/>
      <w:color w:val="000000"/>
      <w:sz w:val="24"/>
      <w:szCs w:val="24"/>
      <w:lang w:val="en-US"/>
    </w:rPr>
  </w:style>
  <w:style w:type="table" w:styleId="TableGrid">
    <w:name w:val="Table Grid"/>
    <w:basedOn w:val="TableNormal"/>
    <w:uiPriority w:val="59"/>
    <w:rsid w:val="008A3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98B"/>
  </w:style>
  <w:style w:type="paragraph" w:styleId="Footer">
    <w:name w:val="footer"/>
    <w:basedOn w:val="Normal"/>
    <w:link w:val="FooterChar"/>
    <w:uiPriority w:val="99"/>
    <w:unhideWhenUsed/>
    <w:rsid w:val="004C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98B"/>
  </w:style>
  <w:style w:type="paragraph" w:styleId="NoSpacing">
    <w:name w:val="No Spacing"/>
    <w:uiPriority w:val="1"/>
    <w:qFormat/>
    <w:rsid w:val="0097195A"/>
    <w:pPr>
      <w:spacing w:after="0" w:line="240" w:lineRule="auto"/>
    </w:pPr>
  </w:style>
  <w:style w:type="paragraph" w:styleId="CommentText">
    <w:name w:val="annotation text"/>
    <w:basedOn w:val="Normal"/>
    <w:link w:val="CommentTextChar"/>
    <w:uiPriority w:val="99"/>
    <w:unhideWhenUsed/>
    <w:rsid w:val="00646983"/>
    <w:pPr>
      <w:spacing w:line="240" w:lineRule="auto"/>
    </w:pPr>
    <w:rPr>
      <w:sz w:val="20"/>
      <w:szCs w:val="20"/>
    </w:rPr>
  </w:style>
  <w:style w:type="character" w:customStyle="1" w:styleId="CommentTextChar">
    <w:name w:val="Comment Text Char"/>
    <w:basedOn w:val="DefaultParagraphFont"/>
    <w:link w:val="CommentText"/>
    <w:uiPriority w:val="99"/>
    <w:rsid w:val="00646983"/>
    <w:rPr>
      <w:sz w:val="20"/>
      <w:szCs w:val="20"/>
    </w:rPr>
  </w:style>
  <w:style w:type="character" w:styleId="CommentReference">
    <w:name w:val="annotation reference"/>
    <w:basedOn w:val="DefaultParagraphFont"/>
    <w:uiPriority w:val="99"/>
    <w:semiHidden/>
    <w:unhideWhenUsed/>
    <w:rsid w:val="00CB2993"/>
    <w:rPr>
      <w:sz w:val="16"/>
      <w:szCs w:val="16"/>
    </w:rPr>
  </w:style>
  <w:style w:type="paragraph" w:styleId="CommentSubject">
    <w:name w:val="annotation subject"/>
    <w:basedOn w:val="CommentText"/>
    <w:next w:val="CommentText"/>
    <w:link w:val="CommentSubjectChar"/>
    <w:uiPriority w:val="99"/>
    <w:semiHidden/>
    <w:unhideWhenUsed/>
    <w:rsid w:val="00CB2993"/>
    <w:rPr>
      <w:b/>
      <w:bCs/>
    </w:rPr>
  </w:style>
  <w:style w:type="character" w:customStyle="1" w:styleId="CommentSubjectChar">
    <w:name w:val="Comment Subject Char"/>
    <w:basedOn w:val="CommentTextChar"/>
    <w:link w:val="CommentSubject"/>
    <w:uiPriority w:val="99"/>
    <w:semiHidden/>
    <w:rsid w:val="00CB2993"/>
    <w:rPr>
      <w:b/>
      <w:bCs/>
      <w:sz w:val="20"/>
      <w:szCs w:val="20"/>
    </w:rPr>
  </w:style>
  <w:style w:type="character" w:customStyle="1" w:styleId="shorttext">
    <w:name w:val="short_text"/>
    <w:basedOn w:val="DefaultParagraphFont"/>
    <w:rsid w:val="00EC49BF"/>
  </w:style>
  <w:style w:type="paragraph" w:styleId="Revision">
    <w:name w:val="Revision"/>
    <w:hidden/>
    <w:uiPriority w:val="99"/>
    <w:semiHidden/>
    <w:rsid w:val="0043310E"/>
    <w:pPr>
      <w:spacing w:after="0" w:line="240" w:lineRule="auto"/>
    </w:pPr>
  </w:style>
  <w:style w:type="character" w:customStyle="1" w:styleId="Heading1Char">
    <w:name w:val="Heading 1 Char"/>
    <w:basedOn w:val="DefaultParagraphFont"/>
    <w:link w:val="Heading1"/>
    <w:uiPriority w:val="9"/>
    <w:rsid w:val="00D722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5276">
      <w:bodyDiv w:val="1"/>
      <w:marLeft w:val="0"/>
      <w:marRight w:val="0"/>
      <w:marTop w:val="0"/>
      <w:marBottom w:val="0"/>
      <w:divBdr>
        <w:top w:val="none" w:sz="0" w:space="0" w:color="auto"/>
        <w:left w:val="none" w:sz="0" w:space="0" w:color="auto"/>
        <w:bottom w:val="none" w:sz="0" w:space="0" w:color="auto"/>
        <w:right w:val="none" w:sz="0" w:space="0" w:color="auto"/>
      </w:divBdr>
    </w:div>
    <w:div w:id="283853074">
      <w:bodyDiv w:val="1"/>
      <w:marLeft w:val="0"/>
      <w:marRight w:val="0"/>
      <w:marTop w:val="0"/>
      <w:marBottom w:val="0"/>
      <w:divBdr>
        <w:top w:val="none" w:sz="0" w:space="0" w:color="auto"/>
        <w:left w:val="none" w:sz="0" w:space="0" w:color="auto"/>
        <w:bottom w:val="none" w:sz="0" w:space="0" w:color="auto"/>
        <w:right w:val="none" w:sz="0" w:space="0" w:color="auto"/>
      </w:divBdr>
      <w:divsChild>
        <w:div w:id="1015764084">
          <w:marLeft w:val="0"/>
          <w:marRight w:val="0"/>
          <w:marTop w:val="0"/>
          <w:marBottom w:val="0"/>
          <w:divBdr>
            <w:top w:val="none" w:sz="0" w:space="0" w:color="auto"/>
            <w:left w:val="none" w:sz="0" w:space="0" w:color="auto"/>
            <w:bottom w:val="none" w:sz="0" w:space="0" w:color="auto"/>
            <w:right w:val="none" w:sz="0" w:space="0" w:color="auto"/>
          </w:divBdr>
          <w:divsChild>
            <w:div w:id="1347945190">
              <w:marLeft w:val="0"/>
              <w:marRight w:val="0"/>
              <w:marTop w:val="0"/>
              <w:marBottom w:val="0"/>
              <w:divBdr>
                <w:top w:val="none" w:sz="0" w:space="0" w:color="auto"/>
                <w:left w:val="none" w:sz="0" w:space="0" w:color="auto"/>
                <w:bottom w:val="none" w:sz="0" w:space="0" w:color="auto"/>
                <w:right w:val="none" w:sz="0" w:space="0" w:color="auto"/>
              </w:divBdr>
              <w:divsChild>
                <w:div w:id="7009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466">
      <w:bodyDiv w:val="1"/>
      <w:marLeft w:val="0"/>
      <w:marRight w:val="0"/>
      <w:marTop w:val="0"/>
      <w:marBottom w:val="0"/>
      <w:divBdr>
        <w:top w:val="none" w:sz="0" w:space="0" w:color="auto"/>
        <w:left w:val="none" w:sz="0" w:space="0" w:color="auto"/>
        <w:bottom w:val="none" w:sz="0" w:space="0" w:color="auto"/>
        <w:right w:val="none" w:sz="0" w:space="0" w:color="auto"/>
      </w:divBdr>
      <w:divsChild>
        <w:div w:id="1446460568">
          <w:marLeft w:val="0"/>
          <w:marRight w:val="0"/>
          <w:marTop w:val="0"/>
          <w:marBottom w:val="0"/>
          <w:divBdr>
            <w:top w:val="none" w:sz="0" w:space="0" w:color="auto"/>
            <w:left w:val="none" w:sz="0" w:space="0" w:color="auto"/>
            <w:bottom w:val="none" w:sz="0" w:space="0" w:color="auto"/>
            <w:right w:val="none" w:sz="0" w:space="0" w:color="auto"/>
          </w:divBdr>
          <w:divsChild>
            <w:div w:id="1253078490">
              <w:marLeft w:val="0"/>
              <w:marRight w:val="0"/>
              <w:marTop w:val="0"/>
              <w:marBottom w:val="0"/>
              <w:divBdr>
                <w:top w:val="none" w:sz="0" w:space="0" w:color="auto"/>
                <w:left w:val="none" w:sz="0" w:space="0" w:color="auto"/>
                <w:bottom w:val="none" w:sz="0" w:space="0" w:color="auto"/>
                <w:right w:val="none" w:sz="0" w:space="0" w:color="auto"/>
              </w:divBdr>
              <w:divsChild>
                <w:div w:id="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51309">
      <w:bodyDiv w:val="1"/>
      <w:marLeft w:val="0"/>
      <w:marRight w:val="0"/>
      <w:marTop w:val="0"/>
      <w:marBottom w:val="0"/>
      <w:divBdr>
        <w:top w:val="none" w:sz="0" w:space="0" w:color="auto"/>
        <w:left w:val="none" w:sz="0" w:space="0" w:color="auto"/>
        <w:bottom w:val="none" w:sz="0" w:space="0" w:color="auto"/>
        <w:right w:val="none" w:sz="0" w:space="0" w:color="auto"/>
      </w:divBdr>
      <w:divsChild>
        <w:div w:id="427970179">
          <w:marLeft w:val="0"/>
          <w:marRight w:val="0"/>
          <w:marTop w:val="0"/>
          <w:marBottom w:val="0"/>
          <w:divBdr>
            <w:top w:val="none" w:sz="0" w:space="0" w:color="auto"/>
            <w:left w:val="none" w:sz="0" w:space="0" w:color="auto"/>
            <w:bottom w:val="none" w:sz="0" w:space="0" w:color="auto"/>
            <w:right w:val="none" w:sz="0" w:space="0" w:color="auto"/>
          </w:divBdr>
          <w:divsChild>
            <w:div w:id="403574499">
              <w:marLeft w:val="0"/>
              <w:marRight w:val="0"/>
              <w:marTop w:val="0"/>
              <w:marBottom w:val="0"/>
              <w:divBdr>
                <w:top w:val="none" w:sz="0" w:space="0" w:color="auto"/>
                <w:left w:val="none" w:sz="0" w:space="0" w:color="auto"/>
                <w:bottom w:val="none" w:sz="0" w:space="0" w:color="auto"/>
                <w:right w:val="none" w:sz="0" w:space="0" w:color="auto"/>
              </w:divBdr>
              <w:divsChild>
                <w:div w:id="9359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0705">
      <w:bodyDiv w:val="1"/>
      <w:marLeft w:val="0"/>
      <w:marRight w:val="0"/>
      <w:marTop w:val="0"/>
      <w:marBottom w:val="0"/>
      <w:divBdr>
        <w:top w:val="none" w:sz="0" w:space="0" w:color="auto"/>
        <w:left w:val="none" w:sz="0" w:space="0" w:color="auto"/>
        <w:bottom w:val="none" w:sz="0" w:space="0" w:color="auto"/>
        <w:right w:val="none" w:sz="0" w:space="0" w:color="auto"/>
      </w:divBdr>
      <w:divsChild>
        <w:div w:id="271787983">
          <w:marLeft w:val="547"/>
          <w:marRight w:val="0"/>
          <w:marTop w:val="106"/>
          <w:marBottom w:val="0"/>
          <w:divBdr>
            <w:top w:val="none" w:sz="0" w:space="0" w:color="auto"/>
            <w:left w:val="none" w:sz="0" w:space="0" w:color="auto"/>
            <w:bottom w:val="none" w:sz="0" w:space="0" w:color="auto"/>
            <w:right w:val="none" w:sz="0" w:space="0" w:color="auto"/>
          </w:divBdr>
        </w:div>
        <w:div w:id="1117137096">
          <w:marLeft w:val="547"/>
          <w:marRight w:val="0"/>
          <w:marTop w:val="106"/>
          <w:marBottom w:val="0"/>
          <w:divBdr>
            <w:top w:val="none" w:sz="0" w:space="0" w:color="auto"/>
            <w:left w:val="none" w:sz="0" w:space="0" w:color="auto"/>
            <w:bottom w:val="none" w:sz="0" w:space="0" w:color="auto"/>
            <w:right w:val="none" w:sz="0" w:space="0" w:color="auto"/>
          </w:divBdr>
        </w:div>
        <w:div w:id="1819373177">
          <w:marLeft w:val="547"/>
          <w:marRight w:val="0"/>
          <w:marTop w:val="106"/>
          <w:marBottom w:val="0"/>
          <w:divBdr>
            <w:top w:val="none" w:sz="0" w:space="0" w:color="auto"/>
            <w:left w:val="none" w:sz="0" w:space="0" w:color="auto"/>
            <w:bottom w:val="none" w:sz="0" w:space="0" w:color="auto"/>
            <w:right w:val="none" w:sz="0" w:space="0" w:color="auto"/>
          </w:divBdr>
        </w:div>
        <w:div w:id="1700618035">
          <w:marLeft w:val="547"/>
          <w:marRight w:val="0"/>
          <w:marTop w:val="106"/>
          <w:marBottom w:val="0"/>
          <w:divBdr>
            <w:top w:val="none" w:sz="0" w:space="0" w:color="auto"/>
            <w:left w:val="none" w:sz="0" w:space="0" w:color="auto"/>
            <w:bottom w:val="none" w:sz="0" w:space="0" w:color="auto"/>
            <w:right w:val="none" w:sz="0" w:space="0" w:color="auto"/>
          </w:divBdr>
        </w:div>
        <w:div w:id="1499885445">
          <w:marLeft w:val="547"/>
          <w:marRight w:val="0"/>
          <w:marTop w:val="106"/>
          <w:marBottom w:val="0"/>
          <w:divBdr>
            <w:top w:val="none" w:sz="0" w:space="0" w:color="auto"/>
            <w:left w:val="none" w:sz="0" w:space="0" w:color="auto"/>
            <w:bottom w:val="none" w:sz="0" w:space="0" w:color="auto"/>
            <w:right w:val="none" w:sz="0" w:space="0" w:color="auto"/>
          </w:divBdr>
        </w:div>
        <w:div w:id="362631615">
          <w:marLeft w:val="547"/>
          <w:marRight w:val="0"/>
          <w:marTop w:val="106"/>
          <w:marBottom w:val="0"/>
          <w:divBdr>
            <w:top w:val="none" w:sz="0" w:space="0" w:color="auto"/>
            <w:left w:val="none" w:sz="0" w:space="0" w:color="auto"/>
            <w:bottom w:val="none" w:sz="0" w:space="0" w:color="auto"/>
            <w:right w:val="none" w:sz="0" w:space="0" w:color="auto"/>
          </w:divBdr>
        </w:div>
        <w:div w:id="1403790827">
          <w:marLeft w:val="547"/>
          <w:marRight w:val="0"/>
          <w:marTop w:val="106"/>
          <w:marBottom w:val="0"/>
          <w:divBdr>
            <w:top w:val="none" w:sz="0" w:space="0" w:color="auto"/>
            <w:left w:val="none" w:sz="0" w:space="0" w:color="auto"/>
            <w:bottom w:val="none" w:sz="0" w:space="0" w:color="auto"/>
            <w:right w:val="none" w:sz="0" w:space="0" w:color="auto"/>
          </w:divBdr>
        </w:div>
        <w:div w:id="1619801630">
          <w:marLeft w:val="547"/>
          <w:marRight w:val="0"/>
          <w:marTop w:val="106"/>
          <w:marBottom w:val="0"/>
          <w:divBdr>
            <w:top w:val="none" w:sz="0" w:space="0" w:color="auto"/>
            <w:left w:val="none" w:sz="0" w:space="0" w:color="auto"/>
            <w:bottom w:val="none" w:sz="0" w:space="0" w:color="auto"/>
            <w:right w:val="none" w:sz="0" w:space="0" w:color="auto"/>
          </w:divBdr>
        </w:div>
        <w:div w:id="2133281508">
          <w:marLeft w:val="547"/>
          <w:marRight w:val="0"/>
          <w:marTop w:val="106"/>
          <w:marBottom w:val="0"/>
          <w:divBdr>
            <w:top w:val="none" w:sz="0" w:space="0" w:color="auto"/>
            <w:left w:val="none" w:sz="0" w:space="0" w:color="auto"/>
            <w:bottom w:val="none" w:sz="0" w:space="0" w:color="auto"/>
            <w:right w:val="none" w:sz="0" w:space="0" w:color="auto"/>
          </w:divBdr>
        </w:div>
      </w:divsChild>
    </w:div>
    <w:div w:id="1228029521">
      <w:bodyDiv w:val="1"/>
      <w:marLeft w:val="0"/>
      <w:marRight w:val="0"/>
      <w:marTop w:val="0"/>
      <w:marBottom w:val="0"/>
      <w:divBdr>
        <w:top w:val="none" w:sz="0" w:space="0" w:color="auto"/>
        <w:left w:val="none" w:sz="0" w:space="0" w:color="auto"/>
        <w:bottom w:val="none" w:sz="0" w:space="0" w:color="auto"/>
        <w:right w:val="none" w:sz="0" w:space="0" w:color="auto"/>
      </w:divBdr>
      <w:divsChild>
        <w:div w:id="815878515">
          <w:marLeft w:val="0"/>
          <w:marRight w:val="0"/>
          <w:marTop w:val="0"/>
          <w:marBottom w:val="0"/>
          <w:divBdr>
            <w:top w:val="none" w:sz="0" w:space="0" w:color="auto"/>
            <w:left w:val="none" w:sz="0" w:space="0" w:color="auto"/>
            <w:bottom w:val="none" w:sz="0" w:space="0" w:color="auto"/>
            <w:right w:val="none" w:sz="0" w:space="0" w:color="auto"/>
          </w:divBdr>
          <w:divsChild>
            <w:div w:id="751507539">
              <w:marLeft w:val="0"/>
              <w:marRight w:val="0"/>
              <w:marTop w:val="0"/>
              <w:marBottom w:val="0"/>
              <w:divBdr>
                <w:top w:val="none" w:sz="0" w:space="0" w:color="auto"/>
                <w:left w:val="none" w:sz="0" w:space="0" w:color="auto"/>
                <w:bottom w:val="none" w:sz="0" w:space="0" w:color="auto"/>
                <w:right w:val="none" w:sz="0" w:space="0" w:color="auto"/>
              </w:divBdr>
              <w:divsChild>
                <w:div w:id="3118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4778">
      <w:bodyDiv w:val="1"/>
      <w:marLeft w:val="0"/>
      <w:marRight w:val="0"/>
      <w:marTop w:val="0"/>
      <w:marBottom w:val="0"/>
      <w:divBdr>
        <w:top w:val="none" w:sz="0" w:space="0" w:color="auto"/>
        <w:left w:val="none" w:sz="0" w:space="0" w:color="auto"/>
        <w:bottom w:val="none" w:sz="0" w:space="0" w:color="auto"/>
        <w:right w:val="none" w:sz="0" w:space="0" w:color="auto"/>
      </w:divBdr>
      <w:divsChild>
        <w:div w:id="490217776">
          <w:marLeft w:val="0"/>
          <w:marRight w:val="0"/>
          <w:marTop w:val="0"/>
          <w:marBottom w:val="0"/>
          <w:divBdr>
            <w:top w:val="none" w:sz="0" w:space="0" w:color="auto"/>
            <w:left w:val="none" w:sz="0" w:space="0" w:color="auto"/>
            <w:bottom w:val="none" w:sz="0" w:space="0" w:color="auto"/>
            <w:right w:val="none" w:sz="0" w:space="0" w:color="auto"/>
          </w:divBdr>
          <w:divsChild>
            <w:div w:id="1973247153">
              <w:marLeft w:val="0"/>
              <w:marRight w:val="0"/>
              <w:marTop w:val="0"/>
              <w:marBottom w:val="0"/>
              <w:divBdr>
                <w:top w:val="none" w:sz="0" w:space="0" w:color="auto"/>
                <w:left w:val="none" w:sz="0" w:space="0" w:color="auto"/>
                <w:bottom w:val="none" w:sz="0" w:space="0" w:color="auto"/>
                <w:right w:val="none" w:sz="0" w:space="0" w:color="auto"/>
              </w:divBdr>
              <w:divsChild>
                <w:div w:id="17061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1828">
      <w:bodyDiv w:val="1"/>
      <w:marLeft w:val="0"/>
      <w:marRight w:val="0"/>
      <w:marTop w:val="0"/>
      <w:marBottom w:val="0"/>
      <w:divBdr>
        <w:top w:val="none" w:sz="0" w:space="0" w:color="auto"/>
        <w:left w:val="none" w:sz="0" w:space="0" w:color="auto"/>
        <w:bottom w:val="none" w:sz="0" w:space="0" w:color="auto"/>
        <w:right w:val="none" w:sz="0" w:space="0" w:color="auto"/>
      </w:divBdr>
      <w:divsChild>
        <w:div w:id="435095735">
          <w:marLeft w:val="0"/>
          <w:marRight w:val="0"/>
          <w:marTop w:val="0"/>
          <w:marBottom w:val="0"/>
          <w:divBdr>
            <w:top w:val="none" w:sz="0" w:space="0" w:color="auto"/>
            <w:left w:val="none" w:sz="0" w:space="0" w:color="auto"/>
            <w:bottom w:val="none" w:sz="0" w:space="0" w:color="auto"/>
            <w:right w:val="none" w:sz="0" w:space="0" w:color="auto"/>
          </w:divBdr>
          <w:divsChild>
            <w:div w:id="828013954">
              <w:marLeft w:val="0"/>
              <w:marRight w:val="0"/>
              <w:marTop w:val="0"/>
              <w:marBottom w:val="0"/>
              <w:divBdr>
                <w:top w:val="none" w:sz="0" w:space="0" w:color="auto"/>
                <w:left w:val="none" w:sz="0" w:space="0" w:color="auto"/>
                <w:bottom w:val="none" w:sz="0" w:space="0" w:color="auto"/>
                <w:right w:val="none" w:sz="0" w:space="0" w:color="auto"/>
              </w:divBdr>
              <w:divsChild>
                <w:div w:id="8896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59806">
      <w:bodyDiv w:val="1"/>
      <w:marLeft w:val="0"/>
      <w:marRight w:val="0"/>
      <w:marTop w:val="0"/>
      <w:marBottom w:val="0"/>
      <w:divBdr>
        <w:top w:val="none" w:sz="0" w:space="0" w:color="auto"/>
        <w:left w:val="none" w:sz="0" w:space="0" w:color="auto"/>
        <w:bottom w:val="none" w:sz="0" w:space="0" w:color="auto"/>
        <w:right w:val="none" w:sz="0" w:space="0" w:color="auto"/>
      </w:divBdr>
    </w:div>
    <w:div w:id="1740012305">
      <w:bodyDiv w:val="1"/>
      <w:marLeft w:val="0"/>
      <w:marRight w:val="0"/>
      <w:marTop w:val="0"/>
      <w:marBottom w:val="0"/>
      <w:divBdr>
        <w:top w:val="none" w:sz="0" w:space="0" w:color="auto"/>
        <w:left w:val="none" w:sz="0" w:space="0" w:color="auto"/>
        <w:bottom w:val="none" w:sz="0" w:space="0" w:color="auto"/>
        <w:right w:val="none" w:sz="0" w:space="0" w:color="auto"/>
      </w:divBdr>
      <w:divsChild>
        <w:div w:id="572391567">
          <w:marLeft w:val="0"/>
          <w:marRight w:val="0"/>
          <w:marTop w:val="0"/>
          <w:marBottom w:val="0"/>
          <w:divBdr>
            <w:top w:val="none" w:sz="0" w:space="0" w:color="auto"/>
            <w:left w:val="none" w:sz="0" w:space="0" w:color="auto"/>
            <w:bottom w:val="none" w:sz="0" w:space="0" w:color="auto"/>
            <w:right w:val="none" w:sz="0" w:space="0" w:color="auto"/>
          </w:divBdr>
          <w:divsChild>
            <w:div w:id="873273540">
              <w:marLeft w:val="0"/>
              <w:marRight w:val="0"/>
              <w:marTop w:val="0"/>
              <w:marBottom w:val="0"/>
              <w:divBdr>
                <w:top w:val="none" w:sz="0" w:space="0" w:color="auto"/>
                <w:left w:val="none" w:sz="0" w:space="0" w:color="auto"/>
                <w:bottom w:val="none" w:sz="0" w:space="0" w:color="auto"/>
                <w:right w:val="none" w:sz="0" w:space="0" w:color="auto"/>
              </w:divBdr>
              <w:divsChild>
                <w:div w:id="15237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59388">
      <w:bodyDiv w:val="1"/>
      <w:marLeft w:val="0"/>
      <w:marRight w:val="0"/>
      <w:marTop w:val="0"/>
      <w:marBottom w:val="0"/>
      <w:divBdr>
        <w:top w:val="none" w:sz="0" w:space="0" w:color="auto"/>
        <w:left w:val="none" w:sz="0" w:space="0" w:color="auto"/>
        <w:bottom w:val="none" w:sz="0" w:space="0" w:color="auto"/>
        <w:right w:val="none" w:sz="0" w:space="0" w:color="auto"/>
      </w:divBdr>
      <w:divsChild>
        <w:div w:id="158234311">
          <w:marLeft w:val="547"/>
          <w:marRight w:val="0"/>
          <w:marTop w:val="125"/>
          <w:marBottom w:val="0"/>
          <w:divBdr>
            <w:top w:val="none" w:sz="0" w:space="0" w:color="auto"/>
            <w:left w:val="none" w:sz="0" w:space="0" w:color="auto"/>
            <w:bottom w:val="none" w:sz="0" w:space="0" w:color="auto"/>
            <w:right w:val="none" w:sz="0" w:space="0" w:color="auto"/>
          </w:divBdr>
        </w:div>
      </w:divsChild>
    </w:div>
    <w:div w:id="1855880057">
      <w:bodyDiv w:val="1"/>
      <w:marLeft w:val="0"/>
      <w:marRight w:val="0"/>
      <w:marTop w:val="0"/>
      <w:marBottom w:val="0"/>
      <w:divBdr>
        <w:top w:val="none" w:sz="0" w:space="0" w:color="auto"/>
        <w:left w:val="none" w:sz="0" w:space="0" w:color="auto"/>
        <w:bottom w:val="none" w:sz="0" w:space="0" w:color="auto"/>
        <w:right w:val="none" w:sz="0" w:space="0" w:color="auto"/>
      </w:divBdr>
      <w:divsChild>
        <w:div w:id="954100920">
          <w:marLeft w:val="0"/>
          <w:marRight w:val="0"/>
          <w:marTop w:val="0"/>
          <w:marBottom w:val="0"/>
          <w:divBdr>
            <w:top w:val="none" w:sz="0" w:space="0" w:color="auto"/>
            <w:left w:val="none" w:sz="0" w:space="0" w:color="auto"/>
            <w:bottom w:val="none" w:sz="0" w:space="0" w:color="auto"/>
            <w:right w:val="none" w:sz="0" w:space="0" w:color="auto"/>
          </w:divBdr>
          <w:divsChild>
            <w:div w:id="1950163044">
              <w:marLeft w:val="0"/>
              <w:marRight w:val="0"/>
              <w:marTop w:val="0"/>
              <w:marBottom w:val="0"/>
              <w:divBdr>
                <w:top w:val="none" w:sz="0" w:space="0" w:color="auto"/>
                <w:left w:val="none" w:sz="0" w:space="0" w:color="auto"/>
                <w:bottom w:val="none" w:sz="0" w:space="0" w:color="auto"/>
                <w:right w:val="none" w:sz="0" w:space="0" w:color="auto"/>
              </w:divBdr>
              <w:divsChild>
                <w:div w:id="15678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8787-6BE6-4DD0-883A-D10FA287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2016-06-08T18:32:00Z</dcterms:created>
  <dcterms:modified xsi:type="dcterms:W3CDTF">2018-11-01T18:57:00Z</dcterms:modified>
</cp:coreProperties>
</file>